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FF9" w:rsidRPr="005F0FF9" w:rsidRDefault="0019296D" w:rsidP="005F0FF9">
      <w:pPr>
        <w:widowControl/>
        <w:shd w:val="clear" w:color="auto" w:fill="FFFFFF"/>
        <w:spacing w:before="345" w:after="100" w:afterAutospacing="1"/>
        <w:jc w:val="center"/>
        <w:outlineLvl w:val="1"/>
        <w:rPr>
          <w:rFonts w:ascii="Verdana" w:eastAsia="宋体" w:hAnsi="Verdana" w:cs="宋体"/>
          <w:b/>
          <w:bCs/>
          <w:kern w:val="36"/>
          <w:sz w:val="39"/>
          <w:szCs w:val="39"/>
        </w:rPr>
      </w:pPr>
      <w:r w:rsidRPr="005F0FF9"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富荣</w:t>
      </w:r>
      <w:r w:rsidRPr="005F0FF9">
        <w:rPr>
          <w:rFonts w:ascii="Verdana" w:eastAsia="宋体" w:hAnsi="Verdana" w:cs="宋体"/>
          <w:b/>
          <w:bCs/>
          <w:kern w:val="36"/>
          <w:sz w:val="39"/>
          <w:szCs w:val="39"/>
        </w:rPr>
        <w:t>基金管理有限公司关于</w:t>
      </w:r>
      <w:r w:rsidR="00C13592" w:rsidRPr="00514745"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富荣价值精选灵活配置混合型发起式证券投资基金</w:t>
      </w:r>
      <w:r w:rsidR="005F0FF9" w:rsidRPr="005F0FF9">
        <w:rPr>
          <w:rFonts w:ascii="Verdana" w:eastAsia="宋体" w:hAnsi="Verdana" w:cs="宋体"/>
          <w:b/>
          <w:bCs/>
          <w:kern w:val="36"/>
          <w:sz w:val="39"/>
          <w:szCs w:val="39"/>
        </w:rPr>
        <w:t>新增</w:t>
      </w:r>
      <w:r w:rsidR="007E5F4A" w:rsidRPr="007E5F4A"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上海天天基金销售有限公司</w:t>
      </w:r>
      <w:r w:rsidR="005F0FF9" w:rsidRPr="005F0FF9">
        <w:rPr>
          <w:rFonts w:ascii="Verdana" w:eastAsia="宋体" w:hAnsi="Verdana" w:cs="宋体"/>
          <w:b/>
          <w:bCs/>
          <w:kern w:val="36"/>
          <w:sz w:val="39"/>
          <w:szCs w:val="39"/>
        </w:rPr>
        <w:t>为销售机构</w:t>
      </w:r>
      <w:r w:rsidR="005F0FF9" w:rsidRPr="005F0FF9"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的公告</w:t>
      </w:r>
    </w:p>
    <w:p w:rsidR="005F0FF9" w:rsidRPr="00C13592" w:rsidRDefault="005F0FF9" w:rsidP="005F0FF9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5F0FF9">
        <w:rPr>
          <w:rFonts w:ascii="宋体" w:eastAsia="宋体" w:hAnsi="宋体" w:cs="Calibri" w:hint="eastAsia"/>
          <w:color w:val="000000"/>
          <w:kern w:val="0"/>
          <w:szCs w:val="21"/>
        </w:rPr>
        <w:t>为更好地满足广大投资者的理财需求，根据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富荣</w:t>
      </w:r>
      <w:r w:rsidRPr="005F0FF9">
        <w:rPr>
          <w:rFonts w:ascii="宋体" w:eastAsia="宋体" w:hAnsi="宋体" w:cs="Calibri" w:hint="eastAsia"/>
          <w:color w:val="000000"/>
          <w:kern w:val="0"/>
          <w:szCs w:val="21"/>
        </w:rPr>
        <w:t>基金管理有限公司（以下简称“本公司”）与</w:t>
      </w:r>
      <w:r w:rsidR="007E5F4A" w:rsidRPr="009A2764">
        <w:rPr>
          <w:rFonts w:ascii="Arial" w:hAnsi="Arial" w:cs="Arial" w:hint="eastAsia"/>
          <w:szCs w:val="21"/>
        </w:rPr>
        <w:t>上海天天基金销售有限公司</w:t>
      </w:r>
      <w:r w:rsidRPr="005F0FF9">
        <w:rPr>
          <w:rFonts w:ascii="宋体" w:eastAsia="宋体" w:hAnsi="宋体" w:cs="Calibri" w:hint="eastAsia"/>
          <w:color w:val="000000"/>
          <w:kern w:val="0"/>
          <w:szCs w:val="21"/>
        </w:rPr>
        <w:t>（以下简称“</w:t>
      </w:r>
      <w:r w:rsidR="007E5F4A">
        <w:rPr>
          <w:rFonts w:ascii="宋体" w:eastAsia="宋体" w:hAnsi="宋体" w:cs="Calibri" w:hint="eastAsia"/>
          <w:color w:val="000000"/>
          <w:kern w:val="0"/>
          <w:szCs w:val="21"/>
        </w:rPr>
        <w:t>天天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基金</w:t>
      </w:r>
      <w:r w:rsidRPr="005F0FF9">
        <w:rPr>
          <w:rFonts w:ascii="宋体" w:eastAsia="宋体" w:hAnsi="宋体" w:cs="Calibri" w:hint="eastAsia"/>
          <w:color w:val="000000"/>
          <w:kern w:val="0"/>
          <w:szCs w:val="21"/>
        </w:rPr>
        <w:t>”）签署的委托销售协议，自</w:t>
      </w:r>
      <w:r w:rsidRPr="005F0FF9">
        <w:rPr>
          <w:rFonts w:ascii="Arial" w:eastAsia="宋体" w:hAnsi="Arial" w:cs="Arial"/>
          <w:color w:val="000000"/>
          <w:kern w:val="0"/>
          <w:szCs w:val="21"/>
        </w:rPr>
        <w:t>2018</w:t>
      </w:r>
      <w:r w:rsidRPr="005F0FF9">
        <w:rPr>
          <w:rFonts w:ascii="宋体" w:eastAsia="宋体" w:hAnsi="宋体" w:cs="Calibri" w:hint="eastAsia"/>
          <w:color w:val="000000"/>
          <w:kern w:val="0"/>
          <w:szCs w:val="21"/>
        </w:rPr>
        <w:t>年</w:t>
      </w:r>
      <w:r w:rsidR="007E5F4A">
        <w:rPr>
          <w:rFonts w:ascii="Arial" w:eastAsia="宋体" w:hAnsi="Arial" w:cs="Arial" w:hint="eastAsia"/>
          <w:color w:val="000000"/>
          <w:kern w:val="0"/>
          <w:szCs w:val="21"/>
        </w:rPr>
        <w:t>8</w:t>
      </w:r>
      <w:r w:rsidRPr="005F0FF9">
        <w:rPr>
          <w:rFonts w:ascii="宋体" w:eastAsia="宋体" w:hAnsi="宋体" w:cs="Calibri" w:hint="eastAsia"/>
          <w:color w:val="000000"/>
          <w:kern w:val="0"/>
          <w:szCs w:val="21"/>
        </w:rPr>
        <w:t>月</w:t>
      </w:r>
      <w:r w:rsidR="007E5F4A">
        <w:rPr>
          <w:rFonts w:ascii="Arial" w:eastAsia="宋体" w:hAnsi="Arial" w:cs="Arial" w:hint="eastAsia"/>
          <w:color w:val="000000"/>
          <w:kern w:val="0"/>
          <w:szCs w:val="21"/>
        </w:rPr>
        <w:t>31</w:t>
      </w:r>
      <w:r w:rsidRPr="005F0FF9">
        <w:rPr>
          <w:rFonts w:ascii="宋体" w:eastAsia="宋体" w:hAnsi="宋体" w:cs="Calibri" w:hint="eastAsia"/>
          <w:color w:val="000000"/>
          <w:kern w:val="0"/>
          <w:szCs w:val="21"/>
        </w:rPr>
        <w:t>日</w:t>
      </w:r>
      <w:r w:rsidR="0019296D" w:rsidRPr="005F0FF9">
        <w:rPr>
          <w:rFonts w:ascii="宋体" w:eastAsia="宋体" w:hAnsi="宋体" w:cs="Calibri" w:hint="eastAsia"/>
          <w:color w:val="000000"/>
          <w:kern w:val="0"/>
          <w:szCs w:val="21"/>
        </w:rPr>
        <w:t>起新增委托</w:t>
      </w:r>
      <w:r w:rsidR="0019296D">
        <w:rPr>
          <w:rFonts w:ascii="宋体" w:eastAsia="宋体" w:hAnsi="宋体" w:cs="Calibri" w:hint="eastAsia"/>
          <w:color w:val="000000"/>
          <w:kern w:val="0"/>
          <w:szCs w:val="21"/>
        </w:rPr>
        <w:t>天天基金</w:t>
      </w:r>
      <w:r w:rsidR="0019296D" w:rsidRPr="005F0FF9">
        <w:rPr>
          <w:rFonts w:ascii="宋体" w:eastAsia="宋体" w:hAnsi="宋体" w:cs="Calibri" w:hint="eastAsia"/>
          <w:color w:val="000000"/>
          <w:kern w:val="0"/>
          <w:szCs w:val="21"/>
        </w:rPr>
        <w:t>销售</w:t>
      </w:r>
      <w:r w:rsidR="00514745">
        <w:rPr>
          <w:rFonts w:ascii="宋体" w:eastAsia="宋体" w:hAnsi="宋体" w:cs="Calibri" w:hint="eastAsia"/>
          <w:color w:val="000000"/>
          <w:kern w:val="0"/>
          <w:szCs w:val="21"/>
        </w:rPr>
        <w:t>富</w:t>
      </w:r>
      <w:r w:rsidR="00C13592" w:rsidRPr="00C13592">
        <w:rPr>
          <w:rFonts w:ascii="宋体" w:eastAsia="宋体" w:hAnsi="宋体" w:cs="Calibri" w:hint="eastAsia"/>
          <w:color w:val="000000"/>
          <w:kern w:val="0"/>
          <w:szCs w:val="21"/>
        </w:rPr>
        <w:t>荣价值精选灵活配置混合型发起式证券投资基</w:t>
      </w:r>
      <w:r w:rsidR="00C13592" w:rsidRPr="00C13592">
        <w:rPr>
          <w:rFonts w:ascii="宋体" w:eastAsia="宋体" w:hAnsi="宋体" w:cs="Calibri" w:hint="eastAsia"/>
          <w:color w:val="000000"/>
          <w:kern w:val="0"/>
          <w:szCs w:val="21"/>
        </w:rPr>
        <w:t>金（</w:t>
      </w:r>
      <w:r w:rsidR="00514745">
        <w:rPr>
          <w:rFonts w:ascii="宋体" w:eastAsia="宋体" w:hAnsi="宋体" w:cs="Calibri" w:hint="eastAsia"/>
          <w:color w:val="000000"/>
          <w:kern w:val="0"/>
          <w:szCs w:val="21"/>
        </w:rPr>
        <w:t>以下简称“本基金”，</w:t>
      </w:r>
      <w:r w:rsidR="00C13592" w:rsidRPr="00C13592">
        <w:rPr>
          <w:rFonts w:ascii="宋体" w:eastAsia="宋体" w:hAnsi="宋体" w:cs="Calibri" w:hint="eastAsia"/>
          <w:color w:val="000000"/>
          <w:kern w:val="0"/>
          <w:szCs w:val="21"/>
        </w:rPr>
        <w:t>基金代码A类006109、C类006110）</w:t>
      </w:r>
      <w:r w:rsidRPr="005F0FF9">
        <w:rPr>
          <w:rFonts w:ascii="宋体" w:eastAsia="宋体" w:hAnsi="宋体" w:cs="Calibri" w:hint="eastAsia"/>
          <w:color w:val="000000"/>
          <w:kern w:val="0"/>
          <w:szCs w:val="21"/>
        </w:rPr>
        <w:t>，</w:t>
      </w:r>
      <w:r w:rsidR="00514745">
        <w:rPr>
          <w:rFonts w:ascii="宋体" w:eastAsia="宋体" w:hAnsi="宋体" w:cs="Calibri" w:hint="eastAsia"/>
          <w:color w:val="000000"/>
          <w:kern w:val="0"/>
          <w:szCs w:val="21"/>
        </w:rPr>
        <w:t>本基金目前处于封闭期。</w:t>
      </w:r>
      <w:r w:rsidRPr="005F0FF9">
        <w:rPr>
          <w:rFonts w:ascii="宋体" w:eastAsia="宋体" w:hAnsi="宋体" w:cs="Calibri" w:hint="eastAsia"/>
          <w:color w:val="000000"/>
          <w:kern w:val="0"/>
          <w:szCs w:val="21"/>
        </w:rPr>
        <w:t>具体的业务流程、办理时间和办理方式以</w:t>
      </w:r>
      <w:r w:rsidR="007E5F4A">
        <w:rPr>
          <w:rFonts w:ascii="宋体" w:eastAsia="宋体" w:hAnsi="宋体" w:cs="Calibri" w:hint="eastAsia"/>
          <w:color w:val="000000"/>
          <w:kern w:val="0"/>
          <w:szCs w:val="21"/>
        </w:rPr>
        <w:t>天天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基金</w:t>
      </w:r>
      <w:r w:rsidRPr="005F0FF9">
        <w:rPr>
          <w:rFonts w:ascii="宋体" w:eastAsia="宋体" w:hAnsi="宋体" w:cs="Calibri" w:hint="eastAsia"/>
          <w:color w:val="000000"/>
          <w:kern w:val="0"/>
          <w:szCs w:val="21"/>
        </w:rPr>
        <w:t>的规定为准。现将相关事项公告如下：</w:t>
      </w:r>
    </w:p>
    <w:p w:rsidR="005F0FF9" w:rsidRPr="00C13592" w:rsidRDefault="005F0FF9" w:rsidP="005F0FF9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C13592">
        <w:rPr>
          <w:rFonts w:ascii="宋体" w:eastAsia="宋体" w:hAnsi="宋体" w:cs="Calibri"/>
          <w:color w:val="000000"/>
          <w:kern w:val="0"/>
          <w:szCs w:val="21"/>
        </w:rPr>
        <w:t> </w:t>
      </w:r>
    </w:p>
    <w:p w:rsidR="0019296D" w:rsidRPr="005F0FF9" w:rsidRDefault="0019296D" w:rsidP="0019296D">
      <w:pPr>
        <w:widowControl/>
        <w:shd w:val="clear" w:color="auto" w:fill="FFFFFF"/>
        <w:spacing w:line="360" w:lineRule="auto"/>
        <w:ind w:firstLine="420"/>
        <w:jc w:val="left"/>
        <w:rPr>
          <w:rFonts w:ascii="Calibri" w:eastAsia="宋体" w:hAnsi="Calibri" w:cs="Calibri"/>
          <w:color w:val="303030"/>
          <w:kern w:val="0"/>
          <w:szCs w:val="21"/>
        </w:rPr>
      </w:pPr>
      <w:r w:rsidRPr="005F0FF9">
        <w:rPr>
          <w:rFonts w:ascii="宋体" w:eastAsia="宋体" w:hAnsi="宋体" w:cs="Calibri" w:hint="eastAsia"/>
          <w:color w:val="000000"/>
          <w:kern w:val="0"/>
          <w:szCs w:val="21"/>
        </w:rPr>
        <w:t>一、</w:t>
      </w:r>
      <w:r w:rsidR="00C13592" w:rsidRPr="005F0FF9">
        <w:rPr>
          <w:rFonts w:ascii="宋体" w:eastAsia="宋体" w:hAnsi="宋体" w:cs="Calibri" w:hint="eastAsia"/>
          <w:color w:val="000000"/>
          <w:kern w:val="0"/>
          <w:szCs w:val="21"/>
        </w:rPr>
        <w:t>销售机构信息</w:t>
      </w:r>
    </w:p>
    <w:p w:rsidR="007E5F4A" w:rsidRPr="009A2764" w:rsidRDefault="007E5F4A" w:rsidP="007E5F4A">
      <w:pPr>
        <w:spacing w:line="400" w:lineRule="exact"/>
        <w:ind w:leftChars="200" w:left="420"/>
        <w:jc w:val="left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销售机构名称：</w:t>
      </w:r>
      <w:r w:rsidRPr="009A2764">
        <w:rPr>
          <w:rFonts w:ascii="Arial" w:hAnsi="Arial" w:cs="Arial" w:hint="eastAsia"/>
          <w:szCs w:val="21"/>
        </w:rPr>
        <w:t>上海天天基金销售有限公司</w:t>
      </w:r>
    </w:p>
    <w:p w:rsidR="007E5F4A" w:rsidRPr="009A2764" w:rsidRDefault="007E5F4A" w:rsidP="007E5F4A">
      <w:pPr>
        <w:spacing w:line="400" w:lineRule="exact"/>
        <w:ind w:leftChars="200" w:left="420"/>
        <w:jc w:val="left"/>
        <w:rPr>
          <w:rFonts w:ascii="Arial" w:hAnsi="Arial" w:cs="Arial"/>
          <w:szCs w:val="21"/>
        </w:rPr>
      </w:pPr>
      <w:r w:rsidRPr="009A2764">
        <w:rPr>
          <w:rFonts w:ascii="Arial" w:hAnsi="Arial" w:cs="Arial" w:hint="eastAsia"/>
          <w:szCs w:val="21"/>
        </w:rPr>
        <w:t>注册地址：上海市徐汇区龙田路</w:t>
      </w:r>
      <w:r w:rsidRPr="009A2764">
        <w:rPr>
          <w:rFonts w:ascii="Arial" w:hAnsi="Arial" w:cs="Arial" w:hint="eastAsia"/>
          <w:szCs w:val="21"/>
        </w:rPr>
        <w:t>190</w:t>
      </w:r>
      <w:r w:rsidRPr="009A2764">
        <w:rPr>
          <w:rFonts w:ascii="Arial" w:hAnsi="Arial" w:cs="Arial" w:hint="eastAsia"/>
          <w:szCs w:val="21"/>
        </w:rPr>
        <w:t>号</w:t>
      </w:r>
      <w:r w:rsidR="003C5E71">
        <w:rPr>
          <w:rFonts w:ascii="Arial" w:hAnsi="Arial" w:cs="Arial" w:hint="eastAsia"/>
          <w:szCs w:val="21"/>
        </w:rPr>
        <w:t>二号楼</w:t>
      </w:r>
      <w:r w:rsidR="003C5E71">
        <w:rPr>
          <w:rFonts w:ascii="Arial" w:hAnsi="Arial" w:cs="Arial" w:hint="eastAsia"/>
          <w:szCs w:val="21"/>
        </w:rPr>
        <w:t>2</w:t>
      </w:r>
      <w:r w:rsidR="003C5E71">
        <w:rPr>
          <w:rFonts w:ascii="Arial" w:hAnsi="Arial" w:cs="Arial" w:hint="eastAsia"/>
          <w:szCs w:val="21"/>
        </w:rPr>
        <w:t>层</w:t>
      </w:r>
    </w:p>
    <w:p w:rsidR="007E5F4A" w:rsidRPr="009A2764" w:rsidRDefault="007E5F4A" w:rsidP="007E5F4A">
      <w:pPr>
        <w:spacing w:line="400" w:lineRule="exact"/>
        <w:ind w:leftChars="200" w:left="420"/>
        <w:jc w:val="left"/>
        <w:rPr>
          <w:rFonts w:ascii="Arial" w:hAnsi="Arial" w:cs="Arial"/>
          <w:szCs w:val="21"/>
        </w:rPr>
      </w:pPr>
      <w:r w:rsidRPr="009A2764">
        <w:rPr>
          <w:rFonts w:ascii="Arial" w:hAnsi="Arial" w:cs="Arial" w:hint="eastAsia"/>
          <w:szCs w:val="21"/>
        </w:rPr>
        <w:t>办公地址：</w:t>
      </w:r>
      <w:r w:rsidR="003C5E71" w:rsidRPr="003C5E71">
        <w:rPr>
          <w:rFonts w:ascii="Arial" w:hAnsi="Arial" w:cs="Arial" w:hint="eastAsia"/>
          <w:szCs w:val="21"/>
        </w:rPr>
        <w:t>上海市徐汇区宛平南路</w:t>
      </w:r>
      <w:r w:rsidR="003C5E71" w:rsidRPr="003C5E71">
        <w:rPr>
          <w:rFonts w:ascii="Arial" w:hAnsi="Arial" w:cs="Arial" w:hint="eastAsia"/>
          <w:szCs w:val="21"/>
        </w:rPr>
        <w:t>88</w:t>
      </w:r>
      <w:r w:rsidR="003C5E71" w:rsidRPr="003C5E71">
        <w:rPr>
          <w:rFonts w:ascii="Arial" w:hAnsi="Arial" w:cs="Arial" w:hint="eastAsia"/>
          <w:szCs w:val="21"/>
        </w:rPr>
        <w:t>号东方财富大厦</w:t>
      </w:r>
    </w:p>
    <w:p w:rsidR="007E5F4A" w:rsidRPr="009A2764" w:rsidRDefault="007E5F4A" w:rsidP="007E5F4A">
      <w:pPr>
        <w:spacing w:line="400" w:lineRule="exact"/>
        <w:ind w:leftChars="200" w:left="420"/>
        <w:jc w:val="left"/>
        <w:rPr>
          <w:rFonts w:ascii="Arial" w:hAnsi="Arial" w:cs="Arial"/>
          <w:szCs w:val="21"/>
        </w:rPr>
      </w:pPr>
      <w:r w:rsidRPr="009A2764">
        <w:rPr>
          <w:rFonts w:ascii="Arial" w:hAnsi="Arial" w:cs="Arial" w:hint="eastAsia"/>
          <w:szCs w:val="21"/>
        </w:rPr>
        <w:t>法定代表人：其实</w:t>
      </w:r>
    </w:p>
    <w:p w:rsidR="007E5F4A" w:rsidRPr="009A2764" w:rsidRDefault="007E5F4A" w:rsidP="007E5F4A">
      <w:pPr>
        <w:spacing w:line="400" w:lineRule="exact"/>
        <w:ind w:leftChars="200" w:left="420"/>
        <w:jc w:val="left"/>
        <w:rPr>
          <w:rFonts w:ascii="Arial" w:hAnsi="Arial" w:cs="Arial"/>
          <w:szCs w:val="21"/>
        </w:rPr>
      </w:pPr>
      <w:r w:rsidRPr="009A2764">
        <w:rPr>
          <w:rFonts w:ascii="Arial" w:hAnsi="Arial" w:cs="Arial" w:hint="eastAsia"/>
          <w:szCs w:val="21"/>
        </w:rPr>
        <w:t>联系人：</w:t>
      </w:r>
      <w:r w:rsidRPr="009A2764">
        <w:rPr>
          <w:rFonts w:ascii="Arial" w:hAnsi="Arial" w:cs="Arial" w:hint="eastAsia"/>
          <w:szCs w:val="21"/>
        </w:rPr>
        <w:t xml:space="preserve"> </w:t>
      </w:r>
      <w:r w:rsidRPr="009A2764">
        <w:rPr>
          <w:rFonts w:ascii="Arial" w:hAnsi="Arial" w:cs="Arial" w:hint="eastAsia"/>
          <w:szCs w:val="21"/>
        </w:rPr>
        <w:t>潘世友</w:t>
      </w:r>
    </w:p>
    <w:p w:rsidR="007E5F4A" w:rsidRPr="009A2764" w:rsidRDefault="007E5F4A" w:rsidP="007E5F4A">
      <w:pPr>
        <w:spacing w:line="400" w:lineRule="exact"/>
        <w:ind w:leftChars="200" w:left="420"/>
        <w:jc w:val="left"/>
        <w:rPr>
          <w:rFonts w:ascii="Arial" w:hAnsi="Arial" w:cs="Arial"/>
          <w:szCs w:val="21"/>
        </w:rPr>
      </w:pPr>
      <w:r w:rsidRPr="009A2764">
        <w:rPr>
          <w:rFonts w:ascii="Arial" w:hAnsi="Arial" w:cs="Arial" w:hint="eastAsia"/>
          <w:szCs w:val="21"/>
        </w:rPr>
        <w:t>电话：</w:t>
      </w:r>
      <w:r w:rsidRPr="00F90FFB">
        <w:rPr>
          <w:rFonts w:ascii="Arial" w:hAnsi="Arial" w:cs="Arial"/>
          <w:szCs w:val="21"/>
        </w:rPr>
        <w:t>021-54509977-8400</w:t>
      </w:r>
    </w:p>
    <w:p w:rsidR="007E5F4A" w:rsidRPr="009A2764" w:rsidRDefault="007E5F4A" w:rsidP="007E5F4A">
      <w:pPr>
        <w:spacing w:line="400" w:lineRule="exact"/>
        <w:ind w:leftChars="200" w:left="420"/>
        <w:jc w:val="left"/>
        <w:rPr>
          <w:rFonts w:ascii="Arial" w:hAnsi="Arial" w:cs="Arial"/>
          <w:szCs w:val="21"/>
        </w:rPr>
      </w:pPr>
      <w:r w:rsidRPr="009A2764">
        <w:rPr>
          <w:rFonts w:ascii="Arial" w:hAnsi="Arial" w:cs="Arial" w:hint="eastAsia"/>
          <w:szCs w:val="21"/>
        </w:rPr>
        <w:t>传真：</w:t>
      </w:r>
      <w:r w:rsidRPr="00F90FFB">
        <w:rPr>
          <w:rFonts w:ascii="Arial" w:hAnsi="Arial" w:cs="Arial"/>
          <w:szCs w:val="21"/>
        </w:rPr>
        <w:t>021-54509953</w:t>
      </w:r>
    </w:p>
    <w:p w:rsidR="007E5F4A" w:rsidRPr="009A2764" w:rsidRDefault="007E5F4A" w:rsidP="007E5F4A">
      <w:pPr>
        <w:spacing w:line="400" w:lineRule="exact"/>
        <w:ind w:leftChars="200" w:left="420"/>
        <w:jc w:val="left"/>
        <w:rPr>
          <w:rFonts w:ascii="Arial" w:hAnsi="Arial" w:cs="Arial"/>
          <w:szCs w:val="21"/>
        </w:rPr>
      </w:pPr>
      <w:r w:rsidRPr="009A2764">
        <w:rPr>
          <w:rFonts w:ascii="Arial" w:hAnsi="Arial" w:cs="Arial" w:hint="eastAsia"/>
          <w:szCs w:val="21"/>
        </w:rPr>
        <w:t>客服电话：</w:t>
      </w:r>
      <w:r w:rsidRPr="009A2764">
        <w:rPr>
          <w:rFonts w:ascii="Arial" w:hAnsi="Arial" w:cs="Arial" w:hint="eastAsia"/>
          <w:szCs w:val="21"/>
        </w:rPr>
        <w:t>400-1818-188</w:t>
      </w:r>
    </w:p>
    <w:p w:rsidR="0005325C" w:rsidRDefault="007E5F4A" w:rsidP="000F55D3">
      <w:pPr>
        <w:spacing w:line="360" w:lineRule="auto"/>
        <w:ind w:leftChars="200" w:left="420"/>
        <w:jc w:val="left"/>
        <w:rPr>
          <w:rFonts w:ascii="Arial" w:hAnsi="Arial" w:cs="Arial"/>
          <w:szCs w:val="21"/>
        </w:rPr>
      </w:pPr>
      <w:r w:rsidRPr="009A2764">
        <w:rPr>
          <w:rFonts w:ascii="Arial" w:hAnsi="Arial" w:cs="Arial" w:hint="eastAsia"/>
          <w:szCs w:val="21"/>
        </w:rPr>
        <w:t>网址：</w:t>
      </w:r>
      <w:r w:rsidRPr="009A2764">
        <w:rPr>
          <w:rFonts w:ascii="Arial" w:hAnsi="Arial" w:cs="Arial" w:hint="eastAsia"/>
          <w:szCs w:val="21"/>
        </w:rPr>
        <w:t>http://www.1234567.com.cn</w:t>
      </w:r>
    </w:p>
    <w:p w:rsidR="005F0FF9" w:rsidRPr="005F0FF9" w:rsidRDefault="005F0FF9" w:rsidP="00C13592">
      <w:pPr>
        <w:widowControl/>
        <w:shd w:val="clear" w:color="auto" w:fill="FFFFFF"/>
        <w:spacing w:line="360" w:lineRule="auto"/>
        <w:jc w:val="left"/>
        <w:rPr>
          <w:rFonts w:ascii="Calibri" w:eastAsia="宋体" w:hAnsi="Calibri" w:cs="Calibri"/>
          <w:color w:val="303030"/>
          <w:kern w:val="0"/>
          <w:szCs w:val="21"/>
        </w:rPr>
      </w:pPr>
    </w:p>
    <w:p w:rsidR="005F0FF9" w:rsidRPr="005F0FF9" w:rsidRDefault="00C13592" w:rsidP="005F0FF9">
      <w:pPr>
        <w:widowControl/>
        <w:shd w:val="clear" w:color="auto" w:fill="FFFFFF"/>
        <w:spacing w:line="360" w:lineRule="auto"/>
        <w:ind w:firstLine="420"/>
        <w:jc w:val="left"/>
        <w:rPr>
          <w:rFonts w:ascii="Calibri" w:eastAsia="宋体" w:hAnsi="Calibri" w:cs="Calibri"/>
          <w:color w:val="30303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二</w:t>
      </w:r>
      <w:r w:rsidR="005F0FF9" w:rsidRPr="005F0FF9">
        <w:rPr>
          <w:rFonts w:ascii="宋体" w:eastAsia="宋体" w:hAnsi="宋体" w:cs="Calibri" w:hint="eastAsia"/>
          <w:color w:val="000000"/>
          <w:kern w:val="0"/>
          <w:szCs w:val="21"/>
        </w:rPr>
        <w:t>、业务咨询</w:t>
      </w:r>
    </w:p>
    <w:p w:rsidR="005F0FF9" w:rsidRPr="005F0FF9" w:rsidRDefault="005F0FF9" w:rsidP="005F0FF9">
      <w:pPr>
        <w:widowControl/>
        <w:shd w:val="clear" w:color="auto" w:fill="FFFFFF"/>
        <w:spacing w:line="360" w:lineRule="auto"/>
        <w:ind w:firstLine="420"/>
        <w:jc w:val="left"/>
        <w:rPr>
          <w:rFonts w:ascii="Calibri" w:eastAsia="宋体" w:hAnsi="Calibri" w:cs="Calibri"/>
          <w:color w:val="303030"/>
          <w:kern w:val="0"/>
          <w:szCs w:val="21"/>
        </w:rPr>
      </w:pPr>
      <w:r w:rsidRPr="005F0FF9">
        <w:rPr>
          <w:rFonts w:ascii="Arial" w:eastAsia="宋体" w:hAnsi="Arial" w:cs="Arial"/>
          <w:color w:val="000000"/>
          <w:kern w:val="0"/>
          <w:szCs w:val="21"/>
        </w:rPr>
        <w:t>1</w:t>
      </w:r>
      <w:r w:rsidRPr="005F0FF9">
        <w:rPr>
          <w:rFonts w:ascii="宋体" w:eastAsia="宋体" w:hAnsi="宋体" w:cs="Calibri" w:hint="eastAsia"/>
          <w:color w:val="000000"/>
          <w:kern w:val="0"/>
          <w:szCs w:val="21"/>
        </w:rPr>
        <w:t>、</w:t>
      </w:r>
      <w:r w:rsidR="0005325C">
        <w:rPr>
          <w:rFonts w:ascii="宋体" w:eastAsia="宋体" w:hAnsi="宋体" w:cs="Calibri" w:hint="eastAsia"/>
          <w:color w:val="000000"/>
          <w:kern w:val="0"/>
          <w:szCs w:val="21"/>
        </w:rPr>
        <w:t>富荣</w:t>
      </w:r>
      <w:r w:rsidRPr="005F0FF9">
        <w:rPr>
          <w:rFonts w:ascii="宋体" w:eastAsia="宋体" w:hAnsi="宋体" w:cs="Calibri" w:hint="eastAsia"/>
          <w:color w:val="000000"/>
          <w:kern w:val="0"/>
          <w:szCs w:val="21"/>
        </w:rPr>
        <w:t>基金管理有限公司</w:t>
      </w:r>
    </w:p>
    <w:p w:rsidR="005F0FF9" w:rsidRPr="005F0FF9" w:rsidRDefault="005F0FF9" w:rsidP="005F0FF9">
      <w:pPr>
        <w:widowControl/>
        <w:shd w:val="clear" w:color="auto" w:fill="FFFFFF"/>
        <w:spacing w:line="360" w:lineRule="auto"/>
        <w:ind w:firstLine="420"/>
        <w:jc w:val="left"/>
        <w:rPr>
          <w:rFonts w:ascii="Calibri" w:eastAsia="宋体" w:hAnsi="Calibri" w:cs="Calibri"/>
          <w:color w:val="303030"/>
          <w:kern w:val="0"/>
          <w:szCs w:val="21"/>
        </w:rPr>
      </w:pPr>
      <w:r w:rsidRPr="005F0FF9">
        <w:rPr>
          <w:rFonts w:ascii="宋体" w:eastAsia="宋体" w:hAnsi="宋体" w:cs="Calibri" w:hint="eastAsia"/>
          <w:color w:val="000000"/>
          <w:kern w:val="0"/>
          <w:szCs w:val="21"/>
        </w:rPr>
        <w:t>客户服务电话：</w:t>
      </w:r>
      <w:r w:rsidR="0005325C">
        <w:rPr>
          <w:rFonts w:ascii="Arial" w:eastAsia="宋体" w:hAnsi="Arial" w:cs="Arial"/>
          <w:color w:val="000000"/>
          <w:kern w:val="0"/>
          <w:szCs w:val="21"/>
        </w:rPr>
        <w:t xml:space="preserve">400 </w:t>
      </w:r>
      <w:r w:rsidR="0005325C">
        <w:rPr>
          <w:rFonts w:ascii="Arial" w:eastAsia="宋体" w:hAnsi="Arial" w:cs="Arial" w:hint="eastAsia"/>
          <w:color w:val="000000"/>
          <w:kern w:val="0"/>
          <w:szCs w:val="21"/>
        </w:rPr>
        <w:t>685</w:t>
      </w:r>
      <w:r w:rsidRPr="005F0FF9">
        <w:rPr>
          <w:rFonts w:ascii="Arial" w:eastAsia="宋体" w:hAnsi="Arial" w:cs="Arial"/>
          <w:color w:val="000000"/>
          <w:kern w:val="0"/>
          <w:szCs w:val="21"/>
        </w:rPr>
        <w:t xml:space="preserve"> </w:t>
      </w:r>
      <w:r w:rsidR="0005325C">
        <w:rPr>
          <w:rFonts w:ascii="Arial" w:eastAsia="宋体" w:hAnsi="Arial" w:cs="Arial" w:hint="eastAsia"/>
          <w:color w:val="000000"/>
          <w:kern w:val="0"/>
          <w:szCs w:val="21"/>
        </w:rPr>
        <w:t>5</w:t>
      </w:r>
      <w:r w:rsidRPr="005F0FF9">
        <w:rPr>
          <w:rFonts w:ascii="Arial" w:eastAsia="宋体" w:hAnsi="Arial" w:cs="Arial"/>
          <w:color w:val="000000"/>
          <w:kern w:val="0"/>
          <w:szCs w:val="21"/>
        </w:rPr>
        <w:t>60</w:t>
      </w:r>
      <w:r w:rsidR="0005325C">
        <w:rPr>
          <w:rFonts w:ascii="Arial" w:eastAsia="宋体" w:hAnsi="Arial" w:cs="Arial" w:hint="eastAsia"/>
          <w:color w:val="000000"/>
          <w:kern w:val="0"/>
          <w:szCs w:val="21"/>
        </w:rPr>
        <w:t>0</w:t>
      </w:r>
    </w:p>
    <w:p w:rsidR="005F0FF9" w:rsidRPr="005F0FF9" w:rsidRDefault="005F0FF9" w:rsidP="005F0FF9">
      <w:pPr>
        <w:widowControl/>
        <w:shd w:val="clear" w:color="auto" w:fill="FFFFFF"/>
        <w:spacing w:line="360" w:lineRule="auto"/>
        <w:ind w:firstLine="420"/>
        <w:jc w:val="left"/>
        <w:rPr>
          <w:rFonts w:ascii="Calibri" w:eastAsia="宋体" w:hAnsi="Calibri" w:cs="Calibri"/>
          <w:color w:val="303030"/>
          <w:kern w:val="0"/>
          <w:szCs w:val="21"/>
        </w:rPr>
      </w:pPr>
      <w:r w:rsidRPr="005F0FF9">
        <w:rPr>
          <w:rFonts w:ascii="宋体" w:eastAsia="宋体" w:hAnsi="宋体" w:cs="Calibri" w:hint="eastAsia"/>
          <w:color w:val="000000"/>
          <w:kern w:val="0"/>
          <w:szCs w:val="21"/>
        </w:rPr>
        <w:t>网址：</w:t>
      </w:r>
      <w:r w:rsidRPr="005F0FF9">
        <w:rPr>
          <w:rFonts w:ascii="Arial" w:eastAsia="宋体" w:hAnsi="Arial" w:cs="Arial"/>
          <w:color w:val="000000"/>
          <w:kern w:val="0"/>
          <w:szCs w:val="21"/>
        </w:rPr>
        <w:t>www.</w:t>
      </w:r>
      <w:r w:rsidR="0005325C">
        <w:rPr>
          <w:rFonts w:ascii="Arial" w:eastAsia="宋体" w:hAnsi="Arial" w:cs="Arial" w:hint="eastAsia"/>
          <w:color w:val="000000"/>
          <w:kern w:val="0"/>
          <w:szCs w:val="21"/>
        </w:rPr>
        <w:t>furamc</w:t>
      </w:r>
      <w:r w:rsidRPr="005F0FF9">
        <w:rPr>
          <w:rFonts w:ascii="Arial" w:eastAsia="宋体" w:hAnsi="Arial" w:cs="Arial"/>
          <w:color w:val="000000"/>
          <w:kern w:val="0"/>
          <w:szCs w:val="21"/>
        </w:rPr>
        <w:t>.com</w:t>
      </w:r>
      <w:r w:rsidR="0005325C">
        <w:rPr>
          <w:rFonts w:ascii="Arial" w:eastAsia="宋体" w:hAnsi="Arial" w:cs="Arial" w:hint="eastAsia"/>
          <w:color w:val="000000"/>
          <w:kern w:val="0"/>
          <w:szCs w:val="21"/>
        </w:rPr>
        <w:t>.cn</w:t>
      </w:r>
    </w:p>
    <w:p w:rsidR="005F0FF9" w:rsidRPr="005F0FF9" w:rsidRDefault="005F0FF9" w:rsidP="005F0FF9">
      <w:pPr>
        <w:widowControl/>
        <w:shd w:val="clear" w:color="auto" w:fill="FFFFFF"/>
        <w:spacing w:line="360" w:lineRule="auto"/>
        <w:ind w:firstLine="420"/>
        <w:jc w:val="left"/>
        <w:rPr>
          <w:rFonts w:ascii="Calibri" w:eastAsia="宋体" w:hAnsi="Calibri" w:cs="Calibri"/>
          <w:color w:val="303030"/>
          <w:kern w:val="0"/>
          <w:szCs w:val="21"/>
        </w:rPr>
      </w:pPr>
      <w:r w:rsidRPr="005F0FF9">
        <w:rPr>
          <w:rFonts w:ascii="Arial" w:eastAsia="宋体" w:hAnsi="Arial" w:cs="Arial"/>
          <w:color w:val="000000"/>
          <w:kern w:val="0"/>
          <w:szCs w:val="21"/>
        </w:rPr>
        <w:t>2</w:t>
      </w:r>
      <w:r w:rsidRPr="005F0FF9">
        <w:rPr>
          <w:rFonts w:ascii="宋体" w:eastAsia="宋体" w:hAnsi="宋体" w:cs="Calibri" w:hint="eastAsia"/>
          <w:color w:val="000000"/>
          <w:kern w:val="0"/>
          <w:szCs w:val="21"/>
        </w:rPr>
        <w:t>、</w:t>
      </w:r>
      <w:r w:rsidR="007E5F4A" w:rsidRPr="009A2764">
        <w:rPr>
          <w:rFonts w:ascii="Arial" w:hAnsi="Arial" w:cs="Arial" w:hint="eastAsia"/>
          <w:szCs w:val="21"/>
        </w:rPr>
        <w:t>上海天天基金销售有限公司</w:t>
      </w:r>
    </w:p>
    <w:p w:rsidR="0005325C" w:rsidRPr="008635FB" w:rsidRDefault="0005325C" w:rsidP="0005325C">
      <w:pPr>
        <w:spacing w:line="400" w:lineRule="exact"/>
        <w:ind w:leftChars="200" w:left="420"/>
        <w:jc w:val="left"/>
        <w:rPr>
          <w:rFonts w:ascii="Arial" w:hAnsi="Arial" w:cs="Arial"/>
          <w:szCs w:val="21"/>
        </w:rPr>
      </w:pPr>
      <w:r w:rsidRPr="008635FB">
        <w:rPr>
          <w:rFonts w:ascii="Arial" w:hAnsi="Arial" w:cs="Arial" w:hint="eastAsia"/>
          <w:szCs w:val="21"/>
        </w:rPr>
        <w:t>客服电话：</w:t>
      </w:r>
      <w:r w:rsidR="007E5F4A" w:rsidRPr="009A2764">
        <w:rPr>
          <w:rFonts w:ascii="Arial" w:hAnsi="Arial" w:cs="Arial" w:hint="eastAsia"/>
          <w:szCs w:val="21"/>
        </w:rPr>
        <w:t>400</w:t>
      </w:r>
      <w:r w:rsidR="007E5F4A">
        <w:rPr>
          <w:rFonts w:ascii="Arial" w:hAnsi="Arial" w:cs="Arial" w:hint="eastAsia"/>
          <w:szCs w:val="21"/>
        </w:rPr>
        <w:t xml:space="preserve"> </w:t>
      </w:r>
      <w:r w:rsidR="007E5F4A" w:rsidRPr="009A2764">
        <w:rPr>
          <w:rFonts w:ascii="Arial" w:hAnsi="Arial" w:cs="Arial" w:hint="eastAsia"/>
          <w:szCs w:val="21"/>
        </w:rPr>
        <w:t>181</w:t>
      </w:r>
      <w:r w:rsidR="007E5F4A">
        <w:rPr>
          <w:rFonts w:ascii="Arial" w:hAnsi="Arial" w:cs="Arial" w:hint="eastAsia"/>
          <w:szCs w:val="21"/>
        </w:rPr>
        <w:t xml:space="preserve"> </w:t>
      </w:r>
      <w:r w:rsidR="007E5F4A" w:rsidRPr="009A2764">
        <w:rPr>
          <w:rFonts w:ascii="Arial" w:hAnsi="Arial" w:cs="Arial" w:hint="eastAsia"/>
          <w:szCs w:val="21"/>
        </w:rPr>
        <w:t>8188</w:t>
      </w:r>
    </w:p>
    <w:p w:rsidR="005F0FF9" w:rsidRPr="005F0FF9" w:rsidRDefault="0005325C" w:rsidP="0005325C">
      <w:pPr>
        <w:widowControl/>
        <w:shd w:val="clear" w:color="auto" w:fill="FFFFFF"/>
        <w:spacing w:line="360" w:lineRule="auto"/>
        <w:ind w:firstLine="420"/>
        <w:jc w:val="left"/>
        <w:rPr>
          <w:rFonts w:ascii="Calibri" w:eastAsia="宋体" w:hAnsi="Calibri" w:cs="Calibri"/>
          <w:color w:val="303030"/>
          <w:kern w:val="0"/>
          <w:szCs w:val="21"/>
        </w:rPr>
      </w:pPr>
      <w:r w:rsidRPr="008635FB">
        <w:rPr>
          <w:rFonts w:ascii="Arial" w:hAnsi="Arial" w:cs="Arial" w:hint="eastAsia"/>
          <w:szCs w:val="21"/>
        </w:rPr>
        <w:t>公司网站：</w:t>
      </w:r>
      <w:r w:rsidRPr="008635FB">
        <w:rPr>
          <w:rFonts w:ascii="Arial" w:hAnsi="Arial" w:cs="Arial" w:hint="eastAsia"/>
          <w:szCs w:val="21"/>
        </w:rPr>
        <w:t xml:space="preserve"> </w:t>
      </w:r>
      <w:r w:rsidR="007E5F4A" w:rsidRPr="009A2764">
        <w:rPr>
          <w:rFonts w:ascii="Arial" w:hAnsi="Arial" w:cs="Arial" w:hint="eastAsia"/>
          <w:szCs w:val="21"/>
        </w:rPr>
        <w:t>http://www.1234567.com.cn</w:t>
      </w:r>
    </w:p>
    <w:p w:rsidR="0005325C" w:rsidRPr="007E5F4A" w:rsidRDefault="0005325C" w:rsidP="005F0FF9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510AEC" w:rsidRDefault="00510AEC" w:rsidP="005F0FF9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510AEC" w:rsidRDefault="005F0FF9" w:rsidP="004E630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5F0FF9">
        <w:rPr>
          <w:rFonts w:ascii="宋体" w:eastAsia="宋体" w:hAnsi="宋体" w:cs="Calibri" w:hint="eastAsia"/>
          <w:color w:val="000000"/>
          <w:kern w:val="0"/>
          <w:szCs w:val="21"/>
        </w:rPr>
        <w:lastRenderedPageBreak/>
        <w:t>风险提示：</w:t>
      </w:r>
    </w:p>
    <w:p w:rsidR="005F0FF9" w:rsidRDefault="005F0FF9" w:rsidP="005F0FF9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510AEC" w:rsidRPr="005F0FF9" w:rsidRDefault="00510AEC" w:rsidP="005F0FF9">
      <w:pPr>
        <w:widowControl/>
        <w:shd w:val="clear" w:color="auto" w:fill="FFFFFF"/>
        <w:spacing w:line="360" w:lineRule="auto"/>
        <w:ind w:firstLine="420"/>
        <w:jc w:val="left"/>
        <w:rPr>
          <w:rFonts w:ascii="Calibri" w:eastAsia="宋体" w:hAnsi="Calibri" w:cs="Calibri"/>
          <w:color w:val="303030"/>
          <w:kern w:val="0"/>
          <w:szCs w:val="21"/>
        </w:rPr>
      </w:pPr>
      <w:r w:rsidRPr="005F0FF9">
        <w:rPr>
          <w:rFonts w:ascii="宋体" w:eastAsia="宋体" w:hAnsi="宋体" w:cs="Calibri" w:hint="eastAsia"/>
          <w:color w:val="000000"/>
          <w:kern w:val="0"/>
          <w:szCs w:val="21"/>
        </w:rPr>
        <w:t>基金管理人承诺以诚实信用、勤勉尽责的原则管理和运用基金资产，但不保证基金一定盈利，也不保证最低收益。</w:t>
      </w:r>
      <w:r w:rsidRPr="00510AEC">
        <w:rPr>
          <w:rFonts w:ascii="宋体" w:eastAsia="宋体" w:hAnsi="宋体" w:cs="Calibri" w:hint="eastAsia"/>
          <w:color w:val="000000"/>
          <w:kern w:val="0"/>
          <w:szCs w:val="21"/>
        </w:rPr>
        <w:t>销售机构根据法规要求对投资者类别、风险承受能力和基金的风险等级进行划分，并提出适当性匹配意见。投资者在投资基金前应认真阅读《基金合同》和《招募说明书》等基金法律文件，全面认识基金产品的风险收益特征，在了解产品情况及听取销售机构适当性意见的基础上，根据自身的风险承受能力、投资期限和投资目标，对基金投资作出独立决策，选择合适的基金产品。</w:t>
      </w:r>
      <w:r w:rsidRPr="005F0FF9">
        <w:rPr>
          <w:rFonts w:ascii="宋体" w:eastAsia="宋体" w:hAnsi="宋体" w:cs="Calibri" w:hint="eastAsia"/>
          <w:color w:val="000000"/>
          <w:kern w:val="0"/>
          <w:szCs w:val="21"/>
        </w:rPr>
        <w:t>敬请投资者留意投资风险。</w:t>
      </w:r>
    </w:p>
    <w:p w:rsidR="005F0FF9" w:rsidRPr="005F0FF9" w:rsidRDefault="005F0FF9" w:rsidP="005F0FF9">
      <w:pPr>
        <w:widowControl/>
        <w:shd w:val="clear" w:color="auto" w:fill="FFFFFF"/>
        <w:spacing w:line="360" w:lineRule="auto"/>
        <w:ind w:firstLine="420"/>
        <w:jc w:val="left"/>
        <w:rPr>
          <w:rFonts w:ascii="Calibri" w:eastAsia="宋体" w:hAnsi="Calibri" w:cs="Calibri"/>
          <w:color w:val="303030"/>
          <w:kern w:val="0"/>
          <w:szCs w:val="21"/>
        </w:rPr>
      </w:pPr>
      <w:r w:rsidRPr="005F0FF9">
        <w:rPr>
          <w:rFonts w:ascii="宋体" w:eastAsia="宋体" w:hAnsi="宋体" w:cs="Calibri" w:hint="eastAsia"/>
          <w:color w:val="000000"/>
          <w:kern w:val="0"/>
          <w:szCs w:val="21"/>
        </w:rPr>
        <w:t>特此公告。</w:t>
      </w:r>
    </w:p>
    <w:p w:rsidR="005F0FF9" w:rsidRPr="005F0FF9" w:rsidRDefault="005F0FF9" w:rsidP="005F0FF9">
      <w:pPr>
        <w:widowControl/>
        <w:shd w:val="clear" w:color="auto" w:fill="FFFFFF"/>
        <w:spacing w:line="360" w:lineRule="auto"/>
        <w:jc w:val="left"/>
        <w:rPr>
          <w:rFonts w:ascii="Calibri" w:eastAsia="宋体" w:hAnsi="Calibri" w:cs="Calibri"/>
          <w:color w:val="303030"/>
          <w:kern w:val="0"/>
          <w:szCs w:val="21"/>
        </w:rPr>
      </w:pPr>
      <w:r w:rsidRPr="005F0FF9">
        <w:rPr>
          <w:rFonts w:ascii="Arial" w:eastAsia="宋体" w:hAnsi="Arial" w:cs="Arial"/>
          <w:color w:val="000000"/>
          <w:kern w:val="0"/>
          <w:szCs w:val="21"/>
        </w:rPr>
        <w:t> </w:t>
      </w:r>
    </w:p>
    <w:p w:rsidR="005F0FF9" w:rsidRPr="005F0FF9" w:rsidRDefault="005F0FF9" w:rsidP="005F0FF9">
      <w:pPr>
        <w:widowControl/>
        <w:shd w:val="clear" w:color="auto" w:fill="FFFFFF"/>
        <w:spacing w:line="360" w:lineRule="auto"/>
        <w:jc w:val="left"/>
        <w:rPr>
          <w:rFonts w:ascii="Calibri" w:eastAsia="宋体" w:hAnsi="Calibri" w:cs="Calibri"/>
          <w:color w:val="303030"/>
          <w:kern w:val="0"/>
          <w:szCs w:val="21"/>
        </w:rPr>
      </w:pPr>
      <w:r w:rsidRPr="005F0FF9">
        <w:rPr>
          <w:rFonts w:ascii="Arial" w:eastAsia="宋体" w:hAnsi="Arial" w:cs="Arial"/>
          <w:color w:val="000000"/>
          <w:kern w:val="0"/>
          <w:szCs w:val="21"/>
        </w:rPr>
        <w:t> </w:t>
      </w:r>
    </w:p>
    <w:p w:rsidR="005F0FF9" w:rsidRPr="005F0FF9" w:rsidRDefault="0005325C" w:rsidP="005F0FF9">
      <w:pPr>
        <w:widowControl/>
        <w:shd w:val="clear" w:color="auto" w:fill="FFFFFF"/>
        <w:spacing w:line="360" w:lineRule="auto"/>
        <w:ind w:firstLine="420"/>
        <w:jc w:val="right"/>
        <w:rPr>
          <w:rFonts w:ascii="Calibri" w:eastAsia="宋体" w:hAnsi="Calibri" w:cs="Calibri"/>
          <w:color w:val="30303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富荣</w:t>
      </w:r>
      <w:r w:rsidR="005F0FF9" w:rsidRPr="005F0FF9">
        <w:rPr>
          <w:rFonts w:ascii="宋体" w:eastAsia="宋体" w:hAnsi="宋体" w:cs="Calibri" w:hint="eastAsia"/>
          <w:color w:val="000000"/>
          <w:kern w:val="0"/>
          <w:szCs w:val="21"/>
        </w:rPr>
        <w:t>基金管理有限公司</w:t>
      </w:r>
    </w:p>
    <w:p w:rsidR="005F0FF9" w:rsidRPr="005F0FF9" w:rsidRDefault="005F0FF9" w:rsidP="005F0FF9">
      <w:pPr>
        <w:widowControl/>
        <w:shd w:val="clear" w:color="auto" w:fill="FFFFFF"/>
        <w:spacing w:line="360" w:lineRule="auto"/>
        <w:jc w:val="right"/>
        <w:rPr>
          <w:rFonts w:ascii="Calibri" w:eastAsia="宋体" w:hAnsi="Calibri" w:cs="Calibri"/>
          <w:color w:val="303030"/>
          <w:kern w:val="0"/>
          <w:szCs w:val="21"/>
        </w:rPr>
      </w:pPr>
      <w:r w:rsidRPr="005F0FF9">
        <w:rPr>
          <w:rFonts w:ascii="宋体" w:eastAsia="宋体" w:hAnsi="宋体" w:cs="Calibri" w:hint="eastAsia"/>
          <w:color w:val="000000"/>
          <w:kern w:val="0"/>
          <w:szCs w:val="21"/>
        </w:rPr>
        <w:t>二○一八</w:t>
      </w:r>
      <w:r w:rsidR="0005325C">
        <w:rPr>
          <w:rFonts w:ascii="宋体" w:eastAsia="宋体" w:hAnsi="宋体" w:cs="Calibri" w:hint="eastAsia"/>
          <w:color w:val="000000"/>
          <w:kern w:val="0"/>
          <w:szCs w:val="21"/>
        </w:rPr>
        <w:t>年</w:t>
      </w:r>
      <w:r w:rsidR="007E5F4A">
        <w:rPr>
          <w:rFonts w:ascii="宋体" w:eastAsia="宋体" w:hAnsi="宋体" w:cs="Calibri" w:hint="eastAsia"/>
          <w:color w:val="000000"/>
          <w:kern w:val="0"/>
          <w:szCs w:val="21"/>
        </w:rPr>
        <w:t>八</w:t>
      </w:r>
      <w:r w:rsidR="0005325C">
        <w:rPr>
          <w:rFonts w:ascii="宋体" w:eastAsia="宋体" w:hAnsi="宋体" w:cs="Calibri" w:hint="eastAsia"/>
          <w:color w:val="000000"/>
          <w:kern w:val="0"/>
          <w:szCs w:val="21"/>
        </w:rPr>
        <w:t>月</w:t>
      </w:r>
      <w:r w:rsidR="007E5F4A">
        <w:rPr>
          <w:rFonts w:ascii="宋体" w:eastAsia="宋体" w:hAnsi="宋体" w:cs="Calibri" w:hint="eastAsia"/>
          <w:color w:val="000000"/>
          <w:kern w:val="0"/>
          <w:szCs w:val="21"/>
        </w:rPr>
        <w:t>二十九</w:t>
      </w:r>
      <w:r w:rsidRPr="005F0FF9">
        <w:rPr>
          <w:rFonts w:ascii="宋体" w:eastAsia="宋体" w:hAnsi="宋体" w:cs="Calibri" w:hint="eastAsia"/>
          <w:color w:val="000000"/>
          <w:kern w:val="0"/>
          <w:szCs w:val="21"/>
        </w:rPr>
        <w:t>日</w:t>
      </w:r>
    </w:p>
    <w:p w:rsidR="005F0FF9" w:rsidRPr="005F0FF9" w:rsidRDefault="005F0FF9" w:rsidP="005F0FF9">
      <w:pPr>
        <w:widowControl/>
        <w:shd w:val="clear" w:color="auto" w:fill="FFFFFF"/>
        <w:spacing w:line="360" w:lineRule="atLeast"/>
        <w:rPr>
          <w:rFonts w:ascii="Calibri" w:eastAsia="宋体" w:hAnsi="Calibri" w:cs="Calibri"/>
          <w:color w:val="303030"/>
          <w:kern w:val="0"/>
          <w:szCs w:val="21"/>
        </w:rPr>
      </w:pPr>
      <w:r w:rsidRPr="005F0FF9">
        <w:rPr>
          <w:rFonts w:ascii="Calibri" w:eastAsia="宋体" w:hAnsi="Calibri" w:cs="Calibri"/>
          <w:color w:val="303030"/>
          <w:kern w:val="0"/>
          <w:szCs w:val="21"/>
        </w:rPr>
        <w:t> </w:t>
      </w:r>
    </w:p>
    <w:p w:rsidR="005F0FF9" w:rsidRPr="005F0FF9" w:rsidRDefault="005F0FF9" w:rsidP="005F0FF9">
      <w:pPr>
        <w:widowControl/>
        <w:shd w:val="clear" w:color="auto" w:fill="FFFFFF"/>
        <w:spacing w:line="360" w:lineRule="atLeast"/>
        <w:rPr>
          <w:rFonts w:ascii="Verdana" w:eastAsia="宋体" w:hAnsi="Verdana" w:cs="宋体"/>
          <w:color w:val="303030"/>
          <w:kern w:val="0"/>
          <w:szCs w:val="21"/>
        </w:rPr>
      </w:pPr>
    </w:p>
    <w:p w:rsidR="00036567" w:rsidRDefault="00036567"/>
    <w:sectPr w:rsidR="00036567" w:rsidSect="000365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2AB3" w:rsidRDefault="008E2AB3" w:rsidP="00C92118">
      <w:r>
        <w:separator/>
      </w:r>
    </w:p>
  </w:endnote>
  <w:endnote w:type="continuationSeparator" w:id="1">
    <w:p w:rsidR="008E2AB3" w:rsidRDefault="008E2AB3" w:rsidP="00C921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2AB3" w:rsidRDefault="008E2AB3" w:rsidP="00C92118">
      <w:r>
        <w:separator/>
      </w:r>
    </w:p>
  </w:footnote>
  <w:footnote w:type="continuationSeparator" w:id="1">
    <w:p w:rsidR="008E2AB3" w:rsidRDefault="008E2AB3" w:rsidP="00C921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0FF9"/>
    <w:rsid w:val="000063A6"/>
    <w:rsid w:val="00036567"/>
    <w:rsid w:val="0005325C"/>
    <w:rsid w:val="000D3390"/>
    <w:rsid w:val="000F55D3"/>
    <w:rsid w:val="001012B4"/>
    <w:rsid w:val="00111D71"/>
    <w:rsid w:val="00147917"/>
    <w:rsid w:val="00153B98"/>
    <w:rsid w:val="00161C3C"/>
    <w:rsid w:val="00171BA6"/>
    <w:rsid w:val="00185799"/>
    <w:rsid w:val="0019296D"/>
    <w:rsid w:val="001A7D1A"/>
    <w:rsid w:val="001F7AF7"/>
    <w:rsid w:val="00273DA4"/>
    <w:rsid w:val="0032369D"/>
    <w:rsid w:val="003C5E71"/>
    <w:rsid w:val="00432895"/>
    <w:rsid w:val="00472045"/>
    <w:rsid w:val="00493B0F"/>
    <w:rsid w:val="004E6304"/>
    <w:rsid w:val="00506369"/>
    <w:rsid w:val="00510AEC"/>
    <w:rsid w:val="00514745"/>
    <w:rsid w:val="005F0FF9"/>
    <w:rsid w:val="00683033"/>
    <w:rsid w:val="00692B3F"/>
    <w:rsid w:val="006A0E1E"/>
    <w:rsid w:val="007E5F4A"/>
    <w:rsid w:val="008013C6"/>
    <w:rsid w:val="00862A8E"/>
    <w:rsid w:val="008770D5"/>
    <w:rsid w:val="008E2AB3"/>
    <w:rsid w:val="0092733B"/>
    <w:rsid w:val="00A21143"/>
    <w:rsid w:val="00A4467A"/>
    <w:rsid w:val="00A81542"/>
    <w:rsid w:val="00AC0F9B"/>
    <w:rsid w:val="00BA101F"/>
    <w:rsid w:val="00BA156D"/>
    <w:rsid w:val="00BB2B6F"/>
    <w:rsid w:val="00C13592"/>
    <w:rsid w:val="00C92118"/>
    <w:rsid w:val="00CA4CFA"/>
    <w:rsid w:val="00CC32B8"/>
    <w:rsid w:val="00CF041F"/>
    <w:rsid w:val="00E83C85"/>
    <w:rsid w:val="00EB5F08"/>
    <w:rsid w:val="00F534D8"/>
    <w:rsid w:val="00F768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C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F0F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rce-date1">
    <w:name w:val="source-date1"/>
    <w:basedOn w:val="a"/>
    <w:rsid w:val="005F0FF9"/>
    <w:pPr>
      <w:widowControl/>
      <w:pBdr>
        <w:bottom w:val="single" w:sz="12" w:space="15" w:color="002080"/>
      </w:pBdr>
      <w:spacing w:before="100" w:beforeAutospacing="1" w:after="100" w:afterAutospacing="1"/>
      <w:jc w:val="center"/>
    </w:pPr>
    <w:rPr>
      <w:rFonts w:ascii="宋体" w:eastAsia="宋体" w:hAnsi="宋体" w:cs="宋体"/>
      <w:color w:val="303030"/>
      <w:kern w:val="0"/>
      <w:sz w:val="18"/>
      <w:szCs w:val="18"/>
    </w:rPr>
  </w:style>
  <w:style w:type="character" w:styleId="a4">
    <w:name w:val="annotation reference"/>
    <w:basedOn w:val="a0"/>
    <w:uiPriority w:val="99"/>
    <w:semiHidden/>
    <w:unhideWhenUsed/>
    <w:rsid w:val="00F76845"/>
    <w:rPr>
      <w:sz w:val="21"/>
      <w:szCs w:val="21"/>
    </w:rPr>
  </w:style>
  <w:style w:type="paragraph" w:styleId="a5">
    <w:name w:val="annotation text"/>
    <w:basedOn w:val="a"/>
    <w:link w:val="Char"/>
    <w:uiPriority w:val="99"/>
    <w:semiHidden/>
    <w:unhideWhenUsed/>
    <w:rsid w:val="00F76845"/>
    <w:pPr>
      <w:jc w:val="left"/>
    </w:pPr>
  </w:style>
  <w:style w:type="character" w:customStyle="1" w:styleId="Char">
    <w:name w:val="批注文字 Char"/>
    <w:basedOn w:val="a0"/>
    <w:link w:val="a5"/>
    <w:uiPriority w:val="99"/>
    <w:semiHidden/>
    <w:rsid w:val="00F76845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F76845"/>
    <w:rPr>
      <w:b/>
      <w:bCs/>
    </w:rPr>
  </w:style>
  <w:style w:type="character" w:customStyle="1" w:styleId="Char0">
    <w:name w:val="批注主题 Char"/>
    <w:basedOn w:val="Char"/>
    <w:link w:val="a6"/>
    <w:uiPriority w:val="99"/>
    <w:semiHidden/>
    <w:rsid w:val="00F76845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F7684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76845"/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C921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C92118"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C921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C9211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F0F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rce-date1">
    <w:name w:val="source-date1"/>
    <w:basedOn w:val="a"/>
    <w:rsid w:val="005F0FF9"/>
    <w:pPr>
      <w:widowControl/>
      <w:pBdr>
        <w:bottom w:val="single" w:sz="12" w:space="15" w:color="002080"/>
      </w:pBdr>
      <w:spacing w:before="100" w:beforeAutospacing="1" w:after="100" w:afterAutospacing="1"/>
      <w:jc w:val="center"/>
    </w:pPr>
    <w:rPr>
      <w:rFonts w:ascii="宋体" w:eastAsia="宋体" w:hAnsi="宋体" w:cs="宋体"/>
      <w:color w:val="303030"/>
      <w:kern w:val="0"/>
      <w:sz w:val="18"/>
      <w:szCs w:val="18"/>
    </w:rPr>
  </w:style>
  <w:style w:type="character" w:styleId="a4">
    <w:name w:val="annotation reference"/>
    <w:basedOn w:val="a0"/>
    <w:uiPriority w:val="99"/>
    <w:semiHidden/>
    <w:unhideWhenUsed/>
    <w:rsid w:val="00F76845"/>
    <w:rPr>
      <w:sz w:val="21"/>
      <w:szCs w:val="21"/>
    </w:rPr>
  </w:style>
  <w:style w:type="paragraph" w:styleId="a5">
    <w:name w:val="annotation text"/>
    <w:basedOn w:val="a"/>
    <w:link w:val="Char"/>
    <w:uiPriority w:val="99"/>
    <w:semiHidden/>
    <w:unhideWhenUsed/>
    <w:rsid w:val="00F76845"/>
    <w:pPr>
      <w:jc w:val="left"/>
    </w:pPr>
  </w:style>
  <w:style w:type="character" w:customStyle="1" w:styleId="Char">
    <w:name w:val="批注文字 Char"/>
    <w:basedOn w:val="a0"/>
    <w:link w:val="a5"/>
    <w:uiPriority w:val="99"/>
    <w:semiHidden/>
    <w:rsid w:val="00F76845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F76845"/>
    <w:rPr>
      <w:b/>
      <w:bCs/>
    </w:rPr>
  </w:style>
  <w:style w:type="character" w:customStyle="1" w:styleId="Char0">
    <w:name w:val="批注主题 Char"/>
    <w:basedOn w:val="Char"/>
    <w:link w:val="a6"/>
    <w:uiPriority w:val="99"/>
    <w:semiHidden/>
    <w:rsid w:val="00F76845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F7684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76845"/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C921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C92118"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C921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C9211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44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13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43461">
              <w:marLeft w:val="0"/>
              <w:marRight w:val="0"/>
              <w:marTop w:val="0"/>
              <w:marBottom w:val="0"/>
              <w:divBdr>
                <w:top w:val="single" w:sz="6" w:space="12" w:color="DDDDDD"/>
                <w:left w:val="single" w:sz="6" w:space="12" w:color="DDDDDD"/>
                <w:bottom w:val="single" w:sz="6" w:space="12" w:color="DDDDDD"/>
                <w:right w:val="single" w:sz="6" w:space="12" w:color="DDDDDD"/>
              </w:divBdr>
              <w:divsChild>
                <w:div w:id="2041777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E60DE0-5484-42EB-B721-C5D8DFBFF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126</Words>
  <Characters>720</Characters>
  <Application>Microsoft Office Word</Application>
  <DocSecurity>0</DocSecurity>
  <Lines>6</Lines>
  <Paragraphs>1</Paragraphs>
  <ScaleCrop>false</ScaleCrop>
  <Company>Microsoft</Company>
  <LinksUpToDate>false</LinksUpToDate>
  <CharactersWithSpaces>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liyp</dc:creator>
  <cp:lastModifiedBy>liyp</cp:lastModifiedBy>
  <cp:revision>16</cp:revision>
  <dcterms:created xsi:type="dcterms:W3CDTF">2018-04-27T06:01:00Z</dcterms:created>
  <dcterms:modified xsi:type="dcterms:W3CDTF">2018-08-28T07:27:00Z</dcterms:modified>
</cp:coreProperties>
</file>