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612" w:rsidRDefault="009F3C72">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B04E5C">
        <w:rPr>
          <w:rFonts w:ascii="黑体" w:eastAsia="黑体" w:hint="eastAsia"/>
          <w:color w:val="000000"/>
          <w:sz w:val="36"/>
          <w:szCs w:val="36"/>
        </w:rPr>
        <w:t>深圳前海财厚基金销售有限公司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B04E5C" w:rsidRPr="00B04E5C">
        <w:rPr>
          <w:rFonts w:ascii="宋体" w:eastAsia="宋体" w:hAnsi="宋体" w:cs="Calibri" w:hint="eastAsia"/>
          <w:color w:val="000000"/>
          <w:kern w:val="0"/>
          <w:szCs w:val="21"/>
        </w:rPr>
        <w:t>深圳前海财厚基金销售有限公司</w:t>
      </w:r>
      <w:r>
        <w:rPr>
          <w:rFonts w:ascii="宋体" w:eastAsia="宋体" w:hAnsi="宋体" w:cs="Calibri" w:hint="eastAsia"/>
          <w:color w:val="000000"/>
          <w:kern w:val="0"/>
          <w:szCs w:val="21"/>
        </w:rPr>
        <w:t>（以下简称“</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9年</w:t>
      </w:r>
      <w:r w:rsidR="00B04E5C">
        <w:rPr>
          <w:rFonts w:ascii="宋体" w:eastAsia="宋体" w:hAnsi="宋体" w:cs="Calibri" w:hint="eastAsia"/>
          <w:color w:val="000000"/>
          <w:kern w:val="0"/>
          <w:szCs w:val="21"/>
        </w:rPr>
        <w:t>3</w:t>
      </w:r>
      <w:r>
        <w:rPr>
          <w:rFonts w:ascii="宋体" w:eastAsia="宋体" w:hAnsi="宋体" w:cs="Calibri" w:hint="eastAsia"/>
          <w:color w:val="000000"/>
          <w:kern w:val="0"/>
          <w:szCs w:val="21"/>
        </w:rPr>
        <w:t>月</w:t>
      </w:r>
      <w:r w:rsidR="00B04E5C">
        <w:rPr>
          <w:rFonts w:ascii="宋体" w:eastAsia="宋体" w:hAnsi="宋体" w:cs="Calibri" w:hint="eastAsia"/>
          <w:color w:val="000000"/>
          <w:kern w:val="0"/>
          <w:szCs w:val="21"/>
        </w:rPr>
        <w:t>14</w:t>
      </w:r>
      <w:r>
        <w:rPr>
          <w:rFonts w:ascii="宋体" w:eastAsia="宋体" w:hAnsi="宋体" w:cs="Calibri" w:hint="eastAsia"/>
          <w:color w:val="000000"/>
          <w:kern w:val="0"/>
          <w:szCs w:val="21"/>
        </w:rPr>
        <w:t>日起新增委托</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的规定为准。现将相关事项公告如下：</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sidRPr="00B04E5C">
        <w:rPr>
          <w:rFonts w:ascii="宋体" w:eastAsia="宋体" w:hAnsi="宋体" w:cs="Calibri"/>
          <w:color w:val="000000"/>
          <w:kern w:val="0"/>
          <w:szCs w:val="21"/>
        </w:rPr>
        <w:t> </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为销售机构</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sidRPr="00B04E5C">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723612" w:rsidRDefault="009F3C72">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723612" w:rsidRDefault="009F3C72">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）富荣中证500指数增强型证券投资基金（基金代码：A类004790、C类004791）；</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）富荣沪深300指数增强型证券投资基金（基金代码：A类004788、C类004789）；</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（12）富荣富开1-3年国开债纯债债券型证券投资基金（基金代码：006488）；</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（13）富荣富金专项金融债纯债债券型证券投资基金（基金代码：006613）。</w:t>
      </w:r>
    </w:p>
    <w:p w:rsidR="00723612" w:rsidRDefault="00723612">
      <w:pPr>
        <w:widowControl/>
        <w:shd w:val="clear" w:color="auto" w:fill="FFFFFF"/>
        <w:spacing w:line="360" w:lineRule="auto"/>
        <w:ind w:firstLine="420"/>
        <w:jc w:val="left"/>
        <w:rPr>
          <w:rFonts w:ascii="宋体" w:eastAsia="宋体" w:hAnsi="宋体" w:cs="Calibri"/>
          <w:color w:val="000000"/>
          <w:kern w:val="0"/>
          <w:szCs w:val="21"/>
        </w:rPr>
      </w:pPr>
    </w:p>
    <w:p w:rsidR="00723612" w:rsidRDefault="009F3C72">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注：富荣富兴纯债债券型证券投资基金和富荣富祥纯债债券型证券投资基金暂未开放定期定额投资业务；富荣富金专项金融债纯债债券型证券投资基金目前处于封闭期。</w:t>
      </w:r>
    </w:p>
    <w:p w:rsidR="00723612" w:rsidRPr="00A918A5" w:rsidRDefault="009F3C72">
      <w:pPr>
        <w:widowControl/>
        <w:shd w:val="clear" w:color="auto" w:fill="FFFFFF"/>
        <w:spacing w:line="360" w:lineRule="auto"/>
        <w:ind w:firstLine="420"/>
        <w:jc w:val="left"/>
        <w:rPr>
          <w:rFonts w:ascii="宋体" w:eastAsia="宋体" w:hAnsi="宋体" w:cs="Calibri"/>
          <w:color w:val="000000"/>
          <w:kern w:val="0"/>
          <w:szCs w:val="21"/>
        </w:rPr>
      </w:pPr>
      <w:r w:rsidRPr="00A918A5">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723612" w:rsidRPr="00A918A5" w:rsidRDefault="009F3C72">
      <w:pPr>
        <w:widowControl/>
        <w:spacing w:line="360" w:lineRule="auto"/>
        <w:ind w:leftChars="200" w:left="420"/>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销售机构名称：</w:t>
      </w:r>
      <w:r w:rsidR="00261303" w:rsidRPr="00A918A5">
        <w:rPr>
          <w:rFonts w:ascii="宋体" w:eastAsia="宋体" w:hAnsi="宋体" w:cs="Calibri" w:hint="eastAsia"/>
          <w:color w:val="000000"/>
          <w:kern w:val="0"/>
          <w:szCs w:val="21"/>
        </w:rPr>
        <w:t>深圳前海财厚基金销售有限公司</w:t>
      </w:r>
    </w:p>
    <w:p w:rsidR="00723612" w:rsidRPr="00A918A5" w:rsidRDefault="00CE5B95">
      <w:pPr>
        <w:widowControl/>
        <w:spacing w:line="360" w:lineRule="auto"/>
        <w:ind w:leftChars="200" w:left="420"/>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办公</w:t>
      </w:r>
      <w:r w:rsidR="009F3C72" w:rsidRPr="00A918A5">
        <w:rPr>
          <w:rFonts w:ascii="宋体" w:eastAsia="宋体" w:hAnsi="宋体" w:cs="Calibri" w:hint="eastAsia"/>
          <w:color w:val="000000"/>
          <w:kern w:val="0"/>
          <w:szCs w:val="21"/>
        </w:rPr>
        <w:t>地址：</w:t>
      </w:r>
      <w:r w:rsidR="00261303" w:rsidRPr="00A918A5">
        <w:rPr>
          <w:rFonts w:ascii="宋体" w:eastAsia="宋体" w:hAnsi="宋体" w:cs="Calibri" w:hint="eastAsia"/>
          <w:color w:val="000000"/>
          <w:kern w:val="0"/>
          <w:szCs w:val="21"/>
        </w:rPr>
        <w:t>广东省深圳市南山区高新南十道 深圳湾科技生态园三区11栋A座3608室</w:t>
      </w:r>
    </w:p>
    <w:p w:rsidR="00723612" w:rsidRPr="00A918A5" w:rsidRDefault="009F3C72">
      <w:pPr>
        <w:widowControl/>
        <w:spacing w:line="360" w:lineRule="auto"/>
        <w:ind w:leftChars="200" w:left="420"/>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法定代表人：</w:t>
      </w:r>
      <w:r w:rsidR="00261303" w:rsidRPr="00A918A5">
        <w:rPr>
          <w:rFonts w:ascii="宋体" w:eastAsia="宋体" w:hAnsi="宋体" w:cs="Calibri" w:hint="eastAsia"/>
          <w:color w:val="000000"/>
          <w:kern w:val="0"/>
          <w:szCs w:val="21"/>
        </w:rPr>
        <w:t>杨艳平</w:t>
      </w:r>
    </w:p>
    <w:p w:rsidR="00723612" w:rsidRPr="00A918A5" w:rsidRDefault="009F3C72">
      <w:pPr>
        <w:widowControl/>
        <w:spacing w:line="360" w:lineRule="auto"/>
        <w:ind w:leftChars="200" w:left="420"/>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联系人：</w:t>
      </w:r>
      <w:r w:rsidR="00261303" w:rsidRPr="00A918A5">
        <w:rPr>
          <w:rFonts w:ascii="宋体" w:eastAsia="宋体" w:hAnsi="宋体" w:cs="Calibri" w:hint="eastAsia"/>
          <w:color w:val="000000"/>
          <w:kern w:val="0"/>
          <w:szCs w:val="21"/>
        </w:rPr>
        <w:t>胡闻智</w:t>
      </w:r>
    </w:p>
    <w:p w:rsidR="00723612" w:rsidRPr="00A918A5" w:rsidRDefault="009F3C72">
      <w:pPr>
        <w:widowControl/>
        <w:spacing w:line="360" w:lineRule="auto"/>
        <w:ind w:leftChars="200" w:left="420"/>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电话：</w:t>
      </w:r>
      <w:r w:rsidR="00261303" w:rsidRPr="00A918A5">
        <w:rPr>
          <w:rFonts w:ascii="宋体" w:eastAsia="宋体" w:hAnsi="宋体" w:cs="Calibri" w:hint="eastAsia"/>
          <w:color w:val="000000"/>
          <w:kern w:val="0"/>
          <w:szCs w:val="21"/>
        </w:rPr>
        <w:t>0</w:t>
      </w:r>
      <w:r w:rsidR="00261303" w:rsidRPr="00A918A5">
        <w:rPr>
          <w:rFonts w:ascii="宋体" w:eastAsia="宋体" w:hAnsi="宋体" w:cs="Calibri"/>
          <w:color w:val="000000"/>
          <w:kern w:val="0"/>
          <w:szCs w:val="21"/>
        </w:rPr>
        <w:t>755</w:t>
      </w:r>
      <w:r w:rsidR="00261303" w:rsidRPr="00A918A5">
        <w:rPr>
          <w:rFonts w:ascii="宋体" w:eastAsia="宋体" w:hAnsi="宋体" w:cs="Calibri" w:hint="eastAsia"/>
          <w:color w:val="000000"/>
          <w:kern w:val="0"/>
          <w:szCs w:val="21"/>
        </w:rPr>
        <w:t>-</w:t>
      </w:r>
      <w:r w:rsidR="00261303" w:rsidRPr="00A918A5">
        <w:rPr>
          <w:rFonts w:ascii="宋体" w:eastAsia="宋体" w:hAnsi="宋体" w:cs="Calibri"/>
          <w:color w:val="000000"/>
          <w:kern w:val="0"/>
          <w:szCs w:val="21"/>
        </w:rPr>
        <w:t>22676026</w:t>
      </w:r>
    </w:p>
    <w:p w:rsidR="00723612" w:rsidRPr="00A918A5" w:rsidRDefault="009F3C72">
      <w:pPr>
        <w:widowControl/>
        <w:spacing w:line="360" w:lineRule="auto"/>
        <w:ind w:leftChars="200" w:left="420"/>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传真：</w:t>
      </w:r>
      <w:r w:rsidR="00261303" w:rsidRPr="00A918A5">
        <w:rPr>
          <w:rFonts w:ascii="宋体" w:eastAsia="宋体" w:hAnsi="宋体" w:cs="Calibri" w:hint="eastAsia"/>
          <w:color w:val="000000"/>
          <w:kern w:val="0"/>
          <w:szCs w:val="21"/>
        </w:rPr>
        <w:t>0</w:t>
      </w:r>
      <w:r w:rsidR="00261303" w:rsidRPr="00A918A5">
        <w:rPr>
          <w:rFonts w:ascii="宋体" w:eastAsia="宋体" w:hAnsi="宋体" w:cs="Calibri"/>
          <w:color w:val="000000"/>
          <w:kern w:val="0"/>
          <w:szCs w:val="21"/>
        </w:rPr>
        <w:t>755</w:t>
      </w:r>
      <w:r w:rsidR="00261303" w:rsidRPr="00A918A5">
        <w:rPr>
          <w:rFonts w:ascii="宋体" w:eastAsia="宋体" w:hAnsi="宋体" w:cs="Calibri" w:hint="eastAsia"/>
          <w:color w:val="000000"/>
          <w:kern w:val="0"/>
          <w:szCs w:val="21"/>
        </w:rPr>
        <w:t>-</w:t>
      </w:r>
      <w:r w:rsidR="00261303" w:rsidRPr="00A918A5">
        <w:rPr>
          <w:rFonts w:ascii="宋体" w:eastAsia="宋体" w:hAnsi="宋体" w:cs="Calibri"/>
          <w:color w:val="000000"/>
          <w:kern w:val="0"/>
          <w:szCs w:val="21"/>
        </w:rPr>
        <w:t>26640652</w:t>
      </w:r>
    </w:p>
    <w:p w:rsidR="00723612" w:rsidRPr="00A918A5" w:rsidRDefault="009F3C72">
      <w:pPr>
        <w:widowControl/>
        <w:spacing w:line="360" w:lineRule="auto"/>
        <w:ind w:leftChars="200" w:left="420"/>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客户服务电话：</w:t>
      </w:r>
      <w:r w:rsidR="00261303" w:rsidRPr="00A918A5">
        <w:rPr>
          <w:rFonts w:ascii="宋体" w:eastAsia="宋体" w:hAnsi="宋体" w:cs="Calibri" w:hint="eastAsia"/>
          <w:color w:val="000000"/>
          <w:kern w:val="0"/>
          <w:szCs w:val="21"/>
        </w:rPr>
        <w:t>400-128-6800</w:t>
      </w:r>
    </w:p>
    <w:p w:rsidR="00723612" w:rsidRPr="00A918A5" w:rsidRDefault="009F3C72">
      <w:pPr>
        <w:widowControl/>
        <w:spacing w:line="360" w:lineRule="auto"/>
        <w:ind w:leftChars="200" w:left="420"/>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网址：</w:t>
      </w:r>
      <w:r w:rsidR="00261303" w:rsidRPr="00A918A5">
        <w:rPr>
          <w:rFonts w:ascii="宋体" w:eastAsia="宋体" w:hAnsi="宋体" w:cs="Calibri"/>
          <w:color w:val="000000"/>
          <w:kern w:val="0"/>
          <w:szCs w:val="21"/>
        </w:rPr>
        <w:t>caiho.cn</w:t>
      </w:r>
    </w:p>
    <w:p w:rsidR="00723612" w:rsidRDefault="00723612">
      <w:pPr>
        <w:widowControl/>
        <w:shd w:val="clear" w:color="auto" w:fill="FFFFFF"/>
        <w:spacing w:line="360" w:lineRule="auto"/>
        <w:jc w:val="left"/>
        <w:rPr>
          <w:rFonts w:ascii="Calibri" w:eastAsia="宋体" w:hAnsi="Calibri" w:cs="Calibri"/>
          <w:color w:val="303030"/>
          <w:kern w:val="0"/>
          <w:szCs w:val="21"/>
        </w:rPr>
      </w:pP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开通上述基金定期定额投资业务</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提交申请，约定每期扣款时间、扣款金额及扣款方式，由</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sidRPr="00B04E5C">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sidRPr="00B04E5C">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约定每期固定扣款金额，每期最低申购金额为人民币</w:t>
      </w:r>
      <w:r w:rsidRPr="00B04E5C">
        <w:rPr>
          <w:rFonts w:ascii="宋体" w:eastAsia="宋体" w:hAnsi="宋体" w:cs="Calibri"/>
          <w:color w:val="000000"/>
          <w:kern w:val="0"/>
          <w:szCs w:val="21"/>
        </w:rPr>
        <w:t>1</w:t>
      </w:r>
      <w:r w:rsidR="00541E31">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sidRPr="00B04E5C">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B04E5C">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sidRPr="00B04E5C">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B04E5C"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的有关规定。</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B04E5C" w:rsidRPr="00B04E5C">
        <w:rPr>
          <w:rFonts w:cs="Calibri" w:hint="eastAsia"/>
          <w:color w:val="000000"/>
          <w:sz w:val="21"/>
          <w:szCs w:val="21"/>
        </w:rPr>
        <w:t>前海财厚</w:t>
      </w:r>
      <w:r>
        <w:rPr>
          <w:rFonts w:cs="Calibri" w:hint="eastAsia"/>
          <w:color w:val="000000"/>
          <w:sz w:val="21"/>
          <w:szCs w:val="21"/>
        </w:rPr>
        <w:t>开通基金转换业务</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1、本公司自</w:t>
      </w:r>
      <w:r>
        <w:rPr>
          <w:rFonts w:cs="Calibri"/>
          <w:color w:val="000000"/>
          <w:sz w:val="21"/>
          <w:szCs w:val="21"/>
        </w:rPr>
        <w:t>201</w:t>
      </w:r>
      <w:r>
        <w:rPr>
          <w:rFonts w:cs="Calibri" w:hint="eastAsia"/>
          <w:color w:val="000000"/>
          <w:sz w:val="21"/>
          <w:szCs w:val="21"/>
        </w:rPr>
        <w:t>9年</w:t>
      </w:r>
      <w:r w:rsidR="00B04E5C">
        <w:rPr>
          <w:rFonts w:cs="Calibri" w:hint="eastAsia"/>
          <w:color w:val="000000"/>
          <w:sz w:val="21"/>
          <w:szCs w:val="21"/>
        </w:rPr>
        <w:t>3</w:t>
      </w:r>
      <w:r>
        <w:rPr>
          <w:rFonts w:cs="Calibri" w:hint="eastAsia"/>
          <w:color w:val="000000"/>
          <w:sz w:val="21"/>
          <w:szCs w:val="21"/>
        </w:rPr>
        <w:t>月</w:t>
      </w:r>
      <w:r w:rsidR="00B04E5C">
        <w:rPr>
          <w:rFonts w:cs="Calibri" w:hint="eastAsia"/>
          <w:color w:val="000000"/>
          <w:sz w:val="21"/>
          <w:szCs w:val="21"/>
        </w:rPr>
        <w:t>14</w:t>
      </w:r>
      <w:r>
        <w:rPr>
          <w:rFonts w:cs="Calibri" w:hint="eastAsia"/>
          <w:color w:val="000000"/>
          <w:sz w:val="21"/>
          <w:szCs w:val="21"/>
        </w:rPr>
        <w:t>日起在</w:t>
      </w:r>
      <w:r w:rsidR="00B04E5C" w:rsidRPr="00B04E5C">
        <w:rPr>
          <w:rFonts w:cs="Calibri" w:hint="eastAsia"/>
          <w:color w:val="000000"/>
          <w:sz w:val="21"/>
          <w:szCs w:val="21"/>
        </w:rPr>
        <w:t>前海财厚</w:t>
      </w:r>
      <w:r>
        <w:rPr>
          <w:rFonts w:cs="Calibri" w:hint="eastAsia"/>
          <w:color w:val="000000"/>
          <w:sz w:val="21"/>
          <w:szCs w:val="21"/>
        </w:rPr>
        <w:t>开通上述基金之间的转换业务。</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B04E5C" w:rsidRPr="00B04E5C">
        <w:rPr>
          <w:rFonts w:cs="Calibri" w:hint="eastAsia"/>
          <w:color w:val="000000"/>
          <w:sz w:val="21"/>
          <w:szCs w:val="21"/>
        </w:rPr>
        <w:t>前海财厚</w:t>
      </w:r>
      <w:r>
        <w:rPr>
          <w:rFonts w:cs="Calibri" w:hint="eastAsia"/>
          <w:color w:val="000000"/>
          <w:sz w:val="21"/>
          <w:szCs w:val="21"/>
        </w:rPr>
        <w:t>的规定提交业务申请。</w:t>
      </w:r>
    </w:p>
    <w:p w:rsidR="00723612" w:rsidRDefault="009F3C72">
      <w:pPr>
        <w:pStyle w:val="a8"/>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723612" w:rsidRDefault="009F3C72">
      <w:pPr>
        <w:pStyle w:val="a8"/>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关于基金转换业务的费率计算及规则请另行参见本公司信息披露文件及官网刊登的业务规则。</w:t>
      </w:r>
    </w:p>
    <w:p w:rsidR="00723612" w:rsidRDefault="00723612">
      <w:pPr>
        <w:widowControl/>
        <w:shd w:val="clear" w:color="auto" w:fill="FFFFFF"/>
        <w:spacing w:line="360" w:lineRule="auto"/>
        <w:ind w:firstLine="480"/>
        <w:jc w:val="left"/>
        <w:rPr>
          <w:rFonts w:ascii="宋体" w:eastAsia="宋体" w:hAnsi="宋体" w:cs="Calibri"/>
          <w:color w:val="000000"/>
          <w:kern w:val="0"/>
          <w:szCs w:val="21"/>
        </w:rPr>
      </w:pP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sidRPr="00B04E5C">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B04E5C">
        <w:rPr>
          <w:rFonts w:ascii="宋体" w:eastAsia="宋体" w:hAnsi="宋体" w:cs="Calibri"/>
          <w:color w:val="000000"/>
          <w:kern w:val="0"/>
          <w:szCs w:val="21"/>
        </w:rPr>
        <w:t xml:space="preserve">400 </w:t>
      </w:r>
      <w:r w:rsidRPr="00B04E5C">
        <w:rPr>
          <w:rFonts w:ascii="宋体" w:eastAsia="宋体" w:hAnsi="宋体" w:cs="Calibri" w:hint="eastAsia"/>
          <w:color w:val="000000"/>
          <w:kern w:val="0"/>
          <w:szCs w:val="21"/>
        </w:rPr>
        <w:t>685</w:t>
      </w:r>
      <w:r w:rsidRPr="00B04E5C">
        <w:rPr>
          <w:rFonts w:ascii="宋体" w:eastAsia="宋体" w:hAnsi="宋体" w:cs="Calibri"/>
          <w:color w:val="000000"/>
          <w:kern w:val="0"/>
          <w:szCs w:val="21"/>
        </w:rPr>
        <w:t xml:space="preserve"> </w:t>
      </w:r>
      <w:r w:rsidRPr="00B04E5C">
        <w:rPr>
          <w:rFonts w:ascii="宋体" w:eastAsia="宋体" w:hAnsi="宋体" w:cs="Calibri" w:hint="eastAsia"/>
          <w:color w:val="000000"/>
          <w:kern w:val="0"/>
          <w:szCs w:val="21"/>
        </w:rPr>
        <w:t>5</w:t>
      </w:r>
      <w:r w:rsidRPr="00B04E5C">
        <w:rPr>
          <w:rFonts w:ascii="宋体" w:eastAsia="宋体" w:hAnsi="宋体" w:cs="Calibri"/>
          <w:color w:val="000000"/>
          <w:kern w:val="0"/>
          <w:szCs w:val="21"/>
        </w:rPr>
        <w:t>60</w:t>
      </w:r>
      <w:r w:rsidRPr="00B04E5C">
        <w:rPr>
          <w:rFonts w:ascii="宋体" w:eastAsia="宋体" w:hAnsi="宋体" w:cs="Calibri" w:hint="eastAsia"/>
          <w:color w:val="000000"/>
          <w:kern w:val="0"/>
          <w:szCs w:val="21"/>
        </w:rPr>
        <w:t>0</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B04E5C">
        <w:rPr>
          <w:rFonts w:ascii="宋体" w:eastAsia="宋体" w:hAnsi="宋体" w:cs="Calibri"/>
          <w:color w:val="000000"/>
          <w:kern w:val="0"/>
          <w:szCs w:val="21"/>
        </w:rPr>
        <w:t>www.</w:t>
      </w:r>
      <w:r w:rsidRPr="00B04E5C">
        <w:rPr>
          <w:rFonts w:ascii="宋体" w:eastAsia="宋体" w:hAnsi="宋体" w:cs="Calibri" w:hint="eastAsia"/>
          <w:color w:val="000000"/>
          <w:kern w:val="0"/>
          <w:szCs w:val="21"/>
        </w:rPr>
        <w:t>furamc</w:t>
      </w:r>
      <w:r w:rsidRPr="00B04E5C">
        <w:rPr>
          <w:rFonts w:ascii="宋体" w:eastAsia="宋体" w:hAnsi="宋体" w:cs="Calibri"/>
          <w:color w:val="000000"/>
          <w:kern w:val="0"/>
          <w:szCs w:val="21"/>
        </w:rPr>
        <w:t>.com</w:t>
      </w:r>
      <w:r w:rsidRPr="00B04E5C">
        <w:rPr>
          <w:rFonts w:ascii="宋体" w:eastAsia="宋体" w:hAnsi="宋体" w:cs="Calibri" w:hint="eastAsia"/>
          <w:color w:val="000000"/>
          <w:kern w:val="0"/>
          <w:szCs w:val="21"/>
        </w:rPr>
        <w:t>.cn</w:t>
      </w:r>
    </w:p>
    <w:p w:rsidR="00723612" w:rsidRPr="00B04E5C" w:rsidRDefault="009F3C72">
      <w:pPr>
        <w:widowControl/>
        <w:shd w:val="clear" w:color="auto" w:fill="FFFFFF"/>
        <w:spacing w:line="360" w:lineRule="auto"/>
        <w:ind w:firstLine="420"/>
        <w:jc w:val="left"/>
        <w:rPr>
          <w:rFonts w:ascii="宋体" w:eastAsia="宋体" w:hAnsi="宋体" w:cs="Calibri"/>
          <w:color w:val="000000"/>
          <w:kern w:val="0"/>
          <w:szCs w:val="21"/>
        </w:rPr>
      </w:pPr>
      <w:r w:rsidRPr="00B04E5C">
        <w:rPr>
          <w:rFonts w:ascii="宋体" w:eastAsia="宋体" w:hAnsi="宋体" w:cs="Calibri"/>
          <w:color w:val="000000"/>
          <w:kern w:val="0"/>
          <w:szCs w:val="21"/>
        </w:rPr>
        <w:t>2</w:t>
      </w:r>
      <w:r>
        <w:rPr>
          <w:rFonts w:ascii="宋体" w:eastAsia="宋体" w:hAnsi="宋体" w:cs="Calibri" w:hint="eastAsia"/>
          <w:color w:val="000000"/>
          <w:kern w:val="0"/>
          <w:szCs w:val="21"/>
        </w:rPr>
        <w:t>、</w:t>
      </w:r>
      <w:r w:rsidR="00261303" w:rsidRPr="00DE07CC">
        <w:rPr>
          <w:rFonts w:ascii="宋体" w:eastAsia="宋体" w:hAnsi="宋体" w:cs="Calibri" w:hint="eastAsia"/>
          <w:color w:val="000000"/>
          <w:kern w:val="0"/>
          <w:szCs w:val="21"/>
        </w:rPr>
        <w:t>深圳前海财厚基金销售有限公司</w:t>
      </w:r>
    </w:p>
    <w:p w:rsidR="00723612" w:rsidRPr="00DE07CC" w:rsidRDefault="009F3C72">
      <w:pPr>
        <w:widowControl/>
        <w:shd w:val="clear" w:color="auto" w:fill="FFFFFF"/>
        <w:spacing w:line="360" w:lineRule="auto"/>
        <w:ind w:firstLine="420"/>
        <w:jc w:val="left"/>
        <w:rPr>
          <w:rFonts w:ascii="宋体" w:eastAsia="宋体" w:hAnsi="宋体" w:cs="Calibri"/>
          <w:color w:val="000000"/>
          <w:kern w:val="0"/>
          <w:szCs w:val="21"/>
        </w:rPr>
      </w:pPr>
      <w:r w:rsidRPr="00DE07CC">
        <w:rPr>
          <w:rFonts w:ascii="宋体" w:eastAsia="宋体" w:hAnsi="宋体" w:cs="Calibri" w:hint="eastAsia"/>
          <w:color w:val="000000"/>
          <w:kern w:val="0"/>
          <w:szCs w:val="21"/>
        </w:rPr>
        <w:t>客服电话：</w:t>
      </w:r>
      <w:r w:rsidR="00261303" w:rsidRPr="00DE07CC">
        <w:rPr>
          <w:rFonts w:ascii="宋体" w:eastAsia="宋体" w:hAnsi="宋体" w:cs="Calibri" w:hint="eastAsia"/>
          <w:color w:val="000000"/>
          <w:kern w:val="0"/>
          <w:szCs w:val="21"/>
        </w:rPr>
        <w:t>400-128-6800</w:t>
      </w:r>
    </w:p>
    <w:p w:rsidR="00723612" w:rsidRPr="00DE07CC" w:rsidRDefault="009F3C72">
      <w:pPr>
        <w:widowControl/>
        <w:shd w:val="clear" w:color="auto" w:fill="FFFFFF"/>
        <w:spacing w:line="360" w:lineRule="auto"/>
        <w:ind w:firstLine="420"/>
        <w:jc w:val="left"/>
        <w:rPr>
          <w:rFonts w:ascii="宋体" w:eastAsia="宋体" w:hAnsi="宋体" w:cs="Calibri"/>
          <w:color w:val="000000"/>
          <w:kern w:val="0"/>
          <w:szCs w:val="21"/>
        </w:rPr>
      </w:pPr>
      <w:r w:rsidRPr="00DE07CC">
        <w:rPr>
          <w:rFonts w:ascii="宋体" w:eastAsia="宋体" w:hAnsi="宋体" w:cs="Calibri" w:hint="eastAsia"/>
          <w:color w:val="000000"/>
          <w:kern w:val="0"/>
          <w:szCs w:val="21"/>
        </w:rPr>
        <w:t>公司网站：</w:t>
      </w:r>
      <w:r w:rsidR="00261303" w:rsidRPr="00DE07CC">
        <w:rPr>
          <w:rFonts w:ascii="宋体" w:eastAsia="宋体" w:hAnsi="宋体" w:cs="Calibri"/>
          <w:color w:val="000000"/>
          <w:kern w:val="0"/>
          <w:szCs w:val="21"/>
        </w:rPr>
        <w:t>caiho.cn</w:t>
      </w:r>
    </w:p>
    <w:p w:rsidR="00723612" w:rsidRDefault="00723612">
      <w:pPr>
        <w:widowControl/>
        <w:shd w:val="clear" w:color="auto" w:fill="FFFFFF"/>
        <w:spacing w:line="360" w:lineRule="auto"/>
        <w:jc w:val="left"/>
        <w:rPr>
          <w:rFonts w:ascii="宋体" w:eastAsia="宋体" w:hAnsi="宋体" w:cs="Calibri"/>
          <w:color w:val="000000"/>
          <w:kern w:val="0"/>
          <w:szCs w:val="21"/>
        </w:rPr>
      </w:pP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723612" w:rsidRDefault="009F3C72">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723612" w:rsidRDefault="009F3C72">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特此公告。</w:t>
      </w:r>
    </w:p>
    <w:p w:rsidR="00723612" w:rsidRDefault="009F3C72">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723612" w:rsidRDefault="009F3C72">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723612" w:rsidRDefault="009F3C72">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lastRenderedPageBreak/>
        <w:t>富荣基金管理有限公司</w:t>
      </w:r>
    </w:p>
    <w:p w:rsidR="00723612" w:rsidRDefault="009F3C72">
      <w:pPr>
        <w:widowControl/>
        <w:shd w:val="clear" w:color="auto" w:fill="FFFFFF"/>
        <w:spacing w:line="360" w:lineRule="auto"/>
        <w:jc w:val="right"/>
      </w:pPr>
      <w:r>
        <w:rPr>
          <w:rFonts w:ascii="宋体" w:eastAsia="宋体" w:hAnsi="宋体" w:cs="Calibri" w:hint="eastAsia"/>
          <w:color w:val="000000"/>
          <w:kern w:val="0"/>
          <w:szCs w:val="21"/>
        </w:rPr>
        <w:t>二○一九年</w:t>
      </w:r>
      <w:r w:rsidR="00B04E5C">
        <w:rPr>
          <w:rFonts w:ascii="宋体" w:eastAsia="宋体" w:hAnsi="宋体" w:cs="Calibri" w:hint="eastAsia"/>
          <w:color w:val="000000"/>
          <w:kern w:val="0"/>
          <w:szCs w:val="21"/>
        </w:rPr>
        <w:t>三</w:t>
      </w:r>
      <w:r>
        <w:rPr>
          <w:rFonts w:ascii="宋体" w:eastAsia="宋体" w:hAnsi="宋体" w:cs="Calibri" w:hint="eastAsia"/>
          <w:color w:val="000000"/>
          <w:kern w:val="0"/>
          <w:szCs w:val="21"/>
        </w:rPr>
        <w:t>月</w:t>
      </w:r>
      <w:r w:rsidR="00B04E5C">
        <w:rPr>
          <w:rFonts w:ascii="宋体" w:eastAsia="宋体" w:hAnsi="宋体" w:cs="Calibri" w:hint="eastAsia"/>
          <w:color w:val="000000"/>
          <w:kern w:val="0"/>
          <w:szCs w:val="21"/>
        </w:rPr>
        <w:t>十三日</w:t>
      </w:r>
    </w:p>
    <w:sectPr w:rsidR="00723612" w:rsidSect="007236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0CAA" w:rsidRDefault="00F30CAA" w:rsidP="002F667A">
      <w:r>
        <w:separator/>
      </w:r>
    </w:p>
  </w:endnote>
  <w:endnote w:type="continuationSeparator" w:id="1">
    <w:p w:rsidR="00F30CAA" w:rsidRDefault="00F30CAA" w:rsidP="002F66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0CAA" w:rsidRDefault="00F30CAA" w:rsidP="002F667A">
      <w:r>
        <w:separator/>
      </w:r>
    </w:p>
  </w:footnote>
  <w:footnote w:type="continuationSeparator" w:id="1">
    <w:p w:rsidR="00F30CAA" w:rsidRDefault="00F30CAA" w:rsidP="002F667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冰逍(五公子)">
    <w15:presenceInfo w15:providerId="WPS Office" w15:userId="289081882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5BE1"/>
    <w:rsid w:val="00036567"/>
    <w:rsid w:val="0005325C"/>
    <w:rsid w:val="00053447"/>
    <w:rsid w:val="000866CD"/>
    <w:rsid w:val="000C2998"/>
    <w:rsid w:val="000D3390"/>
    <w:rsid w:val="000D435D"/>
    <w:rsid w:val="000F38A5"/>
    <w:rsid w:val="000F55D3"/>
    <w:rsid w:val="001012B4"/>
    <w:rsid w:val="00110208"/>
    <w:rsid w:val="001128C8"/>
    <w:rsid w:val="00130EE3"/>
    <w:rsid w:val="00147917"/>
    <w:rsid w:val="00153B98"/>
    <w:rsid w:val="00153D29"/>
    <w:rsid w:val="00161C3C"/>
    <w:rsid w:val="0016440B"/>
    <w:rsid w:val="00185799"/>
    <w:rsid w:val="00186642"/>
    <w:rsid w:val="00192984"/>
    <w:rsid w:val="001A08E9"/>
    <w:rsid w:val="001F5024"/>
    <w:rsid w:val="001F7AF7"/>
    <w:rsid w:val="00211961"/>
    <w:rsid w:val="00222108"/>
    <w:rsid w:val="00261303"/>
    <w:rsid w:val="00273DA4"/>
    <w:rsid w:val="002F667A"/>
    <w:rsid w:val="003157F5"/>
    <w:rsid w:val="003158A0"/>
    <w:rsid w:val="0032369D"/>
    <w:rsid w:val="00382A5D"/>
    <w:rsid w:val="00407202"/>
    <w:rsid w:val="0041332B"/>
    <w:rsid w:val="00431B29"/>
    <w:rsid w:val="00432895"/>
    <w:rsid w:val="00444DE4"/>
    <w:rsid w:val="00493B0F"/>
    <w:rsid w:val="004A78C5"/>
    <w:rsid w:val="004E6304"/>
    <w:rsid w:val="00506369"/>
    <w:rsid w:val="00510AEC"/>
    <w:rsid w:val="00540EA3"/>
    <w:rsid w:val="00541E31"/>
    <w:rsid w:val="005516CE"/>
    <w:rsid w:val="00564E78"/>
    <w:rsid w:val="00595635"/>
    <w:rsid w:val="005A2A8F"/>
    <w:rsid w:val="005B4903"/>
    <w:rsid w:val="005C76E0"/>
    <w:rsid w:val="005E26B5"/>
    <w:rsid w:val="005F0FF9"/>
    <w:rsid w:val="00626DF6"/>
    <w:rsid w:val="0065319A"/>
    <w:rsid w:val="00692B3F"/>
    <w:rsid w:val="006A0E1E"/>
    <w:rsid w:val="006A79EC"/>
    <w:rsid w:val="006F2075"/>
    <w:rsid w:val="006F754F"/>
    <w:rsid w:val="00723612"/>
    <w:rsid w:val="00750AA8"/>
    <w:rsid w:val="00782179"/>
    <w:rsid w:val="007C6EB5"/>
    <w:rsid w:val="007E429E"/>
    <w:rsid w:val="007F0B92"/>
    <w:rsid w:val="007F1B88"/>
    <w:rsid w:val="00850F93"/>
    <w:rsid w:val="0085728B"/>
    <w:rsid w:val="00862A8E"/>
    <w:rsid w:val="00881E6A"/>
    <w:rsid w:val="008C0B94"/>
    <w:rsid w:val="008C28DE"/>
    <w:rsid w:val="008F297F"/>
    <w:rsid w:val="008F4AC6"/>
    <w:rsid w:val="00917F6C"/>
    <w:rsid w:val="0092733B"/>
    <w:rsid w:val="009C27D6"/>
    <w:rsid w:val="009D693A"/>
    <w:rsid w:val="009E5DC3"/>
    <w:rsid w:val="009F3C72"/>
    <w:rsid w:val="009F3D18"/>
    <w:rsid w:val="00A066C7"/>
    <w:rsid w:val="00A1468E"/>
    <w:rsid w:val="00A4467A"/>
    <w:rsid w:val="00A47EEB"/>
    <w:rsid w:val="00A534AC"/>
    <w:rsid w:val="00A76ED2"/>
    <w:rsid w:val="00A81542"/>
    <w:rsid w:val="00A918A5"/>
    <w:rsid w:val="00AA7BAC"/>
    <w:rsid w:val="00AC0F9B"/>
    <w:rsid w:val="00AC2611"/>
    <w:rsid w:val="00AF5292"/>
    <w:rsid w:val="00B013AF"/>
    <w:rsid w:val="00B04E5C"/>
    <w:rsid w:val="00B103C3"/>
    <w:rsid w:val="00B4754E"/>
    <w:rsid w:val="00B47DFC"/>
    <w:rsid w:val="00BA101F"/>
    <w:rsid w:val="00BB2B6F"/>
    <w:rsid w:val="00BC14D6"/>
    <w:rsid w:val="00BD2690"/>
    <w:rsid w:val="00BF0517"/>
    <w:rsid w:val="00C4239D"/>
    <w:rsid w:val="00C62665"/>
    <w:rsid w:val="00C84B7C"/>
    <w:rsid w:val="00C92118"/>
    <w:rsid w:val="00CA45EF"/>
    <w:rsid w:val="00CA4CFA"/>
    <w:rsid w:val="00CA5728"/>
    <w:rsid w:val="00CA6C4F"/>
    <w:rsid w:val="00CB23F9"/>
    <w:rsid w:val="00CB66C0"/>
    <w:rsid w:val="00CC2255"/>
    <w:rsid w:val="00CE5B95"/>
    <w:rsid w:val="00CF041F"/>
    <w:rsid w:val="00D129AB"/>
    <w:rsid w:val="00D203DF"/>
    <w:rsid w:val="00D275D5"/>
    <w:rsid w:val="00D33650"/>
    <w:rsid w:val="00D6012F"/>
    <w:rsid w:val="00D70BF7"/>
    <w:rsid w:val="00D77088"/>
    <w:rsid w:val="00D80774"/>
    <w:rsid w:val="00D969DF"/>
    <w:rsid w:val="00DC2D68"/>
    <w:rsid w:val="00DC2E24"/>
    <w:rsid w:val="00DD3F39"/>
    <w:rsid w:val="00DE07CC"/>
    <w:rsid w:val="00DE5CC1"/>
    <w:rsid w:val="00DE77B3"/>
    <w:rsid w:val="00E12E40"/>
    <w:rsid w:val="00E1586C"/>
    <w:rsid w:val="00E40CB4"/>
    <w:rsid w:val="00E4200A"/>
    <w:rsid w:val="00E83C85"/>
    <w:rsid w:val="00ED38AD"/>
    <w:rsid w:val="00EE1338"/>
    <w:rsid w:val="00F30CAA"/>
    <w:rsid w:val="00F5032A"/>
    <w:rsid w:val="00F534D8"/>
    <w:rsid w:val="00F76845"/>
    <w:rsid w:val="00F86927"/>
    <w:rsid w:val="00FD0E25"/>
    <w:rsid w:val="00FD3084"/>
    <w:rsid w:val="1B225D77"/>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361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723612"/>
    <w:rPr>
      <w:rFonts w:ascii="宋体" w:eastAsia="宋体"/>
      <w:sz w:val="18"/>
      <w:szCs w:val="18"/>
    </w:rPr>
  </w:style>
  <w:style w:type="paragraph" w:styleId="a4">
    <w:name w:val="annotation text"/>
    <w:basedOn w:val="a"/>
    <w:link w:val="Char0"/>
    <w:uiPriority w:val="99"/>
    <w:semiHidden/>
    <w:unhideWhenUsed/>
    <w:qFormat/>
    <w:rsid w:val="00723612"/>
    <w:pPr>
      <w:jc w:val="left"/>
    </w:pPr>
  </w:style>
  <w:style w:type="paragraph" w:styleId="a5">
    <w:name w:val="Balloon Text"/>
    <w:basedOn w:val="a"/>
    <w:link w:val="Char1"/>
    <w:uiPriority w:val="99"/>
    <w:semiHidden/>
    <w:unhideWhenUsed/>
    <w:qFormat/>
    <w:rsid w:val="00723612"/>
    <w:rPr>
      <w:sz w:val="18"/>
      <w:szCs w:val="18"/>
    </w:rPr>
  </w:style>
  <w:style w:type="paragraph" w:styleId="a6">
    <w:name w:val="footer"/>
    <w:basedOn w:val="a"/>
    <w:link w:val="Char2"/>
    <w:uiPriority w:val="99"/>
    <w:unhideWhenUsed/>
    <w:qFormat/>
    <w:rsid w:val="00723612"/>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723612"/>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sid w:val="00723612"/>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723612"/>
    <w:rPr>
      <w:b/>
      <w:bCs/>
    </w:rPr>
  </w:style>
  <w:style w:type="character" w:styleId="aa">
    <w:name w:val="Hyperlink"/>
    <w:uiPriority w:val="99"/>
    <w:unhideWhenUsed/>
    <w:qFormat/>
    <w:rsid w:val="00723612"/>
    <w:rPr>
      <w:color w:val="0000FF"/>
      <w:u w:val="single"/>
    </w:rPr>
  </w:style>
  <w:style w:type="character" w:styleId="ab">
    <w:name w:val="annotation reference"/>
    <w:basedOn w:val="a0"/>
    <w:uiPriority w:val="99"/>
    <w:semiHidden/>
    <w:unhideWhenUsed/>
    <w:qFormat/>
    <w:rsid w:val="00723612"/>
    <w:rPr>
      <w:sz w:val="21"/>
      <w:szCs w:val="21"/>
    </w:rPr>
  </w:style>
  <w:style w:type="paragraph" w:customStyle="1" w:styleId="source-date1">
    <w:name w:val="source-date1"/>
    <w:basedOn w:val="a"/>
    <w:qFormat/>
    <w:rsid w:val="00723612"/>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723612"/>
  </w:style>
  <w:style w:type="character" w:customStyle="1" w:styleId="Char4">
    <w:name w:val="批注主题 Char"/>
    <w:basedOn w:val="Char0"/>
    <w:link w:val="a9"/>
    <w:uiPriority w:val="99"/>
    <w:semiHidden/>
    <w:qFormat/>
    <w:rsid w:val="00723612"/>
    <w:rPr>
      <w:b/>
      <w:bCs/>
    </w:rPr>
  </w:style>
  <w:style w:type="character" w:customStyle="1" w:styleId="Char1">
    <w:name w:val="批注框文本 Char"/>
    <w:basedOn w:val="a0"/>
    <w:link w:val="a5"/>
    <w:uiPriority w:val="99"/>
    <w:semiHidden/>
    <w:qFormat/>
    <w:rsid w:val="00723612"/>
    <w:rPr>
      <w:sz w:val="18"/>
      <w:szCs w:val="18"/>
    </w:rPr>
  </w:style>
  <w:style w:type="character" w:customStyle="1" w:styleId="Char3">
    <w:name w:val="页眉 Char"/>
    <w:basedOn w:val="a0"/>
    <w:link w:val="a7"/>
    <w:uiPriority w:val="99"/>
    <w:qFormat/>
    <w:rsid w:val="00723612"/>
    <w:rPr>
      <w:sz w:val="18"/>
      <w:szCs w:val="18"/>
    </w:rPr>
  </w:style>
  <w:style w:type="character" w:customStyle="1" w:styleId="Char2">
    <w:name w:val="页脚 Char"/>
    <w:basedOn w:val="a0"/>
    <w:link w:val="a6"/>
    <w:uiPriority w:val="99"/>
    <w:qFormat/>
    <w:rsid w:val="00723612"/>
    <w:rPr>
      <w:sz w:val="18"/>
      <w:szCs w:val="18"/>
    </w:rPr>
  </w:style>
  <w:style w:type="character" w:customStyle="1" w:styleId="Char">
    <w:name w:val="文档结构图 Char"/>
    <w:basedOn w:val="a0"/>
    <w:link w:val="a3"/>
    <w:uiPriority w:val="99"/>
    <w:semiHidden/>
    <w:qFormat/>
    <w:rsid w:val="00723612"/>
    <w:rPr>
      <w:rFonts w:ascii="宋体" w:eastAsia="宋体"/>
      <w:sz w:val="18"/>
      <w:szCs w:val="18"/>
    </w:rPr>
  </w:style>
  <w:style w:type="paragraph" w:customStyle="1" w:styleId="1">
    <w:name w:val="修订1"/>
    <w:hidden/>
    <w:uiPriority w:val="99"/>
    <w:unhideWhenUsed/>
    <w:qFormat/>
    <w:rsid w:val="00723612"/>
    <w:rPr>
      <w:kern w:val="2"/>
      <w:sz w:val="21"/>
      <w:szCs w:val="22"/>
    </w:rPr>
  </w:style>
  <w:style w:type="character" w:customStyle="1" w:styleId="10">
    <w:name w:val="不明显强调1"/>
    <w:basedOn w:val="a0"/>
    <w:uiPriority w:val="19"/>
    <w:qFormat/>
    <w:rsid w:val="00723612"/>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FAC97D-AE22-4366-84FE-C3CE5D267D0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678</TotalTime>
  <Pages>4</Pages>
  <Words>328</Words>
  <Characters>1870</Characters>
  <Application>Microsoft Office Word</Application>
  <DocSecurity>0</DocSecurity>
  <Lines>15</Lines>
  <Paragraphs>4</Paragraphs>
  <ScaleCrop>false</ScaleCrop>
  <Company>Microsoft</Company>
  <LinksUpToDate>false</LinksUpToDate>
  <CharactersWithSpaces>2194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119</cp:revision>
  <dcterms:created xsi:type="dcterms:W3CDTF">2018-04-27T06:01:00Z</dcterms:created>
  <dcterms:modified xsi:type="dcterms:W3CDTF">2019-03-12T03:37:00Z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2052-11.1.0.8472</vt:lpwstr>
  </property>
</Properties>
</file>