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EA" w:rsidRPr="00F406AB" w:rsidRDefault="00222D9E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FA33A4">
        <w:rPr>
          <w:rFonts w:hint="eastAsia"/>
          <w:b/>
          <w:sz w:val="28"/>
          <w:szCs w:val="28"/>
        </w:rPr>
        <w:t>富</w:t>
      </w:r>
      <w:proofErr w:type="gramStart"/>
      <w:r w:rsidR="00FA33A4">
        <w:rPr>
          <w:rFonts w:hint="eastAsia"/>
          <w:b/>
          <w:sz w:val="28"/>
          <w:szCs w:val="28"/>
        </w:rPr>
        <w:t>荣价值</w:t>
      </w:r>
      <w:proofErr w:type="gramEnd"/>
      <w:r w:rsidR="00FA33A4">
        <w:rPr>
          <w:rFonts w:hint="eastAsia"/>
          <w:b/>
          <w:sz w:val="28"/>
          <w:szCs w:val="28"/>
        </w:rPr>
        <w:t>精选灵活配置混合型发起式</w:t>
      </w:r>
      <w:r w:rsidR="00001DCF" w:rsidRPr="00001DCF">
        <w:rPr>
          <w:rFonts w:hint="eastAsia"/>
          <w:b/>
          <w:sz w:val="28"/>
          <w:szCs w:val="28"/>
        </w:rPr>
        <w:t>证券投资基金</w:t>
      </w:r>
      <w:r w:rsidR="00FA5BEB" w:rsidRPr="00FA5BEB">
        <w:rPr>
          <w:rFonts w:hint="eastAsia"/>
          <w:b/>
          <w:sz w:val="28"/>
          <w:szCs w:val="28"/>
        </w:rPr>
        <w:t>暂停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A33A4">
        <w:rPr>
          <w:rFonts w:hint="eastAsia"/>
        </w:rPr>
        <w:t>2020</w:t>
      </w:r>
      <w:r w:rsidR="00623C63" w:rsidRPr="00623C63">
        <w:rPr>
          <w:rFonts w:hint="eastAsia"/>
        </w:rPr>
        <w:t>年</w:t>
      </w:r>
      <w:r w:rsidR="00F9461A">
        <w:rPr>
          <w:rFonts w:hint="eastAsia"/>
        </w:rPr>
        <w:t>7</w:t>
      </w:r>
      <w:r w:rsidR="00623C63" w:rsidRPr="00623C63">
        <w:rPr>
          <w:rFonts w:hint="eastAsia"/>
        </w:rPr>
        <w:t>月</w:t>
      </w:r>
      <w:r w:rsidR="006E6FDE">
        <w:rPr>
          <w:rFonts w:hint="eastAsia"/>
        </w:rPr>
        <w:t>14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268"/>
        <w:gridCol w:w="2063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FA33A4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荣价值</w:t>
            </w:r>
            <w:proofErr w:type="gramEnd"/>
            <w:r>
              <w:rPr>
                <w:rFonts w:hint="eastAsia"/>
              </w:rPr>
              <w:t>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2E4A28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荣价值</w:t>
            </w:r>
            <w:proofErr w:type="gramEnd"/>
            <w:r>
              <w:rPr>
                <w:rFonts w:hint="eastAsia"/>
              </w:rPr>
              <w:t>精选</w:t>
            </w:r>
            <w:r w:rsidR="00001DCF" w:rsidRPr="00001DCF">
              <w:rPr>
                <w:rFonts w:hint="eastAsia"/>
              </w:rPr>
              <w:t>混合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2E4A28" w:rsidP="00001DCF">
            <w:pPr>
              <w:pStyle w:val="biaogeleft"/>
              <w:wordWrap w:val="0"/>
            </w:pPr>
            <w:r w:rsidRPr="002E4A28">
              <w:t>006109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FA33A4">
              <w:rPr>
                <w:rFonts w:hint="eastAsia"/>
              </w:rPr>
              <w:t>富荣价值精选灵活配置混合型发起式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  <w:r>
              <w:rPr>
                <w:rFonts w:hint="eastAsia"/>
              </w:rPr>
              <w:t>基金合同》、《</w:t>
            </w:r>
            <w:r w:rsidR="00FA33A4">
              <w:rPr>
                <w:rFonts w:hint="eastAsia"/>
              </w:rPr>
              <w:t>富荣价值精选灵活配置混合型发起式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4AC" w:rsidRPr="00D35EE4" w:rsidRDefault="007F64AC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F64AC">
        <w:tc>
          <w:tcPr>
            <w:tcW w:w="1843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FA33A4" w:rsidP="007B64A9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B9523D">
              <w:rPr>
                <w:rFonts w:hint="eastAsia"/>
              </w:rPr>
              <w:t>-07</w:t>
            </w:r>
            <w:r w:rsidR="006D5F8F">
              <w:rPr>
                <w:rFonts w:hint="eastAsia"/>
              </w:rPr>
              <w:t>-</w:t>
            </w:r>
            <w:r w:rsidR="006E6FDE">
              <w:rPr>
                <w:rFonts w:hint="eastAsia"/>
              </w:rPr>
              <w:t>14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FA33A4" w:rsidP="007B64A9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B9523D">
              <w:rPr>
                <w:rFonts w:hint="eastAsia"/>
              </w:rPr>
              <w:t>-07</w:t>
            </w:r>
            <w:r w:rsidR="006D5F8F">
              <w:rPr>
                <w:rFonts w:hint="eastAsia"/>
              </w:rPr>
              <w:t>-</w:t>
            </w:r>
            <w:r w:rsidR="006E6FDE">
              <w:rPr>
                <w:rFonts w:hint="eastAsia"/>
              </w:rPr>
              <w:t>14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</w:t>
            </w:r>
            <w:r w:rsidR="00222D9E">
              <w:rPr>
                <w:rFonts w:hint="eastAsia"/>
              </w:rPr>
              <w:t>大额</w:t>
            </w:r>
            <w:r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FA33A4" w:rsidP="00731161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B9523D">
              <w:rPr>
                <w:rFonts w:hint="eastAsia"/>
              </w:rPr>
              <w:t>-07</w:t>
            </w:r>
            <w:r w:rsidR="007B64A9">
              <w:rPr>
                <w:rFonts w:hint="eastAsia"/>
              </w:rPr>
              <w:t>-</w:t>
            </w:r>
            <w:r w:rsidR="006E6FDE">
              <w:rPr>
                <w:rFonts w:hint="eastAsia"/>
              </w:rPr>
              <w:t>14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00</w:t>
            </w:r>
            <w:r w:rsidR="00BE1E1B">
              <w:rPr>
                <w:rFonts w:hint="eastAsia"/>
              </w:rPr>
              <w:t>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限制定期定额投资金额（单位:人民币元）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D07A37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7A37" w:rsidRDefault="00D07A37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rPr>
                <w:rFonts w:hint="eastAsia"/>
              </w:rPr>
              <w:t>富</w:t>
            </w:r>
            <w:proofErr w:type="gramStart"/>
            <w:r w:rsidRPr="00FF3725">
              <w:rPr>
                <w:rFonts w:hint="eastAsia"/>
              </w:rPr>
              <w:t>荣价值</w:t>
            </w:r>
            <w:proofErr w:type="gramEnd"/>
            <w:r w:rsidRPr="00FF3725">
              <w:rPr>
                <w:rFonts w:hint="eastAsia"/>
              </w:rPr>
              <w:t>精选混合A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rPr>
                <w:rFonts w:hint="eastAsia"/>
              </w:rPr>
              <w:t>富</w:t>
            </w:r>
            <w:proofErr w:type="gramStart"/>
            <w:r w:rsidRPr="00FF3725">
              <w:rPr>
                <w:rFonts w:hint="eastAsia"/>
              </w:rPr>
              <w:t>荣价值</w:t>
            </w:r>
            <w:proofErr w:type="gramEnd"/>
            <w:r w:rsidRPr="00FF3725">
              <w:rPr>
                <w:rFonts w:hint="eastAsia"/>
              </w:rPr>
              <w:t>精选混合C</w:t>
            </w:r>
          </w:p>
        </w:tc>
      </w:tr>
      <w:tr w:rsidR="00D07A37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7A37" w:rsidRDefault="00D07A37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t>006109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Default="00D07A37" w:rsidP="00D07A37">
            <w:pPr>
              <w:pStyle w:val="biaogeleft"/>
              <w:wordWrap w:val="0"/>
            </w:pPr>
            <w:r w:rsidRPr="00FF3725">
              <w:t>006110</w:t>
            </w:r>
          </w:p>
        </w:tc>
      </w:tr>
      <w:tr w:rsidR="00786831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该分级基金是否暂停（大额）申购（转换转入、定期定额投资）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786831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下属分级基金的限制申购金额（单位:人民币元）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下属分级基金的限制转换转入金额（单位:人民币元）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下属分级基金的限制定期定额投资金额（单位:人民币元）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 w:rsidR="00D07A37">
              <w:rPr>
                <w:rFonts w:hint="eastAsia"/>
              </w:rPr>
              <w:t>0</w:t>
            </w:r>
            <w:r>
              <w:rPr>
                <w:rFonts w:hint="eastAsia"/>
              </w:rPr>
              <w:t>0,000.00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2B0524" w:rsidRDefault="006074B3" w:rsidP="000A4E1D">
      <w:pPr>
        <w:pStyle w:val="neirong"/>
        <w:spacing w:after="0" w:afterAutospacing="0" w:line="360" w:lineRule="auto"/>
        <w:ind w:firstLineChars="50" w:firstLine="120"/>
      </w:pPr>
      <w:r>
        <w:rPr>
          <w:rFonts w:hint="eastAsia"/>
        </w:rPr>
        <w:t> （1）</w:t>
      </w:r>
      <w:r w:rsidR="00F65741" w:rsidRPr="00F65741">
        <w:rPr>
          <w:rFonts w:hint="eastAsia"/>
        </w:rPr>
        <w:t>自</w:t>
      </w:r>
      <w:r w:rsidR="00FA33A4">
        <w:rPr>
          <w:rFonts w:hint="eastAsia"/>
        </w:rPr>
        <w:t>2020</w:t>
      </w:r>
      <w:r w:rsidR="00F65741" w:rsidRPr="00F65741">
        <w:rPr>
          <w:rFonts w:hint="eastAsia"/>
        </w:rPr>
        <w:t>年</w:t>
      </w:r>
      <w:r w:rsidR="00B9523D">
        <w:rPr>
          <w:rFonts w:hint="eastAsia"/>
        </w:rPr>
        <w:t>7</w:t>
      </w:r>
      <w:r w:rsidR="00F65741" w:rsidRPr="00F65741">
        <w:rPr>
          <w:rFonts w:hint="eastAsia"/>
        </w:rPr>
        <w:t>月</w:t>
      </w:r>
      <w:r w:rsidR="006E6FDE">
        <w:rPr>
          <w:rFonts w:hint="eastAsia"/>
        </w:rPr>
        <w:t>14</w:t>
      </w:r>
      <w:r w:rsidR="00F65741" w:rsidRPr="00F65741">
        <w:rPr>
          <w:rFonts w:hint="eastAsia"/>
        </w:rPr>
        <w:t>日起，本基金暂停接受单日单个基金账户单笔或累计超过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元）的申购（含定期定额投资和转换转入）申请。如单日单个基金账户单笔申购（含定期定额投资和转换转入）本基金的金额超过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元），对该笔申购（含定期定额投资和转换转入）申请</w:t>
      </w:r>
      <w:r w:rsidR="00073528">
        <w:rPr>
          <w:rFonts w:hint="eastAsia"/>
        </w:rPr>
        <w:t>,</w:t>
      </w:r>
      <w:r w:rsidR="00F65741" w:rsidRPr="00F65741">
        <w:rPr>
          <w:rFonts w:hint="eastAsia"/>
        </w:rPr>
        <w:t>本公司有权拒绝；如单日单个基金账户多笔累计申购（含定期定额投资和转换转入）本基金的金额超过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</w:t>
      </w:r>
      <w:r w:rsidR="000A5288">
        <w:rPr>
          <w:rFonts w:hint="eastAsia"/>
        </w:rPr>
        <w:t>0</w:t>
      </w:r>
      <w:r w:rsidR="00EB70DD">
        <w:rPr>
          <w:rFonts w:hint="eastAsia"/>
        </w:rPr>
        <w:t>万</w:t>
      </w:r>
      <w:r w:rsidR="00F65741" w:rsidRPr="00F65741">
        <w:rPr>
          <w:rFonts w:hint="eastAsia"/>
        </w:rPr>
        <w:t>元），对超过限额的该笔或多笔申购（含定期定额投资和转换转入）申请</w:t>
      </w:r>
      <w:r w:rsidR="00073528">
        <w:rPr>
          <w:rFonts w:hint="eastAsia"/>
        </w:rPr>
        <w:t>,</w:t>
      </w:r>
      <w:r w:rsidR="00F65741" w:rsidRPr="00F65741">
        <w:rPr>
          <w:rFonts w:hint="eastAsia"/>
        </w:rPr>
        <w:t>本公司有权拒绝。</w:t>
      </w:r>
    </w:p>
    <w:p w:rsidR="000A4E1D" w:rsidRDefault="006074B3" w:rsidP="002B0524">
      <w:pPr>
        <w:pStyle w:val="neirong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（2）除有另行公告外，在上述业务暂停期间，本基金的赎回</w:t>
      </w:r>
      <w:r w:rsidR="008C4773">
        <w:rPr>
          <w:rFonts w:hint="eastAsia"/>
        </w:rPr>
        <w:t>、转换转出等</w:t>
      </w:r>
      <w:r>
        <w:rPr>
          <w:rFonts w:hint="eastAsia"/>
        </w:rPr>
        <w:t>业务照常办理。</w:t>
      </w:r>
      <w:r w:rsidR="00F65741" w:rsidRPr="00F65741">
        <w:rPr>
          <w:rFonts w:hint="eastAsia"/>
        </w:rPr>
        <w:t>恢复办理本基金</w:t>
      </w:r>
      <w:r w:rsidR="006A0AE6">
        <w:rPr>
          <w:rFonts w:hint="eastAsia"/>
        </w:rPr>
        <w:t>大额</w:t>
      </w:r>
      <w:r w:rsidR="00F65741" w:rsidRPr="00F65741">
        <w:rPr>
          <w:rFonts w:hint="eastAsia"/>
        </w:rPr>
        <w:t>申购</w:t>
      </w:r>
      <w:r w:rsidR="00481D69">
        <w:rPr>
          <w:rFonts w:hint="eastAsia"/>
        </w:rPr>
        <w:t>、转换转入和定期定额投资</w:t>
      </w:r>
      <w:r w:rsidR="00F65741" w:rsidRPr="00F65741">
        <w:rPr>
          <w:rFonts w:hint="eastAsia"/>
        </w:rPr>
        <w:t>的日期，本基金管理人将另行公告。</w:t>
      </w:r>
    </w:p>
    <w:p w:rsidR="002B0524" w:rsidRDefault="006074B3" w:rsidP="002B0524">
      <w:pPr>
        <w:pStyle w:val="neirong"/>
        <w:spacing w:before="0" w:beforeAutospacing="0" w:after="0" w:afterAutospacing="0" w:line="360" w:lineRule="auto"/>
        <w:ind w:firstLineChars="50" w:firstLine="120"/>
      </w:pPr>
      <w:r>
        <w:rPr>
          <w:rFonts w:hint="eastAsia"/>
        </w:rPr>
        <w:t> （3）风险提示：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。</w:t>
      </w:r>
    </w:p>
    <w:p w:rsidR="006074B3" w:rsidRDefault="006074B3" w:rsidP="002B0524">
      <w:pPr>
        <w:pStyle w:val="neirong"/>
        <w:spacing w:before="0" w:beforeAutospacing="0" w:line="360" w:lineRule="auto"/>
        <w:ind w:firstLineChars="50" w:firstLine="120"/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:rsidR="006074B3" w:rsidRPr="0095368E" w:rsidRDefault="006074B3" w:rsidP="002C3AED">
      <w:pPr>
        <w:tabs>
          <w:tab w:val="left" w:pos="5670"/>
        </w:tabs>
        <w:wordWrap w:val="0"/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FA33A4">
        <w:rPr>
          <w:rFonts w:ascii="宋体" w:eastAsia="宋体" w:hAnsi="宋体" w:cs="宋体" w:hint="eastAsia"/>
          <w:kern w:val="0"/>
          <w:sz w:val="24"/>
          <w:szCs w:val="24"/>
        </w:rPr>
        <w:t>2020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F9461A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6E6FDE">
        <w:rPr>
          <w:rFonts w:ascii="宋体" w:eastAsia="宋体" w:hAnsi="宋体" w:cs="宋体" w:hint="eastAsia"/>
          <w:kern w:val="0"/>
          <w:sz w:val="24"/>
          <w:szCs w:val="24"/>
        </w:rPr>
        <w:t>14</w:t>
      </w:r>
      <w:bookmarkStart w:id="0" w:name="_GoBack"/>
      <w:bookmarkEnd w:id="0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080" w:rsidRDefault="00277080" w:rsidP="00A215EA">
      <w:r>
        <w:separator/>
      </w:r>
    </w:p>
  </w:endnote>
  <w:endnote w:type="continuationSeparator" w:id="0">
    <w:p w:rsidR="00277080" w:rsidRDefault="00277080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FDE" w:rsidRPr="006E6FDE">
          <w:rPr>
            <w:noProof/>
            <w:lang w:val="zh-CN"/>
          </w:rPr>
          <w:t>2</w:t>
        </w:r>
        <w:r>
          <w:fldChar w:fldCharType="end"/>
        </w:r>
      </w:p>
    </w:sdtContent>
  </w:sdt>
  <w:p w:rsidR="008D4B3C" w:rsidRDefault="008D4B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080" w:rsidRDefault="00277080" w:rsidP="00A215EA">
      <w:r>
        <w:separator/>
      </w:r>
    </w:p>
  </w:footnote>
  <w:footnote w:type="continuationSeparator" w:id="0">
    <w:p w:rsidR="00277080" w:rsidRDefault="00277080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01DCF"/>
    <w:rsid w:val="00013415"/>
    <w:rsid w:val="000330A6"/>
    <w:rsid w:val="0005025D"/>
    <w:rsid w:val="00063BE7"/>
    <w:rsid w:val="0007054B"/>
    <w:rsid w:val="00073528"/>
    <w:rsid w:val="00075907"/>
    <w:rsid w:val="00095BA9"/>
    <w:rsid w:val="000A4E1D"/>
    <w:rsid w:val="000A5288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D1D26"/>
    <w:rsid w:val="001E6E96"/>
    <w:rsid w:val="00222D9E"/>
    <w:rsid w:val="00224DA8"/>
    <w:rsid w:val="00233012"/>
    <w:rsid w:val="00277080"/>
    <w:rsid w:val="002A4236"/>
    <w:rsid w:val="002B0524"/>
    <w:rsid w:val="002C3AED"/>
    <w:rsid w:val="002D3CA8"/>
    <w:rsid w:val="002E4A28"/>
    <w:rsid w:val="002F234C"/>
    <w:rsid w:val="0033440B"/>
    <w:rsid w:val="00375C64"/>
    <w:rsid w:val="003A278A"/>
    <w:rsid w:val="003A7C15"/>
    <w:rsid w:val="003C359B"/>
    <w:rsid w:val="003F69C1"/>
    <w:rsid w:val="00404C83"/>
    <w:rsid w:val="004102F9"/>
    <w:rsid w:val="00426B8A"/>
    <w:rsid w:val="004558BC"/>
    <w:rsid w:val="00460E4E"/>
    <w:rsid w:val="00467140"/>
    <w:rsid w:val="004755F5"/>
    <w:rsid w:val="00481D69"/>
    <w:rsid w:val="004833D2"/>
    <w:rsid w:val="00487112"/>
    <w:rsid w:val="004B0B61"/>
    <w:rsid w:val="004C2330"/>
    <w:rsid w:val="004D0D37"/>
    <w:rsid w:val="004D6B28"/>
    <w:rsid w:val="005027B8"/>
    <w:rsid w:val="00504096"/>
    <w:rsid w:val="00523199"/>
    <w:rsid w:val="00540375"/>
    <w:rsid w:val="005442E3"/>
    <w:rsid w:val="0055511C"/>
    <w:rsid w:val="005A31D9"/>
    <w:rsid w:val="005C7F67"/>
    <w:rsid w:val="006021A9"/>
    <w:rsid w:val="006074B3"/>
    <w:rsid w:val="0062255A"/>
    <w:rsid w:val="00623C63"/>
    <w:rsid w:val="0063249D"/>
    <w:rsid w:val="00666EA1"/>
    <w:rsid w:val="006A0AE6"/>
    <w:rsid w:val="006D5F8F"/>
    <w:rsid w:val="006D675D"/>
    <w:rsid w:val="006E0F25"/>
    <w:rsid w:val="006E4F9B"/>
    <w:rsid w:val="006E6FDE"/>
    <w:rsid w:val="00723C32"/>
    <w:rsid w:val="00731161"/>
    <w:rsid w:val="007501A2"/>
    <w:rsid w:val="00753EF4"/>
    <w:rsid w:val="00786831"/>
    <w:rsid w:val="007B64A9"/>
    <w:rsid w:val="007D064D"/>
    <w:rsid w:val="007E6920"/>
    <w:rsid w:val="007F0C16"/>
    <w:rsid w:val="007F64AC"/>
    <w:rsid w:val="00813820"/>
    <w:rsid w:val="00866F49"/>
    <w:rsid w:val="00873349"/>
    <w:rsid w:val="00886218"/>
    <w:rsid w:val="008C4773"/>
    <w:rsid w:val="008D4B3C"/>
    <w:rsid w:val="008E6D90"/>
    <w:rsid w:val="00912D93"/>
    <w:rsid w:val="009211CA"/>
    <w:rsid w:val="009305B2"/>
    <w:rsid w:val="0093310B"/>
    <w:rsid w:val="009419BB"/>
    <w:rsid w:val="00957A7D"/>
    <w:rsid w:val="00967381"/>
    <w:rsid w:val="00973EC7"/>
    <w:rsid w:val="0097784C"/>
    <w:rsid w:val="0099594B"/>
    <w:rsid w:val="0099611C"/>
    <w:rsid w:val="009A63F7"/>
    <w:rsid w:val="00A04700"/>
    <w:rsid w:val="00A169C0"/>
    <w:rsid w:val="00A17CBA"/>
    <w:rsid w:val="00A215EA"/>
    <w:rsid w:val="00A27988"/>
    <w:rsid w:val="00A5530E"/>
    <w:rsid w:val="00A93FB6"/>
    <w:rsid w:val="00AC14CC"/>
    <w:rsid w:val="00AC7CB0"/>
    <w:rsid w:val="00AE4375"/>
    <w:rsid w:val="00AF3A17"/>
    <w:rsid w:val="00AF4011"/>
    <w:rsid w:val="00B06AAA"/>
    <w:rsid w:val="00B43B00"/>
    <w:rsid w:val="00B56585"/>
    <w:rsid w:val="00B611BF"/>
    <w:rsid w:val="00B62C82"/>
    <w:rsid w:val="00B85E00"/>
    <w:rsid w:val="00B9523D"/>
    <w:rsid w:val="00BD1238"/>
    <w:rsid w:val="00BE1E1B"/>
    <w:rsid w:val="00BF325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552A6"/>
    <w:rsid w:val="00C75DDC"/>
    <w:rsid w:val="00D03E4C"/>
    <w:rsid w:val="00D07A37"/>
    <w:rsid w:val="00D106C8"/>
    <w:rsid w:val="00D11038"/>
    <w:rsid w:val="00D169A8"/>
    <w:rsid w:val="00D21FA8"/>
    <w:rsid w:val="00D2723C"/>
    <w:rsid w:val="00D715CB"/>
    <w:rsid w:val="00D7524B"/>
    <w:rsid w:val="00D87E91"/>
    <w:rsid w:val="00DA27FF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09F4"/>
    <w:rsid w:val="00E81545"/>
    <w:rsid w:val="00E94225"/>
    <w:rsid w:val="00E95330"/>
    <w:rsid w:val="00EB2FE2"/>
    <w:rsid w:val="00EB70DD"/>
    <w:rsid w:val="00ED50F6"/>
    <w:rsid w:val="00EE7D0D"/>
    <w:rsid w:val="00F01F83"/>
    <w:rsid w:val="00F141E3"/>
    <w:rsid w:val="00F27E9C"/>
    <w:rsid w:val="00F406AB"/>
    <w:rsid w:val="00F5184B"/>
    <w:rsid w:val="00F573CE"/>
    <w:rsid w:val="00F65741"/>
    <w:rsid w:val="00F748ED"/>
    <w:rsid w:val="00F9461A"/>
    <w:rsid w:val="00FA33A4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198</Words>
  <Characters>1132</Characters>
  <Application>Microsoft Office Word</Application>
  <DocSecurity>0</DocSecurity>
  <Lines>9</Lines>
  <Paragraphs>2</Paragraphs>
  <ScaleCrop>false</ScaleCrop>
  <Company>Microsoft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liuzf</cp:lastModifiedBy>
  <cp:revision>62</cp:revision>
  <cp:lastPrinted>2018-02-26T02:42:00Z</cp:lastPrinted>
  <dcterms:created xsi:type="dcterms:W3CDTF">2018-09-20T09:01:00Z</dcterms:created>
  <dcterms:modified xsi:type="dcterms:W3CDTF">2020-07-10T08:55:00Z</dcterms:modified>
</cp:coreProperties>
</file>