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0A3AD6" w14:textId="77777777" w:rsidR="00D04107" w:rsidRDefault="00D04107">
      <w:pPr>
        <w:spacing w:line="360" w:lineRule="auto"/>
        <w:ind w:rightChars="98" w:right="206"/>
        <w:jc w:val="center"/>
        <w:rPr>
          <w:rFonts w:ascii="宋体" w:hAnsi="宋体"/>
          <w:b/>
          <w:color w:val="000000"/>
          <w:sz w:val="24"/>
        </w:rPr>
      </w:pPr>
    </w:p>
    <w:p w14:paraId="077FEA7A" w14:textId="77777777" w:rsidR="00D04107" w:rsidRDefault="00D04107">
      <w:pPr>
        <w:spacing w:line="360" w:lineRule="auto"/>
        <w:jc w:val="center"/>
        <w:rPr>
          <w:rFonts w:ascii="宋体" w:hAnsi="宋体"/>
          <w:b/>
          <w:color w:val="000000"/>
          <w:sz w:val="24"/>
        </w:rPr>
      </w:pPr>
    </w:p>
    <w:p w14:paraId="51530FC7" w14:textId="77777777" w:rsidR="00D04107" w:rsidRDefault="00D04107">
      <w:pPr>
        <w:spacing w:line="360" w:lineRule="auto"/>
        <w:jc w:val="center"/>
        <w:rPr>
          <w:rFonts w:ascii="宋体" w:hAnsi="宋体"/>
          <w:b/>
          <w:color w:val="000000"/>
          <w:sz w:val="24"/>
        </w:rPr>
      </w:pPr>
    </w:p>
    <w:p w14:paraId="7A912DBD" w14:textId="77777777" w:rsidR="00D04107" w:rsidRDefault="00D04107">
      <w:pPr>
        <w:spacing w:line="360" w:lineRule="auto"/>
        <w:jc w:val="center"/>
        <w:rPr>
          <w:rFonts w:ascii="宋体" w:hAnsi="宋体"/>
          <w:b/>
          <w:color w:val="000000"/>
          <w:sz w:val="24"/>
        </w:rPr>
      </w:pPr>
    </w:p>
    <w:p w14:paraId="2E94B3CE" w14:textId="77777777" w:rsidR="00D04107" w:rsidRDefault="00D04107">
      <w:pPr>
        <w:jc w:val="center"/>
        <w:rPr>
          <w:b/>
          <w:sz w:val="52"/>
          <w:szCs w:val="20"/>
        </w:rPr>
      </w:pPr>
    </w:p>
    <w:p w14:paraId="19C2C153" w14:textId="77777777" w:rsidR="00D04107" w:rsidRDefault="000C2DB0" w:rsidP="00165EFD">
      <w:pPr>
        <w:spacing w:beforeLines="50" w:before="156"/>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5F7F5EAC" w14:textId="77777777" w:rsidR="00D04107" w:rsidRDefault="000C2DB0" w:rsidP="00165EFD">
      <w:pPr>
        <w:spacing w:beforeLines="50" w:before="156"/>
        <w:jc w:val="center"/>
        <w:rPr>
          <w:rFonts w:ascii="宋体" w:hAnsi="宋体" w:cs="宋体"/>
          <w:b/>
          <w:sz w:val="52"/>
          <w:szCs w:val="52"/>
        </w:rPr>
      </w:pPr>
      <w:r>
        <w:rPr>
          <w:rFonts w:ascii="宋体" w:hAnsi="宋体" w:cs="宋体" w:hint="eastAsia"/>
          <w:b/>
          <w:sz w:val="52"/>
          <w:szCs w:val="52"/>
        </w:rPr>
        <w:t>更新的招募说明书</w:t>
      </w:r>
    </w:p>
    <w:p w14:paraId="345FDE4D" w14:textId="4F609D07" w:rsidR="00D04107" w:rsidRDefault="000C2DB0" w:rsidP="00165EFD">
      <w:pPr>
        <w:spacing w:beforeLines="50" w:before="156"/>
        <w:jc w:val="center"/>
        <w:rPr>
          <w:rFonts w:ascii="宋体" w:hAnsi="宋体" w:cs="宋体"/>
          <w:b/>
          <w:sz w:val="48"/>
          <w:szCs w:val="48"/>
        </w:rPr>
      </w:pPr>
      <w:r>
        <w:rPr>
          <w:rFonts w:ascii="宋体" w:hAnsi="宋体" w:cs="宋体" w:hint="eastAsia"/>
          <w:b/>
          <w:sz w:val="48"/>
          <w:szCs w:val="48"/>
        </w:rPr>
        <w:t>（</w:t>
      </w:r>
      <w:r w:rsidR="001807F4">
        <w:rPr>
          <w:rFonts w:ascii="宋体" w:hAnsi="宋体" w:cs="宋体" w:hint="eastAsia"/>
          <w:b/>
          <w:sz w:val="48"/>
          <w:szCs w:val="48"/>
        </w:rPr>
        <w:t>2020</w:t>
      </w:r>
      <w:r>
        <w:rPr>
          <w:rFonts w:ascii="宋体" w:hAnsi="宋体" w:cs="宋体" w:hint="eastAsia"/>
          <w:b/>
          <w:sz w:val="48"/>
          <w:szCs w:val="48"/>
        </w:rPr>
        <w:t>年</w:t>
      </w:r>
      <w:r w:rsidR="001807F4">
        <w:rPr>
          <w:rFonts w:ascii="宋体" w:hAnsi="宋体" w:cs="宋体" w:hint="eastAsia"/>
          <w:b/>
          <w:sz w:val="48"/>
          <w:szCs w:val="48"/>
        </w:rPr>
        <w:t>第1</w:t>
      </w:r>
      <w:r>
        <w:rPr>
          <w:rFonts w:ascii="宋体" w:hAnsi="宋体" w:cs="宋体" w:hint="eastAsia"/>
          <w:b/>
          <w:sz w:val="48"/>
          <w:szCs w:val="48"/>
        </w:rPr>
        <w:t>号）</w:t>
      </w:r>
    </w:p>
    <w:p w14:paraId="5CE00670" w14:textId="77777777" w:rsidR="00D04107" w:rsidRDefault="00D04107">
      <w:pPr>
        <w:spacing w:line="360" w:lineRule="auto"/>
        <w:jc w:val="center"/>
        <w:rPr>
          <w:rFonts w:ascii="宋体" w:hAnsi="宋体"/>
          <w:b/>
          <w:color w:val="000000"/>
          <w:sz w:val="24"/>
        </w:rPr>
      </w:pPr>
    </w:p>
    <w:bookmarkEnd w:id="0"/>
    <w:p w14:paraId="1963E80F" w14:textId="77777777" w:rsidR="00D04107" w:rsidRDefault="00D04107">
      <w:pPr>
        <w:spacing w:line="360" w:lineRule="auto"/>
        <w:jc w:val="center"/>
        <w:rPr>
          <w:rFonts w:ascii="宋体" w:hAnsi="宋体"/>
          <w:b/>
          <w:color w:val="000000"/>
          <w:sz w:val="24"/>
        </w:rPr>
      </w:pPr>
    </w:p>
    <w:p w14:paraId="28CA341C" w14:textId="77777777" w:rsidR="00D04107" w:rsidRDefault="00D04107">
      <w:pPr>
        <w:spacing w:line="360" w:lineRule="auto"/>
        <w:rPr>
          <w:rFonts w:ascii="宋体" w:hAnsi="宋体"/>
          <w:color w:val="000000"/>
          <w:sz w:val="24"/>
        </w:rPr>
      </w:pPr>
    </w:p>
    <w:p w14:paraId="703DD389" w14:textId="77777777" w:rsidR="00D04107" w:rsidRDefault="00D04107">
      <w:pPr>
        <w:spacing w:line="360" w:lineRule="auto"/>
        <w:rPr>
          <w:rFonts w:ascii="宋体" w:hAnsi="宋体"/>
          <w:b/>
          <w:color w:val="000000"/>
          <w:sz w:val="24"/>
        </w:rPr>
      </w:pPr>
    </w:p>
    <w:p w14:paraId="0EE925E9" w14:textId="77777777" w:rsidR="00D04107" w:rsidRDefault="00D04107">
      <w:pPr>
        <w:spacing w:line="360" w:lineRule="auto"/>
        <w:jc w:val="center"/>
        <w:rPr>
          <w:rFonts w:ascii="宋体" w:hAnsi="宋体"/>
          <w:b/>
          <w:color w:val="000000"/>
          <w:sz w:val="24"/>
        </w:rPr>
      </w:pPr>
    </w:p>
    <w:p w14:paraId="216007EE" w14:textId="77777777" w:rsidR="00D04107" w:rsidRDefault="00D04107">
      <w:pPr>
        <w:spacing w:line="360" w:lineRule="auto"/>
        <w:jc w:val="center"/>
        <w:rPr>
          <w:rFonts w:ascii="宋体" w:hAnsi="宋体"/>
          <w:b/>
          <w:color w:val="000000"/>
          <w:sz w:val="24"/>
        </w:rPr>
      </w:pPr>
    </w:p>
    <w:p w14:paraId="7C1CF658" w14:textId="77777777" w:rsidR="00D04107" w:rsidRDefault="00D04107">
      <w:pPr>
        <w:spacing w:line="360" w:lineRule="auto"/>
        <w:rPr>
          <w:rFonts w:ascii="宋体" w:hAnsi="宋体"/>
          <w:b/>
          <w:color w:val="000000"/>
          <w:sz w:val="24"/>
        </w:rPr>
      </w:pPr>
    </w:p>
    <w:p w14:paraId="7E2399B5" w14:textId="77777777" w:rsidR="00D04107" w:rsidRDefault="00D04107">
      <w:pPr>
        <w:spacing w:line="360" w:lineRule="auto"/>
        <w:jc w:val="center"/>
        <w:rPr>
          <w:rFonts w:ascii="宋体" w:hAnsi="宋体"/>
          <w:b/>
          <w:color w:val="000000"/>
          <w:sz w:val="24"/>
        </w:rPr>
      </w:pPr>
    </w:p>
    <w:p w14:paraId="36CCABD1" w14:textId="77777777" w:rsidR="00D04107" w:rsidRDefault="00D04107">
      <w:pPr>
        <w:spacing w:line="360" w:lineRule="auto"/>
        <w:jc w:val="center"/>
        <w:rPr>
          <w:rFonts w:ascii="宋体" w:hAnsi="宋体"/>
          <w:b/>
          <w:color w:val="000000"/>
          <w:sz w:val="24"/>
        </w:rPr>
      </w:pPr>
    </w:p>
    <w:p w14:paraId="64E83C87" w14:textId="77777777" w:rsidR="00D04107" w:rsidRDefault="00D04107">
      <w:pPr>
        <w:spacing w:line="360" w:lineRule="auto"/>
        <w:jc w:val="center"/>
        <w:rPr>
          <w:rFonts w:ascii="宋体" w:hAnsi="宋体"/>
          <w:b/>
          <w:color w:val="000000"/>
          <w:sz w:val="24"/>
        </w:rPr>
      </w:pPr>
    </w:p>
    <w:p w14:paraId="3C66EB73" w14:textId="77777777" w:rsidR="00D04107" w:rsidRDefault="00D04107">
      <w:pPr>
        <w:spacing w:line="360" w:lineRule="auto"/>
        <w:rPr>
          <w:rFonts w:ascii="宋体" w:hAnsi="宋体"/>
          <w:b/>
          <w:color w:val="000000"/>
          <w:sz w:val="24"/>
        </w:rPr>
      </w:pPr>
    </w:p>
    <w:p w14:paraId="53635D8A" w14:textId="77777777" w:rsidR="00D04107" w:rsidRDefault="00D04107">
      <w:pPr>
        <w:spacing w:line="360" w:lineRule="auto"/>
        <w:rPr>
          <w:rFonts w:ascii="宋体" w:hAnsi="宋体"/>
          <w:b/>
          <w:color w:val="000000"/>
          <w:sz w:val="24"/>
        </w:rPr>
      </w:pPr>
    </w:p>
    <w:p w14:paraId="26084AE8" w14:textId="77777777" w:rsidR="00D04107" w:rsidRDefault="000C2DB0">
      <w:pPr>
        <w:jc w:val="center"/>
        <w:rPr>
          <w:b/>
          <w:sz w:val="36"/>
          <w:szCs w:val="20"/>
        </w:rPr>
      </w:pPr>
      <w:r>
        <w:rPr>
          <w:rFonts w:hint="eastAsia"/>
          <w:b/>
          <w:sz w:val="36"/>
          <w:szCs w:val="20"/>
        </w:rPr>
        <w:t>基金管理人：富荣基金管理有限公司</w:t>
      </w:r>
    </w:p>
    <w:p w14:paraId="272E5C9B" w14:textId="77777777" w:rsidR="00D04107" w:rsidRDefault="000C2DB0">
      <w:pPr>
        <w:jc w:val="center"/>
        <w:rPr>
          <w:b/>
          <w:sz w:val="36"/>
          <w:szCs w:val="20"/>
        </w:rPr>
      </w:pPr>
      <w:r>
        <w:rPr>
          <w:rFonts w:hint="eastAsia"/>
          <w:b/>
          <w:sz w:val="36"/>
          <w:szCs w:val="20"/>
        </w:rPr>
        <w:t>基金托管人：中国光大银行股份有限公司</w:t>
      </w:r>
    </w:p>
    <w:p w14:paraId="38A3743C" w14:textId="77777777" w:rsidR="00D04107" w:rsidRPr="007264CC" w:rsidRDefault="00D04107" w:rsidP="007264CC">
      <w:pPr>
        <w:spacing w:line="360" w:lineRule="auto"/>
        <w:rPr>
          <w:rFonts w:ascii="宋体" w:hAnsi="宋体"/>
          <w:b/>
          <w:color w:val="000000"/>
          <w:sz w:val="24"/>
        </w:rPr>
      </w:pPr>
    </w:p>
    <w:p w14:paraId="71AEF809" w14:textId="77777777" w:rsidR="00D04107" w:rsidRDefault="000C2DB0">
      <w:pPr>
        <w:pStyle w:val="1"/>
        <w:spacing w:line="360" w:lineRule="auto"/>
        <w:jc w:val="center"/>
        <w:rPr>
          <w:rFonts w:hAnsi="宋体"/>
        </w:rPr>
      </w:pPr>
      <w:r>
        <w:rPr>
          <w:rFonts w:ascii="宋体" w:hAnsi="宋体" w:hint="eastAsia"/>
          <w:color w:val="000000"/>
          <w:kern w:val="0"/>
          <w:sz w:val="24"/>
          <w:szCs w:val="24"/>
        </w:rPr>
        <w:lastRenderedPageBreak/>
        <w:t>【重要提示】</w:t>
      </w:r>
    </w:p>
    <w:p w14:paraId="606E7418"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08689C42" w14:textId="77777777" w:rsidR="00D04107" w:rsidRDefault="000C2DB0" w:rsidP="000C2DB0">
      <w:pPr>
        <w:spacing w:line="360" w:lineRule="auto"/>
        <w:ind w:firstLineChars="202" w:firstLine="485"/>
        <w:rPr>
          <w:rFonts w:ascii="宋体" w:hAnsi="宋体"/>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303F33CB" w14:textId="77777777" w:rsidR="00D04107" w:rsidRDefault="000C2DB0" w:rsidP="000C2DB0">
      <w:pPr>
        <w:spacing w:line="360" w:lineRule="auto"/>
        <w:ind w:firstLineChars="202" w:firstLine="485"/>
        <w:rPr>
          <w:rFonts w:ascii="宋体" w:hAnsi="宋体"/>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03B2C5D8"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7C5CB3CD"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0B6AB27E"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174E385C"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2ED4D7D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668682F" w14:textId="77777777"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14:paraId="5E71A532" w14:textId="53F16278" w:rsidR="00D04107" w:rsidRDefault="000C2DB0" w:rsidP="008D34E9">
      <w:pPr>
        <w:spacing w:line="360" w:lineRule="auto"/>
        <w:ind w:firstLineChars="202" w:firstLine="485"/>
        <w:rPr>
          <w:rFonts w:ascii="宋体" w:hAnsi="宋体"/>
          <w:color w:val="000000"/>
          <w:kern w:val="0"/>
          <w:sz w:val="24"/>
        </w:rPr>
      </w:pPr>
      <w:r>
        <w:rPr>
          <w:rFonts w:ascii="宋体" w:hAnsi="宋体" w:hint="eastAsia"/>
          <w:color w:val="000000"/>
          <w:kern w:val="0"/>
          <w:sz w:val="24"/>
        </w:rPr>
        <w:lastRenderedPageBreak/>
        <w:t>本招募说明书</w:t>
      </w:r>
      <w:r w:rsidR="001807F4">
        <w:rPr>
          <w:rFonts w:ascii="宋体" w:hAnsi="宋体" w:hint="eastAsia"/>
          <w:color w:val="000000"/>
          <w:kern w:val="0"/>
          <w:sz w:val="24"/>
        </w:rPr>
        <w:t>所载</w:t>
      </w:r>
      <w:r w:rsidR="004C15B2">
        <w:rPr>
          <w:rFonts w:ascii="宋体" w:hAnsi="宋体"/>
          <w:color w:val="000000"/>
          <w:kern w:val="0"/>
          <w:sz w:val="24"/>
        </w:rPr>
        <w:t>内容</w:t>
      </w:r>
      <w:r>
        <w:rPr>
          <w:rFonts w:ascii="宋体" w:hAnsi="宋体" w:hint="eastAsia"/>
          <w:color w:val="000000"/>
          <w:kern w:val="0"/>
          <w:sz w:val="24"/>
        </w:rPr>
        <w:t>截止日为</w:t>
      </w:r>
      <w:r w:rsidR="001807F4">
        <w:rPr>
          <w:rFonts w:ascii="宋体" w:hAnsi="宋体" w:hint="eastAsia"/>
          <w:color w:val="000000"/>
          <w:kern w:val="0"/>
          <w:sz w:val="24"/>
        </w:rPr>
        <w:t>2020</w:t>
      </w:r>
      <w:r w:rsidR="00812441">
        <w:rPr>
          <w:rFonts w:ascii="宋体" w:hAnsi="宋体" w:hint="eastAsia"/>
          <w:color w:val="000000"/>
          <w:kern w:val="0"/>
          <w:sz w:val="24"/>
        </w:rPr>
        <w:t>年</w:t>
      </w:r>
      <w:r w:rsidR="0013163E">
        <w:rPr>
          <w:rFonts w:ascii="宋体" w:hAnsi="宋体" w:hint="eastAsia"/>
          <w:color w:val="000000"/>
          <w:kern w:val="0"/>
          <w:sz w:val="24"/>
        </w:rPr>
        <w:t>6</w:t>
      </w:r>
      <w:r>
        <w:rPr>
          <w:rFonts w:ascii="宋体" w:hAnsi="宋体" w:hint="eastAsia"/>
          <w:color w:val="000000"/>
          <w:kern w:val="0"/>
          <w:sz w:val="24"/>
        </w:rPr>
        <w:t>月</w:t>
      </w:r>
      <w:r w:rsidR="0013163E">
        <w:rPr>
          <w:rFonts w:ascii="宋体" w:hAnsi="宋体" w:hint="eastAsia"/>
          <w:color w:val="000000"/>
          <w:kern w:val="0"/>
          <w:sz w:val="24"/>
        </w:rPr>
        <w:t>30</w:t>
      </w:r>
      <w:r>
        <w:rPr>
          <w:rFonts w:ascii="宋体" w:hAnsi="宋体" w:hint="eastAsia"/>
          <w:color w:val="000000"/>
          <w:kern w:val="0"/>
          <w:sz w:val="24"/>
        </w:rPr>
        <w:t>日，有关财务数据截止日为</w:t>
      </w:r>
      <w:r w:rsidR="00987A57">
        <w:rPr>
          <w:rFonts w:ascii="宋体" w:hAnsi="宋体"/>
          <w:color w:val="000000"/>
          <w:kern w:val="0"/>
          <w:sz w:val="24"/>
        </w:rPr>
        <w:t>20</w:t>
      </w:r>
      <w:r w:rsidR="00987A57">
        <w:rPr>
          <w:rFonts w:ascii="宋体" w:hAnsi="宋体" w:hint="eastAsia"/>
          <w:color w:val="000000"/>
          <w:kern w:val="0"/>
          <w:sz w:val="24"/>
        </w:rPr>
        <w:t>20</w:t>
      </w:r>
      <w:r w:rsidR="00191218">
        <w:rPr>
          <w:rFonts w:ascii="宋体" w:hAnsi="宋体" w:hint="eastAsia"/>
          <w:color w:val="000000"/>
          <w:kern w:val="0"/>
          <w:sz w:val="24"/>
        </w:rPr>
        <w:t>年</w:t>
      </w:r>
      <w:r w:rsidR="00987A57">
        <w:rPr>
          <w:rFonts w:ascii="宋体" w:hAnsi="宋体" w:hint="eastAsia"/>
          <w:color w:val="000000"/>
          <w:kern w:val="0"/>
          <w:sz w:val="24"/>
        </w:rPr>
        <w:t>6</w:t>
      </w:r>
      <w:r>
        <w:rPr>
          <w:rFonts w:ascii="宋体" w:hAnsi="宋体" w:hint="eastAsia"/>
          <w:color w:val="000000"/>
          <w:kern w:val="0"/>
          <w:sz w:val="24"/>
        </w:rPr>
        <w:t>月</w:t>
      </w:r>
      <w:r w:rsidR="00A32F50">
        <w:rPr>
          <w:rFonts w:ascii="宋体" w:hAnsi="宋体" w:hint="eastAsia"/>
          <w:color w:val="000000"/>
          <w:kern w:val="0"/>
          <w:sz w:val="24"/>
        </w:rPr>
        <w:t>3</w:t>
      </w:r>
      <w:r w:rsidR="00987A57">
        <w:rPr>
          <w:rFonts w:ascii="宋体" w:hAnsi="宋体" w:hint="eastAsia"/>
          <w:color w:val="000000"/>
          <w:kern w:val="0"/>
          <w:sz w:val="24"/>
        </w:rPr>
        <w:t>0</w:t>
      </w:r>
      <w:r>
        <w:rPr>
          <w:rFonts w:ascii="宋体" w:hAnsi="宋体" w:hint="eastAsia"/>
          <w:color w:val="000000"/>
          <w:kern w:val="0"/>
          <w:sz w:val="24"/>
        </w:rPr>
        <w:t>日</w:t>
      </w:r>
      <w:r w:rsidR="00B946F9">
        <w:rPr>
          <w:rFonts w:ascii="宋体" w:hAnsi="宋体" w:hint="eastAsia"/>
          <w:color w:val="000000"/>
          <w:kern w:val="0"/>
          <w:sz w:val="24"/>
        </w:rPr>
        <w:t>，净值表现截止日为</w:t>
      </w:r>
      <w:r w:rsidR="00987A57">
        <w:rPr>
          <w:rFonts w:ascii="宋体" w:hAnsi="宋体" w:hint="eastAsia"/>
          <w:color w:val="000000"/>
          <w:kern w:val="0"/>
          <w:sz w:val="24"/>
        </w:rPr>
        <w:t>2020</w:t>
      </w:r>
      <w:r w:rsidR="00B946F9">
        <w:rPr>
          <w:rFonts w:ascii="宋体" w:hAnsi="宋体" w:hint="eastAsia"/>
          <w:color w:val="000000"/>
          <w:kern w:val="0"/>
          <w:sz w:val="24"/>
        </w:rPr>
        <w:t>年</w:t>
      </w:r>
      <w:r w:rsidR="00987A57">
        <w:rPr>
          <w:rFonts w:ascii="宋体" w:hAnsi="宋体" w:hint="eastAsia"/>
          <w:color w:val="000000"/>
          <w:kern w:val="0"/>
          <w:sz w:val="24"/>
        </w:rPr>
        <w:t>6</w:t>
      </w:r>
      <w:r w:rsidR="00B946F9">
        <w:rPr>
          <w:rFonts w:ascii="宋体" w:hAnsi="宋体" w:hint="eastAsia"/>
          <w:color w:val="000000"/>
          <w:kern w:val="0"/>
          <w:sz w:val="24"/>
        </w:rPr>
        <w:t>月</w:t>
      </w:r>
      <w:r w:rsidR="00987A57">
        <w:rPr>
          <w:rFonts w:ascii="宋体" w:hAnsi="宋体" w:hint="eastAsia"/>
          <w:color w:val="000000"/>
          <w:kern w:val="0"/>
          <w:sz w:val="24"/>
        </w:rPr>
        <w:t>30</w:t>
      </w:r>
      <w:r w:rsidR="00B946F9">
        <w:rPr>
          <w:rFonts w:ascii="宋体" w:hAnsi="宋体" w:hint="eastAsia"/>
          <w:color w:val="000000"/>
          <w:kern w:val="0"/>
          <w:sz w:val="24"/>
        </w:rPr>
        <w:t>日</w:t>
      </w:r>
      <w:r>
        <w:rPr>
          <w:rFonts w:ascii="宋体" w:hAnsi="宋体" w:hint="eastAsia"/>
          <w:color w:val="000000"/>
          <w:kern w:val="0"/>
          <w:sz w:val="24"/>
        </w:rPr>
        <w:t>。（财务数据未经审计）。</w:t>
      </w:r>
    </w:p>
    <w:p w14:paraId="48DB4C00" w14:textId="6D914FC5" w:rsidR="00D04107" w:rsidRDefault="000C2DB0" w:rsidP="008D34E9">
      <w:pPr>
        <w:spacing w:line="360" w:lineRule="auto"/>
        <w:ind w:firstLineChars="202" w:firstLine="485"/>
        <w:rPr>
          <w:rFonts w:ascii="宋体" w:hAnsi="宋体"/>
          <w:color w:val="000000"/>
          <w:kern w:val="0"/>
          <w:sz w:val="24"/>
        </w:rPr>
      </w:pPr>
      <w:r>
        <w:rPr>
          <w:rFonts w:ascii="宋体" w:hAnsi="宋体"/>
          <w:color w:val="000000"/>
          <w:kern w:val="0"/>
          <w:sz w:val="24"/>
        </w:rPr>
        <w:t>本基金托管人</w:t>
      </w:r>
      <w:r>
        <w:rPr>
          <w:rFonts w:ascii="宋体" w:hAnsi="宋体" w:hint="eastAsia"/>
          <w:color w:val="000000"/>
          <w:kern w:val="0"/>
          <w:sz w:val="24"/>
        </w:rPr>
        <w:t>中国光大</w:t>
      </w:r>
      <w:r>
        <w:rPr>
          <w:rFonts w:ascii="宋体" w:hAnsi="宋体"/>
          <w:color w:val="000000"/>
          <w:kern w:val="0"/>
          <w:sz w:val="24"/>
        </w:rPr>
        <w:t>银行股份有限公司已于</w:t>
      </w:r>
      <w:r w:rsidR="001807F4">
        <w:rPr>
          <w:rFonts w:ascii="宋体" w:hAnsi="宋体" w:hint="eastAsia"/>
          <w:color w:val="000000"/>
          <w:kern w:val="0"/>
          <w:sz w:val="24"/>
        </w:rPr>
        <w:t>2020</w:t>
      </w:r>
      <w:r>
        <w:rPr>
          <w:rFonts w:ascii="宋体" w:hAnsi="宋体"/>
          <w:color w:val="000000"/>
          <w:kern w:val="0"/>
          <w:sz w:val="24"/>
        </w:rPr>
        <w:t>年</w:t>
      </w:r>
      <w:r w:rsidR="004769A9">
        <w:rPr>
          <w:rFonts w:ascii="宋体" w:hAnsi="宋体" w:hint="eastAsia"/>
          <w:color w:val="000000"/>
          <w:kern w:val="0"/>
          <w:sz w:val="24"/>
        </w:rPr>
        <w:t>8</w:t>
      </w:r>
      <w:r w:rsidR="000E52DA" w:rsidRPr="005C71EF">
        <w:rPr>
          <w:rFonts w:ascii="宋体" w:hAnsi="宋体"/>
          <w:color w:val="000000" w:themeColor="text1"/>
          <w:kern w:val="0"/>
          <w:sz w:val="24"/>
        </w:rPr>
        <w:t>月</w:t>
      </w:r>
      <w:r w:rsidR="004769A9">
        <w:rPr>
          <w:rFonts w:ascii="宋体" w:hAnsi="宋体" w:hint="eastAsia"/>
          <w:color w:val="000000" w:themeColor="text1"/>
          <w:kern w:val="0"/>
          <w:sz w:val="24"/>
        </w:rPr>
        <w:t>4</w:t>
      </w:r>
      <w:r w:rsidR="000E52DA" w:rsidRPr="005C71EF">
        <w:rPr>
          <w:rFonts w:ascii="宋体" w:hAnsi="宋体"/>
          <w:color w:val="000000" w:themeColor="text1"/>
          <w:kern w:val="0"/>
          <w:sz w:val="24"/>
        </w:rPr>
        <w:t>日</w:t>
      </w:r>
      <w:r>
        <w:rPr>
          <w:rFonts w:ascii="宋体" w:hAnsi="宋体"/>
          <w:color w:val="000000"/>
          <w:kern w:val="0"/>
          <w:sz w:val="24"/>
        </w:rPr>
        <w:t>复核了本次更新的招募说明书。</w:t>
      </w:r>
    </w:p>
    <w:p w14:paraId="1FFF77DD" w14:textId="77777777" w:rsidR="00D04107" w:rsidRPr="00641F8A" w:rsidRDefault="00D04107" w:rsidP="000C2DB0">
      <w:pPr>
        <w:spacing w:line="360" w:lineRule="auto"/>
        <w:ind w:firstLineChars="202" w:firstLine="485"/>
        <w:rPr>
          <w:rFonts w:ascii="宋体" w:hAnsi="宋体"/>
          <w:color w:val="000000"/>
          <w:kern w:val="0"/>
          <w:sz w:val="24"/>
        </w:rPr>
        <w:sectPr w:rsidR="00D04107" w:rsidRPr="00641F8A">
          <w:headerReference w:type="default" r:id="rId14"/>
          <w:footerReference w:type="default" r:id="rId15"/>
          <w:headerReference w:type="first" r:id="rId16"/>
          <w:footerReference w:type="first" r:id="rId17"/>
          <w:pgSz w:w="11906" w:h="16838"/>
          <w:pgMar w:top="1440" w:right="1797" w:bottom="1440" w:left="1797" w:header="720" w:footer="720" w:gutter="0"/>
          <w:pgNumType w:start="0"/>
          <w:cols w:space="720"/>
          <w:titlePg/>
          <w:docGrid w:type="lines" w:linePitch="312"/>
        </w:sectPr>
      </w:pPr>
    </w:p>
    <w:p w14:paraId="26A6274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4F3DF8BB" w14:textId="77777777" w:rsidR="00D04107" w:rsidRDefault="00784773">
      <w:pPr>
        <w:pStyle w:val="10"/>
        <w:tabs>
          <w:tab w:val="clear" w:pos="8630"/>
          <w:tab w:val="right" w:leader="dot" w:pos="8640"/>
        </w:tabs>
        <w:rPr>
          <w:noProof/>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1" w:name="_Hlt272684354"/>
      <w:bookmarkEnd w:id="1"/>
      <w:r>
        <w:rPr>
          <w:bCs w:val="0"/>
          <w:noProof/>
          <w:color w:val="0D0D0D"/>
          <w:szCs w:val="22"/>
        </w:rPr>
        <w:fldChar w:fldCharType="begin"/>
      </w:r>
      <w:r w:rsidR="000C2DB0">
        <w:rPr>
          <w:bCs w:val="0"/>
          <w:noProof/>
          <w:szCs w:val="22"/>
        </w:rPr>
        <w:instrText xml:space="preserve"> HYPERLINK \l _Toc28809 </w:instrText>
      </w:r>
      <w:r>
        <w:rPr>
          <w:bCs w:val="0"/>
          <w:noProof/>
          <w:szCs w:val="22"/>
        </w:rPr>
        <w:fldChar w:fldCharType="separate"/>
      </w:r>
      <w:r w:rsidR="000C2DB0">
        <w:rPr>
          <w:rFonts w:ascii="宋体" w:hAnsi="宋体" w:hint="eastAsia"/>
          <w:noProof/>
          <w:kern w:val="0"/>
          <w:szCs w:val="24"/>
        </w:rPr>
        <w:t>第一部分  绪言</w:t>
      </w:r>
      <w:r w:rsidR="000C2DB0">
        <w:rPr>
          <w:noProof/>
        </w:rPr>
        <w:tab/>
      </w:r>
      <w:r>
        <w:rPr>
          <w:noProof/>
        </w:rPr>
        <w:fldChar w:fldCharType="begin"/>
      </w:r>
      <w:r w:rsidR="00A829F8">
        <w:rPr>
          <w:noProof/>
        </w:rPr>
        <w:instrText xml:space="preserve"> PAGEREF _Toc28809 </w:instrText>
      </w:r>
      <w:r>
        <w:rPr>
          <w:noProof/>
        </w:rPr>
        <w:fldChar w:fldCharType="separate"/>
      </w:r>
      <w:r w:rsidR="00577ECC">
        <w:rPr>
          <w:noProof/>
        </w:rPr>
        <w:t>2</w:t>
      </w:r>
      <w:r>
        <w:rPr>
          <w:noProof/>
        </w:rPr>
        <w:fldChar w:fldCharType="end"/>
      </w:r>
      <w:r>
        <w:rPr>
          <w:bCs w:val="0"/>
          <w:noProof/>
          <w:color w:val="0D0D0D"/>
          <w:szCs w:val="22"/>
        </w:rPr>
        <w:fldChar w:fldCharType="end"/>
      </w:r>
    </w:p>
    <w:p w14:paraId="177BF647" w14:textId="77777777" w:rsidR="00D04107" w:rsidRDefault="008622F3">
      <w:pPr>
        <w:pStyle w:val="10"/>
        <w:tabs>
          <w:tab w:val="clear" w:pos="8630"/>
          <w:tab w:val="right" w:leader="dot" w:pos="8640"/>
        </w:tabs>
        <w:rPr>
          <w:noProof/>
        </w:rPr>
      </w:pPr>
      <w:hyperlink w:anchor="_Toc28826" w:history="1">
        <w:r w:rsidR="000C2DB0">
          <w:rPr>
            <w:rFonts w:ascii="宋体" w:hAnsi="宋体" w:hint="eastAsia"/>
            <w:noProof/>
            <w:kern w:val="0"/>
            <w:szCs w:val="24"/>
          </w:rPr>
          <w:t>第二部分  释义</w:t>
        </w:r>
        <w:r w:rsidR="000C2DB0">
          <w:rPr>
            <w:noProof/>
          </w:rPr>
          <w:tab/>
        </w:r>
        <w:r w:rsidR="00784773">
          <w:rPr>
            <w:noProof/>
          </w:rPr>
          <w:fldChar w:fldCharType="begin"/>
        </w:r>
        <w:r w:rsidR="00A829F8">
          <w:rPr>
            <w:noProof/>
          </w:rPr>
          <w:instrText xml:space="preserve"> PAGEREF _Toc28826 </w:instrText>
        </w:r>
        <w:r w:rsidR="00784773">
          <w:rPr>
            <w:noProof/>
          </w:rPr>
          <w:fldChar w:fldCharType="separate"/>
        </w:r>
        <w:r w:rsidR="00577ECC">
          <w:rPr>
            <w:noProof/>
          </w:rPr>
          <w:t>3</w:t>
        </w:r>
        <w:r w:rsidR="00784773">
          <w:rPr>
            <w:noProof/>
          </w:rPr>
          <w:fldChar w:fldCharType="end"/>
        </w:r>
      </w:hyperlink>
    </w:p>
    <w:p w14:paraId="09A3BB31" w14:textId="77777777" w:rsidR="00D04107" w:rsidRDefault="008622F3">
      <w:pPr>
        <w:pStyle w:val="10"/>
        <w:tabs>
          <w:tab w:val="clear" w:pos="8630"/>
          <w:tab w:val="right" w:leader="dot" w:pos="8640"/>
        </w:tabs>
        <w:rPr>
          <w:noProof/>
        </w:rPr>
      </w:pPr>
      <w:hyperlink w:anchor="_Toc26120" w:history="1">
        <w:r w:rsidR="000C2DB0">
          <w:rPr>
            <w:rFonts w:ascii="宋体" w:hAnsi="宋体" w:hint="eastAsia"/>
            <w:noProof/>
            <w:kern w:val="0"/>
            <w:szCs w:val="24"/>
          </w:rPr>
          <w:t>第三部分  基金管理人</w:t>
        </w:r>
        <w:r w:rsidR="000C2DB0">
          <w:rPr>
            <w:noProof/>
          </w:rPr>
          <w:tab/>
        </w:r>
        <w:r w:rsidR="00784773">
          <w:rPr>
            <w:noProof/>
          </w:rPr>
          <w:fldChar w:fldCharType="begin"/>
        </w:r>
        <w:r w:rsidR="00A829F8">
          <w:rPr>
            <w:noProof/>
          </w:rPr>
          <w:instrText xml:space="preserve"> PAGEREF _Toc26120 </w:instrText>
        </w:r>
        <w:r w:rsidR="00784773">
          <w:rPr>
            <w:noProof/>
          </w:rPr>
          <w:fldChar w:fldCharType="separate"/>
        </w:r>
        <w:r w:rsidR="00577ECC">
          <w:rPr>
            <w:noProof/>
          </w:rPr>
          <w:t>1</w:t>
        </w:r>
        <w:r w:rsidR="00784773">
          <w:rPr>
            <w:noProof/>
          </w:rPr>
          <w:fldChar w:fldCharType="end"/>
        </w:r>
      </w:hyperlink>
    </w:p>
    <w:p w14:paraId="6950FF85" w14:textId="77777777" w:rsidR="00D04107" w:rsidRDefault="008622F3">
      <w:pPr>
        <w:pStyle w:val="10"/>
        <w:tabs>
          <w:tab w:val="clear" w:pos="8630"/>
          <w:tab w:val="right" w:leader="dot" w:pos="8640"/>
        </w:tabs>
        <w:rPr>
          <w:noProof/>
        </w:rPr>
      </w:pPr>
      <w:hyperlink w:anchor="_Toc20813" w:history="1">
        <w:r w:rsidR="000C2DB0">
          <w:rPr>
            <w:rFonts w:ascii="宋体" w:hAnsi="宋体" w:hint="eastAsia"/>
            <w:noProof/>
            <w:kern w:val="0"/>
            <w:szCs w:val="24"/>
          </w:rPr>
          <w:t>第四部分  基金托管人</w:t>
        </w:r>
        <w:r w:rsidR="000C2DB0">
          <w:rPr>
            <w:noProof/>
          </w:rPr>
          <w:tab/>
        </w:r>
        <w:r w:rsidR="00784773">
          <w:rPr>
            <w:noProof/>
          </w:rPr>
          <w:fldChar w:fldCharType="begin"/>
        </w:r>
        <w:r w:rsidR="00A829F8">
          <w:rPr>
            <w:noProof/>
          </w:rPr>
          <w:instrText xml:space="preserve"> PAGEREF _Toc20813 </w:instrText>
        </w:r>
        <w:r w:rsidR="00784773">
          <w:rPr>
            <w:noProof/>
          </w:rPr>
          <w:fldChar w:fldCharType="separate"/>
        </w:r>
        <w:r w:rsidR="00577ECC">
          <w:rPr>
            <w:noProof/>
          </w:rPr>
          <w:t>12</w:t>
        </w:r>
        <w:r w:rsidR="00784773">
          <w:rPr>
            <w:noProof/>
          </w:rPr>
          <w:fldChar w:fldCharType="end"/>
        </w:r>
      </w:hyperlink>
    </w:p>
    <w:p w14:paraId="63677E69" w14:textId="77777777" w:rsidR="00D04107" w:rsidRDefault="008622F3">
      <w:pPr>
        <w:pStyle w:val="10"/>
        <w:tabs>
          <w:tab w:val="clear" w:pos="8630"/>
          <w:tab w:val="right" w:leader="dot" w:pos="8640"/>
        </w:tabs>
        <w:rPr>
          <w:noProof/>
        </w:rPr>
      </w:pPr>
      <w:hyperlink w:anchor="_Toc26497" w:history="1">
        <w:r w:rsidR="000C2DB0">
          <w:rPr>
            <w:rFonts w:ascii="宋体" w:hAnsi="宋体" w:hint="eastAsia"/>
            <w:noProof/>
            <w:kern w:val="0"/>
            <w:szCs w:val="24"/>
          </w:rPr>
          <w:t>第五部分  相关服务机构</w:t>
        </w:r>
        <w:r w:rsidR="000C2DB0">
          <w:rPr>
            <w:noProof/>
          </w:rPr>
          <w:tab/>
        </w:r>
        <w:r w:rsidR="00784773">
          <w:rPr>
            <w:noProof/>
          </w:rPr>
          <w:fldChar w:fldCharType="begin"/>
        </w:r>
        <w:r w:rsidR="00A829F8">
          <w:rPr>
            <w:noProof/>
          </w:rPr>
          <w:instrText xml:space="preserve"> PAGEREF _Toc26497 </w:instrText>
        </w:r>
        <w:r w:rsidR="00784773">
          <w:rPr>
            <w:noProof/>
          </w:rPr>
          <w:fldChar w:fldCharType="separate"/>
        </w:r>
        <w:r w:rsidR="00577ECC">
          <w:rPr>
            <w:noProof/>
          </w:rPr>
          <w:t>16</w:t>
        </w:r>
        <w:r w:rsidR="00784773">
          <w:rPr>
            <w:noProof/>
          </w:rPr>
          <w:fldChar w:fldCharType="end"/>
        </w:r>
      </w:hyperlink>
    </w:p>
    <w:p w14:paraId="14696DF8" w14:textId="77777777" w:rsidR="00D04107" w:rsidRDefault="008622F3">
      <w:pPr>
        <w:pStyle w:val="10"/>
        <w:tabs>
          <w:tab w:val="clear" w:pos="8630"/>
          <w:tab w:val="right" w:leader="dot" w:pos="8640"/>
        </w:tabs>
        <w:rPr>
          <w:noProof/>
        </w:rPr>
      </w:pPr>
      <w:hyperlink w:anchor="_Toc21861" w:history="1">
        <w:r w:rsidR="000C2DB0">
          <w:rPr>
            <w:rFonts w:ascii="宋体" w:hAnsi="宋体" w:hint="eastAsia"/>
            <w:noProof/>
            <w:kern w:val="0"/>
            <w:szCs w:val="24"/>
          </w:rPr>
          <w:t>第六部分  基金的募集</w:t>
        </w:r>
        <w:r w:rsidR="000C2DB0">
          <w:rPr>
            <w:noProof/>
          </w:rPr>
          <w:tab/>
        </w:r>
        <w:r w:rsidR="00784773">
          <w:rPr>
            <w:noProof/>
          </w:rPr>
          <w:fldChar w:fldCharType="begin"/>
        </w:r>
        <w:r w:rsidR="00A829F8">
          <w:rPr>
            <w:noProof/>
          </w:rPr>
          <w:instrText xml:space="preserve"> PAGEREF _Toc21861 </w:instrText>
        </w:r>
        <w:r w:rsidR="00784773">
          <w:rPr>
            <w:noProof/>
          </w:rPr>
          <w:fldChar w:fldCharType="separate"/>
        </w:r>
        <w:r w:rsidR="00577ECC">
          <w:rPr>
            <w:noProof/>
          </w:rPr>
          <w:t>22</w:t>
        </w:r>
        <w:r w:rsidR="00784773">
          <w:rPr>
            <w:noProof/>
          </w:rPr>
          <w:fldChar w:fldCharType="end"/>
        </w:r>
      </w:hyperlink>
    </w:p>
    <w:p w14:paraId="2BAC852F" w14:textId="77777777" w:rsidR="00D04107" w:rsidRDefault="008622F3">
      <w:pPr>
        <w:pStyle w:val="10"/>
        <w:tabs>
          <w:tab w:val="clear" w:pos="8630"/>
          <w:tab w:val="right" w:leader="dot" w:pos="8640"/>
        </w:tabs>
        <w:rPr>
          <w:noProof/>
        </w:rPr>
      </w:pPr>
      <w:hyperlink w:anchor="_Toc406" w:history="1">
        <w:r w:rsidR="000C2DB0">
          <w:rPr>
            <w:rFonts w:ascii="宋体" w:hAnsi="宋体" w:hint="eastAsia"/>
            <w:noProof/>
            <w:kern w:val="0"/>
            <w:szCs w:val="24"/>
          </w:rPr>
          <w:t>第七部分</w:t>
        </w:r>
        <w:r w:rsidR="000C2DB0">
          <w:rPr>
            <w:rFonts w:ascii="宋体" w:hAnsi="宋体"/>
            <w:noProof/>
            <w:kern w:val="0"/>
            <w:szCs w:val="24"/>
          </w:rPr>
          <w:t xml:space="preserve">  </w:t>
        </w:r>
        <w:r w:rsidR="000C2DB0">
          <w:rPr>
            <w:rFonts w:ascii="宋体" w:hAnsi="宋体" w:hint="eastAsia"/>
            <w:noProof/>
            <w:kern w:val="0"/>
            <w:szCs w:val="24"/>
          </w:rPr>
          <w:t>基金合同的生效</w:t>
        </w:r>
        <w:r w:rsidR="000C2DB0">
          <w:rPr>
            <w:noProof/>
          </w:rPr>
          <w:tab/>
        </w:r>
        <w:r w:rsidR="00784773">
          <w:rPr>
            <w:noProof/>
          </w:rPr>
          <w:fldChar w:fldCharType="begin"/>
        </w:r>
        <w:r w:rsidR="00A829F8">
          <w:rPr>
            <w:noProof/>
          </w:rPr>
          <w:instrText xml:space="preserve"> PAGEREF _Toc406 </w:instrText>
        </w:r>
        <w:r w:rsidR="00784773">
          <w:rPr>
            <w:noProof/>
          </w:rPr>
          <w:fldChar w:fldCharType="separate"/>
        </w:r>
        <w:r w:rsidR="00577ECC">
          <w:rPr>
            <w:noProof/>
          </w:rPr>
          <w:t>23</w:t>
        </w:r>
        <w:r w:rsidR="00784773">
          <w:rPr>
            <w:noProof/>
          </w:rPr>
          <w:fldChar w:fldCharType="end"/>
        </w:r>
      </w:hyperlink>
    </w:p>
    <w:p w14:paraId="147E177F" w14:textId="77777777" w:rsidR="00D04107" w:rsidRDefault="008622F3">
      <w:pPr>
        <w:pStyle w:val="10"/>
        <w:tabs>
          <w:tab w:val="clear" w:pos="8630"/>
          <w:tab w:val="right" w:leader="dot" w:pos="8640"/>
        </w:tabs>
        <w:rPr>
          <w:noProof/>
        </w:rPr>
      </w:pPr>
      <w:hyperlink w:anchor="_Toc7369" w:history="1">
        <w:r w:rsidR="000C2DB0">
          <w:rPr>
            <w:rFonts w:ascii="宋体" w:hAnsi="宋体" w:hint="eastAsia"/>
            <w:noProof/>
            <w:kern w:val="0"/>
            <w:szCs w:val="24"/>
          </w:rPr>
          <w:t>第八部分  基金份额的申购与赎回</w:t>
        </w:r>
        <w:r w:rsidR="000C2DB0">
          <w:rPr>
            <w:noProof/>
          </w:rPr>
          <w:tab/>
        </w:r>
        <w:r w:rsidR="00784773">
          <w:rPr>
            <w:noProof/>
          </w:rPr>
          <w:fldChar w:fldCharType="begin"/>
        </w:r>
        <w:r w:rsidR="00A829F8">
          <w:rPr>
            <w:noProof/>
          </w:rPr>
          <w:instrText xml:space="preserve"> PAGEREF _Toc7369 </w:instrText>
        </w:r>
        <w:r w:rsidR="00784773">
          <w:rPr>
            <w:noProof/>
          </w:rPr>
          <w:fldChar w:fldCharType="separate"/>
        </w:r>
        <w:r w:rsidR="00577ECC">
          <w:rPr>
            <w:noProof/>
          </w:rPr>
          <w:t>24</w:t>
        </w:r>
        <w:r w:rsidR="00784773">
          <w:rPr>
            <w:noProof/>
          </w:rPr>
          <w:fldChar w:fldCharType="end"/>
        </w:r>
      </w:hyperlink>
    </w:p>
    <w:p w14:paraId="44581830" w14:textId="77777777" w:rsidR="00D04107" w:rsidRDefault="008622F3">
      <w:pPr>
        <w:pStyle w:val="10"/>
        <w:tabs>
          <w:tab w:val="clear" w:pos="8630"/>
          <w:tab w:val="right" w:leader="dot" w:pos="8640"/>
        </w:tabs>
        <w:rPr>
          <w:noProof/>
        </w:rPr>
      </w:pPr>
      <w:hyperlink w:anchor="_Toc30413" w:history="1">
        <w:r w:rsidR="000C2DB0">
          <w:rPr>
            <w:rFonts w:ascii="宋体" w:hAnsi="宋体" w:hint="eastAsia"/>
            <w:noProof/>
            <w:kern w:val="0"/>
            <w:szCs w:val="24"/>
          </w:rPr>
          <w:t>第九部分  基金的投资</w:t>
        </w:r>
        <w:r w:rsidR="000C2DB0">
          <w:rPr>
            <w:noProof/>
          </w:rPr>
          <w:tab/>
        </w:r>
        <w:r w:rsidR="00784773">
          <w:rPr>
            <w:noProof/>
          </w:rPr>
          <w:fldChar w:fldCharType="begin"/>
        </w:r>
        <w:r w:rsidR="00A829F8">
          <w:rPr>
            <w:noProof/>
          </w:rPr>
          <w:instrText xml:space="preserve"> PAGEREF _Toc30413 </w:instrText>
        </w:r>
        <w:r w:rsidR="00784773">
          <w:rPr>
            <w:noProof/>
          </w:rPr>
          <w:fldChar w:fldCharType="separate"/>
        </w:r>
        <w:r w:rsidR="00577ECC">
          <w:rPr>
            <w:noProof/>
          </w:rPr>
          <w:t>34</w:t>
        </w:r>
        <w:r w:rsidR="00784773">
          <w:rPr>
            <w:noProof/>
          </w:rPr>
          <w:fldChar w:fldCharType="end"/>
        </w:r>
      </w:hyperlink>
    </w:p>
    <w:p w14:paraId="02A4B3FF" w14:textId="77777777" w:rsidR="00D04107" w:rsidRDefault="008622F3">
      <w:pPr>
        <w:pStyle w:val="10"/>
        <w:tabs>
          <w:tab w:val="clear" w:pos="8630"/>
          <w:tab w:val="right" w:leader="dot" w:pos="8640"/>
        </w:tabs>
        <w:rPr>
          <w:noProof/>
        </w:rPr>
      </w:pPr>
      <w:hyperlink w:anchor="_Toc1303" w:history="1">
        <w:r w:rsidR="000C2DB0">
          <w:rPr>
            <w:rFonts w:ascii="宋体" w:hAnsi="宋体" w:hint="eastAsia"/>
            <w:noProof/>
            <w:kern w:val="0"/>
            <w:szCs w:val="24"/>
          </w:rPr>
          <w:t>第十部分  基金的财产</w:t>
        </w:r>
        <w:r w:rsidR="000C2DB0">
          <w:rPr>
            <w:noProof/>
          </w:rPr>
          <w:tab/>
        </w:r>
        <w:r w:rsidR="00784773">
          <w:rPr>
            <w:noProof/>
          </w:rPr>
          <w:fldChar w:fldCharType="begin"/>
        </w:r>
        <w:r w:rsidR="00A829F8">
          <w:rPr>
            <w:noProof/>
          </w:rPr>
          <w:instrText xml:space="preserve"> PAGEREF _Toc1303 </w:instrText>
        </w:r>
        <w:r w:rsidR="00784773">
          <w:rPr>
            <w:noProof/>
          </w:rPr>
          <w:fldChar w:fldCharType="separate"/>
        </w:r>
        <w:r w:rsidR="00577ECC">
          <w:rPr>
            <w:noProof/>
          </w:rPr>
          <w:t>50</w:t>
        </w:r>
        <w:r w:rsidR="00784773">
          <w:rPr>
            <w:noProof/>
          </w:rPr>
          <w:fldChar w:fldCharType="end"/>
        </w:r>
      </w:hyperlink>
    </w:p>
    <w:p w14:paraId="0399E6DA" w14:textId="77777777" w:rsidR="00D04107" w:rsidRDefault="008622F3">
      <w:pPr>
        <w:pStyle w:val="10"/>
        <w:tabs>
          <w:tab w:val="clear" w:pos="8630"/>
          <w:tab w:val="right" w:leader="dot" w:pos="8640"/>
        </w:tabs>
        <w:rPr>
          <w:noProof/>
        </w:rPr>
      </w:pPr>
      <w:hyperlink w:anchor="_Toc26536" w:history="1">
        <w:r w:rsidR="000C2DB0">
          <w:rPr>
            <w:rFonts w:ascii="宋体" w:hAnsi="宋体" w:hint="eastAsia"/>
            <w:noProof/>
            <w:kern w:val="0"/>
            <w:szCs w:val="24"/>
          </w:rPr>
          <w:t>第十一部分  基金资产的估值</w:t>
        </w:r>
        <w:r w:rsidR="000C2DB0">
          <w:rPr>
            <w:noProof/>
          </w:rPr>
          <w:tab/>
        </w:r>
        <w:r w:rsidR="00784773">
          <w:rPr>
            <w:noProof/>
          </w:rPr>
          <w:fldChar w:fldCharType="begin"/>
        </w:r>
        <w:r w:rsidR="00A829F8">
          <w:rPr>
            <w:noProof/>
          </w:rPr>
          <w:instrText xml:space="preserve"> PAGEREF _Toc26536 </w:instrText>
        </w:r>
        <w:r w:rsidR="00784773">
          <w:rPr>
            <w:noProof/>
          </w:rPr>
          <w:fldChar w:fldCharType="separate"/>
        </w:r>
        <w:r w:rsidR="00577ECC">
          <w:rPr>
            <w:noProof/>
          </w:rPr>
          <w:t>51</w:t>
        </w:r>
        <w:r w:rsidR="00784773">
          <w:rPr>
            <w:noProof/>
          </w:rPr>
          <w:fldChar w:fldCharType="end"/>
        </w:r>
      </w:hyperlink>
    </w:p>
    <w:p w14:paraId="4239E8ED" w14:textId="77777777" w:rsidR="00D04107" w:rsidRDefault="008622F3">
      <w:pPr>
        <w:pStyle w:val="10"/>
        <w:tabs>
          <w:tab w:val="clear" w:pos="8630"/>
          <w:tab w:val="right" w:leader="dot" w:pos="8640"/>
        </w:tabs>
        <w:rPr>
          <w:noProof/>
        </w:rPr>
      </w:pPr>
      <w:hyperlink w:anchor="_Toc12378" w:history="1">
        <w:r w:rsidR="000C2DB0">
          <w:rPr>
            <w:rFonts w:ascii="宋体" w:hAnsi="宋体" w:hint="eastAsia"/>
            <w:noProof/>
            <w:kern w:val="0"/>
            <w:szCs w:val="24"/>
          </w:rPr>
          <w:t>第十二部分  基金的收益与分配</w:t>
        </w:r>
        <w:r w:rsidR="000C2DB0">
          <w:rPr>
            <w:noProof/>
          </w:rPr>
          <w:tab/>
        </w:r>
        <w:r w:rsidR="00784773">
          <w:rPr>
            <w:noProof/>
          </w:rPr>
          <w:fldChar w:fldCharType="begin"/>
        </w:r>
        <w:r w:rsidR="00A829F8">
          <w:rPr>
            <w:noProof/>
          </w:rPr>
          <w:instrText xml:space="preserve"> PAGEREF _Toc12378 </w:instrText>
        </w:r>
        <w:r w:rsidR="00784773">
          <w:rPr>
            <w:noProof/>
          </w:rPr>
          <w:fldChar w:fldCharType="separate"/>
        </w:r>
        <w:r w:rsidR="00577ECC">
          <w:rPr>
            <w:noProof/>
          </w:rPr>
          <w:t>56</w:t>
        </w:r>
        <w:r w:rsidR="00784773">
          <w:rPr>
            <w:noProof/>
          </w:rPr>
          <w:fldChar w:fldCharType="end"/>
        </w:r>
      </w:hyperlink>
    </w:p>
    <w:p w14:paraId="42A9B19E" w14:textId="77777777" w:rsidR="00D04107" w:rsidRDefault="008622F3">
      <w:pPr>
        <w:pStyle w:val="10"/>
        <w:tabs>
          <w:tab w:val="clear" w:pos="8630"/>
          <w:tab w:val="right" w:leader="dot" w:pos="8640"/>
        </w:tabs>
        <w:rPr>
          <w:noProof/>
        </w:rPr>
      </w:pPr>
      <w:hyperlink w:anchor="_Toc31494" w:history="1">
        <w:r w:rsidR="000C2DB0">
          <w:rPr>
            <w:rFonts w:ascii="宋体" w:hAnsi="宋体" w:hint="eastAsia"/>
            <w:noProof/>
            <w:kern w:val="0"/>
            <w:szCs w:val="24"/>
          </w:rPr>
          <w:t>第十三部分</w:t>
        </w:r>
        <w:r w:rsidR="000C2DB0">
          <w:rPr>
            <w:rFonts w:ascii="宋体" w:hAnsi="宋体"/>
            <w:noProof/>
            <w:kern w:val="0"/>
            <w:szCs w:val="24"/>
          </w:rPr>
          <w:t xml:space="preserve">  </w:t>
        </w:r>
        <w:r w:rsidR="000C2DB0">
          <w:rPr>
            <w:rFonts w:ascii="宋体" w:hAnsi="宋体" w:hint="eastAsia"/>
            <w:noProof/>
            <w:kern w:val="0"/>
            <w:szCs w:val="24"/>
          </w:rPr>
          <w:t>基金的费用与税收</w:t>
        </w:r>
        <w:r w:rsidR="000C2DB0">
          <w:rPr>
            <w:noProof/>
          </w:rPr>
          <w:tab/>
        </w:r>
        <w:r w:rsidR="00784773">
          <w:rPr>
            <w:noProof/>
          </w:rPr>
          <w:fldChar w:fldCharType="begin"/>
        </w:r>
        <w:r w:rsidR="00A829F8">
          <w:rPr>
            <w:noProof/>
          </w:rPr>
          <w:instrText xml:space="preserve"> PAGEREF _Toc31494 </w:instrText>
        </w:r>
        <w:r w:rsidR="00784773">
          <w:rPr>
            <w:noProof/>
          </w:rPr>
          <w:fldChar w:fldCharType="separate"/>
        </w:r>
        <w:r w:rsidR="00577ECC">
          <w:rPr>
            <w:noProof/>
          </w:rPr>
          <w:t>58</w:t>
        </w:r>
        <w:r w:rsidR="00784773">
          <w:rPr>
            <w:noProof/>
          </w:rPr>
          <w:fldChar w:fldCharType="end"/>
        </w:r>
      </w:hyperlink>
    </w:p>
    <w:p w14:paraId="030FC9AD" w14:textId="77777777" w:rsidR="00D04107" w:rsidRDefault="008622F3">
      <w:pPr>
        <w:pStyle w:val="10"/>
        <w:tabs>
          <w:tab w:val="clear" w:pos="8630"/>
          <w:tab w:val="right" w:leader="dot" w:pos="8640"/>
        </w:tabs>
        <w:rPr>
          <w:noProof/>
        </w:rPr>
      </w:pPr>
      <w:hyperlink w:anchor="_Toc2796" w:history="1">
        <w:r w:rsidR="000C2DB0">
          <w:rPr>
            <w:rFonts w:ascii="宋体" w:hAnsi="宋体" w:hint="eastAsia"/>
            <w:noProof/>
            <w:kern w:val="0"/>
            <w:szCs w:val="24"/>
          </w:rPr>
          <w:t>第十四部分</w:t>
        </w:r>
        <w:r w:rsidR="000C2DB0">
          <w:rPr>
            <w:rFonts w:ascii="宋体" w:hAnsi="宋体"/>
            <w:noProof/>
            <w:kern w:val="0"/>
            <w:szCs w:val="24"/>
          </w:rPr>
          <w:t xml:space="preserve">  </w:t>
        </w:r>
        <w:r w:rsidR="000C2DB0">
          <w:rPr>
            <w:rFonts w:ascii="宋体" w:hAnsi="宋体" w:hint="eastAsia"/>
            <w:noProof/>
            <w:kern w:val="0"/>
            <w:szCs w:val="24"/>
          </w:rPr>
          <w:t>基金的会计与审计</w:t>
        </w:r>
        <w:r w:rsidR="000C2DB0">
          <w:rPr>
            <w:noProof/>
          </w:rPr>
          <w:tab/>
        </w:r>
        <w:r w:rsidR="00784773">
          <w:rPr>
            <w:noProof/>
          </w:rPr>
          <w:fldChar w:fldCharType="begin"/>
        </w:r>
        <w:r w:rsidR="00A829F8">
          <w:rPr>
            <w:noProof/>
          </w:rPr>
          <w:instrText xml:space="preserve"> PAGEREF _Toc2796 </w:instrText>
        </w:r>
        <w:r w:rsidR="00784773">
          <w:rPr>
            <w:noProof/>
          </w:rPr>
          <w:fldChar w:fldCharType="separate"/>
        </w:r>
        <w:r w:rsidR="00577ECC">
          <w:rPr>
            <w:noProof/>
          </w:rPr>
          <w:t>60</w:t>
        </w:r>
        <w:r w:rsidR="00784773">
          <w:rPr>
            <w:noProof/>
          </w:rPr>
          <w:fldChar w:fldCharType="end"/>
        </w:r>
      </w:hyperlink>
    </w:p>
    <w:p w14:paraId="0FB8AC12" w14:textId="77777777" w:rsidR="00D04107" w:rsidRDefault="008622F3">
      <w:pPr>
        <w:pStyle w:val="10"/>
        <w:tabs>
          <w:tab w:val="clear" w:pos="8630"/>
          <w:tab w:val="right" w:leader="dot" w:pos="8640"/>
        </w:tabs>
        <w:rPr>
          <w:noProof/>
        </w:rPr>
      </w:pPr>
      <w:hyperlink w:anchor="_Toc12523" w:history="1">
        <w:r w:rsidR="000C2DB0">
          <w:rPr>
            <w:rFonts w:ascii="宋体" w:hAnsi="宋体" w:hint="eastAsia"/>
            <w:noProof/>
            <w:kern w:val="0"/>
            <w:szCs w:val="24"/>
          </w:rPr>
          <w:t>第十五部分  基金的信息披露</w:t>
        </w:r>
        <w:r w:rsidR="000C2DB0">
          <w:rPr>
            <w:noProof/>
          </w:rPr>
          <w:tab/>
        </w:r>
        <w:r w:rsidR="00784773">
          <w:rPr>
            <w:noProof/>
          </w:rPr>
          <w:fldChar w:fldCharType="begin"/>
        </w:r>
        <w:r w:rsidR="00A829F8">
          <w:rPr>
            <w:noProof/>
          </w:rPr>
          <w:instrText xml:space="preserve"> PAGEREF _Toc12523 </w:instrText>
        </w:r>
        <w:r w:rsidR="00784773">
          <w:rPr>
            <w:noProof/>
          </w:rPr>
          <w:fldChar w:fldCharType="separate"/>
        </w:r>
        <w:r w:rsidR="00577ECC">
          <w:rPr>
            <w:noProof/>
          </w:rPr>
          <w:t>61</w:t>
        </w:r>
        <w:r w:rsidR="00784773">
          <w:rPr>
            <w:noProof/>
          </w:rPr>
          <w:fldChar w:fldCharType="end"/>
        </w:r>
      </w:hyperlink>
    </w:p>
    <w:p w14:paraId="3AADE730" w14:textId="77777777" w:rsidR="00D04107" w:rsidRDefault="008622F3">
      <w:pPr>
        <w:pStyle w:val="10"/>
        <w:tabs>
          <w:tab w:val="clear" w:pos="8630"/>
          <w:tab w:val="right" w:leader="dot" w:pos="8640"/>
        </w:tabs>
        <w:rPr>
          <w:noProof/>
        </w:rPr>
      </w:pPr>
      <w:hyperlink w:anchor="_Toc3467" w:history="1">
        <w:r w:rsidR="000C2DB0">
          <w:rPr>
            <w:rFonts w:ascii="宋体" w:hAnsi="宋体" w:hint="eastAsia"/>
            <w:noProof/>
            <w:kern w:val="0"/>
            <w:szCs w:val="24"/>
          </w:rPr>
          <w:t>第十六部分  基金的风险揭示</w:t>
        </w:r>
        <w:r w:rsidR="000C2DB0">
          <w:rPr>
            <w:noProof/>
          </w:rPr>
          <w:tab/>
        </w:r>
        <w:r w:rsidR="00784773">
          <w:rPr>
            <w:noProof/>
          </w:rPr>
          <w:fldChar w:fldCharType="begin"/>
        </w:r>
        <w:r w:rsidR="00A829F8">
          <w:rPr>
            <w:noProof/>
          </w:rPr>
          <w:instrText xml:space="preserve"> PAGEREF _Toc3467 </w:instrText>
        </w:r>
        <w:r w:rsidR="00784773">
          <w:rPr>
            <w:noProof/>
          </w:rPr>
          <w:fldChar w:fldCharType="separate"/>
        </w:r>
        <w:r w:rsidR="00577ECC">
          <w:rPr>
            <w:noProof/>
          </w:rPr>
          <w:t>68</w:t>
        </w:r>
        <w:r w:rsidR="00784773">
          <w:rPr>
            <w:noProof/>
          </w:rPr>
          <w:fldChar w:fldCharType="end"/>
        </w:r>
      </w:hyperlink>
    </w:p>
    <w:p w14:paraId="3C8AF334" w14:textId="77777777" w:rsidR="00D04107" w:rsidRDefault="008622F3">
      <w:pPr>
        <w:pStyle w:val="10"/>
        <w:tabs>
          <w:tab w:val="clear" w:pos="8630"/>
          <w:tab w:val="right" w:leader="dot" w:pos="8640"/>
        </w:tabs>
        <w:rPr>
          <w:noProof/>
        </w:rPr>
      </w:pPr>
      <w:hyperlink w:anchor="_Toc23741" w:history="1">
        <w:r w:rsidR="000C2DB0">
          <w:rPr>
            <w:rFonts w:ascii="宋体" w:hAnsi="宋体" w:hint="eastAsia"/>
            <w:noProof/>
            <w:kern w:val="0"/>
            <w:szCs w:val="24"/>
          </w:rPr>
          <w:t>第十七部分  基金合同的变更、终止与基金财产的清算</w:t>
        </w:r>
        <w:r w:rsidR="000C2DB0">
          <w:rPr>
            <w:noProof/>
          </w:rPr>
          <w:tab/>
        </w:r>
        <w:r w:rsidR="00784773">
          <w:rPr>
            <w:noProof/>
          </w:rPr>
          <w:fldChar w:fldCharType="begin"/>
        </w:r>
        <w:r w:rsidR="00A829F8">
          <w:rPr>
            <w:noProof/>
          </w:rPr>
          <w:instrText xml:space="preserve"> PAGEREF _Toc23741 </w:instrText>
        </w:r>
        <w:r w:rsidR="00784773">
          <w:rPr>
            <w:noProof/>
          </w:rPr>
          <w:fldChar w:fldCharType="separate"/>
        </w:r>
        <w:r w:rsidR="00577ECC">
          <w:rPr>
            <w:noProof/>
          </w:rPr>
          <w:t>71</w:t>
        </w:r>
        <w:r w:rsidR="00784773">
          <w:rPr>
            <w:noProof/>
          </w:rPr>
          <w:fldChar w:fldCharType="end"/>
        </w:r>
      </w:hyperlink>
    </w:p>
    <w:p w14:paraId="39A0F8C5" w14:textId="77777777" w:rsidR="00D04107" w:rsidRDefault="008622F3">
      <w:pPr>
        <w:pStyle w:val="10"/>
        <w:tabs>
          <w:tab w:val="clear" w:pos="8630"/>
          <w:tab w:val="right" w:leader="dot" w:pos="8640"/>
        </w:tabs>
        <w:rPr>
          <w:noProof/>
        </w:rPr>
      </w:pPr>
      <w:hyperlink w:anchor="_Toc3364" w:history="1">
        <w:r w:rsidR="000C2DB0">
          <w:rPr>
            <w:rFonts w:ascii="宋体" w:hAnsi="宋体" w:hint="eastAsia"/>
            <w:noProof/>
            <w:kern w:val="0"/>
            <w:szCs w:val="24"/>
          </w:rPr>
          <w:t>第十八部分  基金合同的内容摘要</w:t>
        </w:r>
        <w:r w:rsidR="000C2DB0">
          <w:rPr>
            <w:noProof/>
          </w:rPr>
          <w:tab/>
        </w:r>
        <w:r w:rsidR="00784773">
          <w:rPr>
            <w:noProof/>
          </w:rPr>
          <w:fldChar w:fldCharType="begin"/>
        </w:r>
        <w:r w:rsidR="00A829F8">
          <w:rPr>
            <w:noProof/>
          </w:rPr>
          <w:instrText xml:space="preserve"> PAGEREF _Toc3364 </w:instrText>
        </w:r>
        <w:r w:rsidR="00784773">
          <w:rPr>
            <w:noProof/>
          </w:rPr>
          <w:fldChar w:fldCharType="separate"/>
        </w:r>
        <w:r w:rsidR="00577ECC">
          <w:rPr>
            <w:noProof/>
          </w:rPr>
          <w:t>73</w:t>
        </w:r>
        <w:r w:rsidR="00784773">
          <w:rPr>
            <w:noProof/>
          </w:rPr>
          <w:fldChar w:fldCharType="end"/>
        </w:r>
      </w:hyperlink>
    </w:p>
    <w:p w14:paraId="6F74601A" w14:textId="77777777" w:rsidR="00D04107" w:rsidRDefault="008622F3">
      <w:pPr>
        <w:pStyle w:val="10"/>
        <w:tabs>
          <w:tab w:val="clear" w:pos="8630"/>
          <w:tab w:val="right" w:leader="dot" w:pos="8640"/>
        </w:tabs>
        <w:rPr>
          <w:noProof/>
        </w:rPr>
      </w:pPr>
      <w:hyperlink w:anchor="_Toc31339" w:history="1">
        <w:r w:rsidR="000C2DB0">
          <w:rPr>
            <w:rFonts w:ascii="宋体" w:hAnsi="宋体" w:hint="eastAsia"/>
            <w:noProof/>
            <w:kern w:val="0"/>
            <w:szCs w:val="24"/>
          </w:rPr>
          <w:t>第十九部分  基金托管协议的内容摘要</w:t>
        </w:r>
        <w:r w:rsidR="000C2DB0">
          <w:rPr>
            <w:noProof/>
          </w:rPr>
          <w:tab/>
        </w:r>
        <w:r w:rsidR="00784773">
          <w:rPr>
            <w:noProof/>
          </w:rPr>
          <w:fldChar w:fldCharType="begin"/>
        </w:r>
        <w:r w:rsidR="00A829F8">
          <w:rPr>
            <w:noProof/>
          </w:rPr>
          <w:instrText xml:space="preserve"> PAGEREF _Toc31339 </w:instrText>
        </w:r>
        <w:r w:rsidR="00784773">
          <w:rPr>
            <w:noProof/>
          </w:rPr>
          <w:fldChar w:fldCharType="separate"/>
        </w:r>
        <w:r w:rsidR="00577ECC">
          <w:rPr>
            <w:noProof/>
          </w:rPr>
          <w:t>89</w:t>
        </w:r>
        <w:r w:rsidR="00784773">
          <w:rPr>
            <w:noProof/>
          </w:rPr>
          <w:fldChar w:fldCharType="end"/>
        </w:r>
      </w:hyperlink>
    </w:p>
    <w:p w14:paraId="5E97AAAC" w14:textId="77777777" w:rsidR="00D04107" w:rsidRDefault="008622F3">
      <w:pPr>
        <w:pStyle w:val="10"/>
        <w:tabs>
          <w:tab w:val="clear" w:pos="8630"/>
          <w:tab w:val="right" w:leader="dot" w:pos="8640"/>
        </w:tabs>
        <w:rPr>
          <w:noProof/>
        </w:rPr>
      </w:pPr>
      <w:hyperlink w:anchor="_Toc28110" w:history="1">
        <w:r w:rsidR="000C2DB0">
          <w:rPr>
            <w:rFonts w:ascii="宋体" w:hAnsi="宋体" w:hint="eastAsia"/>
            <w:noProof/>
            <w:kern w:val="0"/>
            <w:szCs w:val="24"/>
          </w:rPr>
          <w:t>第二十部分  对基金份额持有人的服务</w:t>
        </w:r>
        <w:r w:rsidR="000C2DB0">
          <w:rPr>
            <w:noProof/>
          </w:rPr>
          <w:tab/>
        </w:r>
        <w:r w:rsidR="00784773">
          <w:rPr>
            <w:noProof/>
          </w:rPr>
          <w:fldChar w:fldCharType="begin"/>
        </w:r>
        <w:r w:rsidR="00A829F8">
          <w:rPr>
            <w:noProof/>
          </w:rPr>
          <w:instrText xml:space="preserve"> PAGEREF _Toc28110 </w:instrText>
        </w:r>
        <w:r w:rsidR="00784773">
          <w:rPr>
            <w:noProof/>
          </w:rPr>
          <w:fldChar w:fldCharType="separate"/>
        </w:r>
        <w:r w:rsidR="00577ECC">
          <w:rPr>
            <w:noProof/>
          </w:rPr>
          <w:t>107</w:t>
        </w:r>
        <w:r w:rsidR="00784773">
          <w:rPr>
            <w:noProof/>
          </w:rPr>
          <w:fldChar w:fldCharType="end"/>
        </w:r>
      </w:hyperlink>
    </w:p>
    <w:p w14:paraId="7B7B719B" w14:textId="77777777" w:rsidR="00D04107" w:rsidRDefault="008622F3">
      <w:pPr>
        <w:pStyle w:val="10"/>
        <w:tabs>
          <w:tab w:val="clear" w:pos="8630"/>
          <w:tab w:val="right" w:leader="dot" w:pos="8640"/>
        </w:tabs>
        <w:rPr>
          <w:noProof/>
        </w:rPr>
      </w:pPr>
      <w:hyperlink w:anchor="_Toc32243" w:history="1">
        <w:r w:rsidR="000C2DB0">
          <w:rPr>
            <w:rFonts w:ascii="宋体" w:hAnsi="宋体" w:hint="eastAsia"/>
            <w:noProof/>
            <w:kern w:val="0"/>
            <w:szCs w:val="24"/>
          </w:rPr>
          <w:t>第二十一部分  其他应披露事项</w:t>
        </w:r>
        <w:r w:rsidR="000C2DB0">
          <w:rPr>
            <w:noProof/>
          </w:rPr>
          <w:tab/>
        </w:r>
        <w:r w:rsidR="00784773">
          <w:rPr>
            <w:noProof/>
          </w:rPr>
          <w:fldChar w:fldCharType="begin"/>
        </w:r>
        <w:r w:rsidR="00A829F8">
          <w:rPr>
            <w:noProof/>
          </w:rPr>
          <w:instrText xml:space="preserve"> PAGEREF _Toc32243 </w:instrText>
        </w:r>
        <w:r w:rsidR="00784773">
          <w:rPr>
            <w:noProof/>
          </w:rPr>
          <w:fldChar w:fldCharType="separate"/>
        </w:r>
        <w:r w:rsidR="00577ECC">
          <w:rPr>
            <w:noProof/>
          </w:rPr>
          <w:t>109</w:t>
        </w:r>
        <w:r w:rsidR="00784773">
          <w:rPr>
            <w:noProof/>
          </w:rPr>
          <w:fldChar w:fldCharType="end"/>
        </w:r>
      </w:hyperlink>
    </w:p>
    <w:p w14:paraId="49C24171" w14:textId="77777777" w:rsidR="00D04107" w:rsidRDefault="008622F3">
      <w:pPr>
        <w:pStyle w:val="10"/>
        <w:tabs>
          <w:tab w:val="clear" w:pos="8630"/>
          <w:tab w:val="right" w:leader="dot" w:pos="8640"/>
        </w:tabs>
        <w:rPr>
          <w:noProof/>
        </w:rPr>
      </w:pPr>
      <w:hyperlink w:anchor="_Toc31436" w:history="1">
        <w:r w:rsidR="000C2DB0">
          <w:rPr>
            <w:rFonts w:ascii="宋体" w:hAnsi="宋体" w:hint="eastAsia"/>
            <w:noProof/>
            <w:kern w:val="0"/>
            <w:szCs w:val="24"/>
          </w:rPr>
          <w:t>第二十二部分</w:t>
        </w:r>
        <w:r w:rsidR="000C2DB0">
          <w:rPr>
            <w:rFonts w:ascii="宋体" w:hAnsi="宋体"/>
            <w:noProof/>
            <w:kern w:val="0"/>
            <w:szCs w:val="24"/>
          </w:rPr>
          <w:t xml:space="preserve">  </w:t>
        </w:r>
        <w:r w:rsidR="000C2DB0">
          <w:rPr>
            <w:rFonts w:ascii="宋体" w:hAnsi="宋体" w:hint="eastAsia"/>
            <w:noProof/>
            <w:kern w:val="0"/>
            <w:szCs w:val="24"/>
          </w:rPr>
          <w:t>招募说明书存放及查阅方式</w:t>
        </w:r>
        <w:r w:rsidR="000C2DB0">
          <w:rPr>
            <w:noProof/>
          </w:rPr>
          <w:tab/>
        </w:r>
        <w:r w:rsidR="00784773">
          <w:rPr>
            <w:noProof/>
          </w:rPr>
          <w:fldChar w:fldCharType="begin"/>
        </w:r>
        <w:r w:rsidR="00A829F8">
          <w:rPr>
            <w:noProof/>
          </w:rPr>
          <w:instrText xml:space="preserve"> PAGEREF _Toc31436 </w:instrText>
        </w:r>
        <w:r w:rsidR="00784773">
          <w:rPr>
            <w:noProof/>
          </w:rPr>
          <w:fldChar w:fldCharType="separate"/>
        </w:r>
        <w:r w:rsidR="00577ECC">
          <w:rPr>
            <w:noProof/>
          </w:rPr>
          <w:t>111</w:t>
        </w:r>
        <w:r w:rsidR="00784773">
          <w:rPr>
            <w:noProof/>
          </w:rPr>
          <w:fldChar w:fldCharType="end"/>
        </w:r>
      </w:hyperlink>
    </w:p>
    <w:p w14:paraId="3C5568E3" w14:textId="77777777" w:rsidR="00D04107" w:rsidRDefault="008622F3">
      <w:pPr>
        <w:pStyle w:val="10"/>
        <w:tabs>
          <w:tab w:val="clear" w:pos="8630"/>
          <w:tab w:val="right" w:leader="dot" w:pos="8640"/>
        </w:tabs>
        <w:rPr>
          <w:noProof/>
        </w:rPr>
      </w:pPr>
      <w:hyperlink w:anchor="_Toc30681" w:history="1">
        <w:r w:rsidR="000C2DB0">
          <w:rPr>
            <w:rFonts w:ascii="宋体" w:hAnsi="宋体" w:hint="eastAsia"/>
            <w:noProof/>
            <w:kern w:val="0"/>
            <w:szCs w:val="24"/>
          </w:rPr>
          <w:t>第二十三部分</w:t>
        </w:r>
        <w:r w:rsidR="000C2DB0">
          <w:rPr>
            <w:rFonts w:ascii="宋体" w:hAnsi="宋体"/>
            <w:noProof/>
            <w:kern w:val="0"/>
            <w:szCs w:val="24"/>
          </w:rPr>
          <w:t xml:space="preserve">  </w:t>
        </w:r>
        <w:r w:rsidR="000C2DB0">
          <w:rPr>
            <w:rFonts w:ascii="宋体" w:hAnsi="宋体" w:hint="eastAsia"/>
            <w:noProof/>
            <w:kern w:val="0"/>
            <w:szCs w:val="24"/>
          </w:rPr>
          <w:t>备查文件</w:t>
        </w:r>
        <w:r w:rsidR="000C2DB0">
          <w:rPr>
            <w:noProof/>
          </w:rPr>
          <w:tab/>
        </w:r>
        <w:r w:rsidR="00784773">
          <w:rPr>
            <w:noProof/>
          </w:rPr>
          <w:fldChar w:fldCharType="begin"/>
        </w:r>
        <w:r w:rsidR="00A829F8">
          <w:rPr>
            <w:noProof/>
          </w:rPr>
          <w:instrText xml:space="preserve"> PAGEREF _Toc30681 </w:instrText>
        </w:r>
        <w:r w:rsidR="00784773">
          <w:rPr>
            <w:noProof/>
          </w:rPr>
          <w:fldChar w:fldCharType="separate"/>
        </w:r>
        <w:r w:rsidR="00577ECC">
          <w:rPr>
            <w:noProof/>
          </w:rPr>
          <w:t>112</w:t>
        </w:r>
        <w:r w:rsidR="00784773">
          <w:rPr>
            <w:noProof/>
          </w:rPr>
          <w:fldChar w:fldCharType="end"/>
        </w:r>
      </w:hyperlink>
    </w:p>
    <w:p w14:paraId="33A5A854"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2" w:name="_Toc24615"/>
      <w:bookmarkStart w:id="3" w:name="_Toc28809"/>
      <w:r w:rsidR="000C2DB0">
        <w:rPr>
          <w:rFonts w:ascii="宋体" w:hAnsi="宋体"/>
          <w:b w:val="0"/>
          <w:color w:val="000000"/>
          <w:sz w:val="24"/>
        </w:rPr>
        <w:br w:type="page"/>
      </w:r>
      <w:bookmarkStart w:id="4" w:name="_Toc256666910"/>
      <w:bookmarkStart w:id="5" w:name="_Toc482624789"/>
      <w:bookmarkStart w:id="6" w:name="_Toc256666782"/>
      <w:r w:rsidR="000C2DB0">
        <w:rPr>
          <w:rFonts w:ascii="宋体" w:hAnsi="宋体" w:hint="eastAsia"/>
          <w:color w:val="000000"/>
          <w:kern w:val="0"/>
          <w:sz w:val="24"/>
          <w:szCs w:val="24"/>
        </w:rPr>
        <w:lastRenderedPageBreak/>
        <w:t>第一部分  绪言</w:t>
      </w:r>
      <w:bookmarkEnd w:id="2"/>
      <w:bookmarkEnd w:id="3"/>
      <w:bookmarkEnd w:id="4"/>
      <w:bookmarkEnd w:id="5"/>
      <w:bookmarkEnd w:id="6"/>
    </w:p>
    <w:p w14:paraId="75376C83" w14:textId="4EC1075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6A4AE1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55ACE0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64312D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4DA541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57D5EA08" w14:textId="77777777" w:rsidR="00D04107" w:rsidRDefault="00D04107">
      <w:pPr>
        <w:spacing w:line="360" w:lineRule="auto"/>
        <w:ind w:firstLineChars="200" w:firstLine="480"/>
        <w:rPr>
          <w:rFonts w:ascii="宋体" w:hAnsi="宋体"/>
          <w:color w:val="000000"/>
          <w:kern w:val="0"/>
          <w:sz w:val="24"/>
        </w:rPr>
      </w:pPr>
    </w:p>
    <w:p w14:paraId="448020B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 w:name="_Toc256666911"/>
      <w:bookmarkStart w:id="8" w:name="_Toc28826"/>
      <w:bookmarkStart w:id="9" w:name="_Toc482624790"/>
      <w:bookmarkStart w:id="10" w:name="_Toc20158"/>
      <w:bookmarkStart w:id="11" w:name="_Toc256666783"/>
      <w:r>
        <w:rPr>
          <w:rFonts w:ascii="宋体" w:hAnsi="宋体" w:hint="eastAsia"/>
          <w:color w:val="000000"/>
          <w:kern w:val="0"/>
          <w:sz w:val="24"/>
          <w:szCs w:val="24"/>
        </w:rPr>
        <w:lastRenderedPageBreak/>
        <w:t>第二部分  释义</w:t>
      </w:r>
      <w:bookmarkEnd w:id="7"/>
      <w:bookmarkEnd w:id="8"/>
      <w:bookmarkEnd w:id="9"/>
      <w:bookmarkEnd w:id="10"/>
      <w:bookmarkEnd w:id="11"/>
    </w:p>
    <w:p w14:paraId="027468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46C7699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6B2AED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68F9313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3AE111D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67758A2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234173A7" w14:textId="5E43CF8D"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50A066A7" w14:textId="0B941AE5"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0FE88B7"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5FCF8D0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38630AE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4AA54DC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42A6992C" w14:textId="3399D65C"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0C4F1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51048475"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355A69A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6894DE46" w14:textId="36914543"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322007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11D67FA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6CEB41B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1845F25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4E6E9EB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04CAB0C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6EECE99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11CAD0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2CA5F08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08C9E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6D3757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F37B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1746E73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16213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13356AB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034C365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DCC859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4A2E96C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85A35D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37D151A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T+n日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435482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3B1E0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0A4B9F7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12314BA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82F508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1A32351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132BCDF0"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12881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0A37B4A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161ABC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AC8915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1B7C33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06CEF79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4CFCCE11"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197A523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04B010D9" w14:textId="77777777" w:rsidR="00D04107" w:rsidRDefault="000C2DB0">
      <w:pPr>
        <w:numPr>
          <w:ilvl w:val="0"/>
          <w:numId w:val="3"/>
        </w:numPr>
        <w:spacing w:line="360" w:lineRule="auto"/>
        <w:ind w:left="0" w:firstLine="426"/>
        <w:rPr>
          <w:rFonts w:ascii="宋体" w:hAnsi="宋体"/>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71830FA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4BFC43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27BDEF3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3C8DD10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279852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199C46F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1B5B97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23C06F5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287C9E4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4FD191D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35D4C2D7"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3E4394DD" w14:textId="2FC1508E"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41B2A532" w14:textId="77777777" w:rsidR="000C2DB0" w:rsidRDefault="000C2DB0">
      <w:pPr>
        <w:numPr>
          <w:ilvl w:val="0"/>
          <w:numId w:val="3"/>
        </w:numPr>
        <w:spacing w:line="360" w:lineRule="auto"/>
        <w:ind w:left="0" w:firstLine="426"/>
        <w:rPr>
          <w:bCs/>
          <w:sz w:val="24"/>
        </w:rPr>
        <w:sectPr w:rsidR="000C2DB0">
          <w:footerReference w:type="default" r:id="rId18"/>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7D7850DE" w14:textId="77777777" w:rsidR="00D04107" w:rsidRDefault="00D04107" w:rsidP="00997F76">
      <w:pPr>
        <w:spacing w:line="360" w:lineRule="auto"/>
        <w:rPr>
          <w:rFonts w:ascii="宋体" w:hAnsi="宋体"/>
          <w:color w:val="000000"/>
          <w:kern w:val="0"/>
          <w:sz w:val="24"/>
        </w:rPr>
      </w:pPr>
    </w:p>
    <w:p w14:paraId="0BC34F76" w14:textId="77777777" w:rsidR="00D04107" w:rsidRDefault="000C2DB0">
      <w:pPr>
        <w:pStyle w:val="1"/>
        <w:keepNext w:val="0"/>
        <w:keepLines w:val="0"/>
        <w:spacing w:line="360" w:lineRule="auto"/>
        <w:jc w:val="center"/>
        <w:rPr>
          <w:rFonts w:ascii="宋体" w:hAnsi="宋体"/>
          <w:color w:val="000000"/>
          <w:kern w:val="0"/>
          <w:sz w:val="24"/>
          <w:szCs w:val="24"/>
        </w:rPr>
      </w:pPr>
      <w:bookmarkStart w:id="12" w:name="_Toc256666912"/>
      <w:bookmarkStart w:id="13" w:name="_Toc482624791"/>
      <w:bookmarkStart w:id="14" w:name="_Toc9504"/>
      <w:bookmarkStart w:id="15" w:name="_Toc256666784"/>
      <w:bookmarkStart w:id="16" w:name="_Toc26120"/>
      <w:r>
        <w:rPr>
          <w:rFonts w:ascii="宋体" w:hAnsi="宋体" w:hint="eastAsia"/>
          <w:color w:val="000000"/>
          <w:kern w:val="0"/>
          <w:sz w:val="24"/>
          <w:szCs w:val="24"/>
        </w:rPr>
        <w:t>第三部分  基金管理人</w:t>
      </w:r>
      <w:bookmarkEnd w:id="12"/>
      <w:bookmarkEnd w:id="13"/>
      <w:bookmarkEnd w:id="14"/>
      <w:bookmarkEnd w:id="15"/>
      <w:bookmarkEnd w:id="16"/>
    </w:p>
    <w:p w14:paraId="5ECC0A41" w14:textId="7874D3AB" w:rsidR="00D04107" w:rsidRDefault="000C2DB0">
      <w:pPr>
        <w:spacing w:line="360" w:lineRule="auto"/>
        <w:ind w:firstLineChars="200" w:firstLine="480"/>
        <w:rPr>
          <w:rFonts w:ascii="宋体" w:hAnsi="宋体"/>
          <w:color w:val="000000"/>
          <w:kern w:val="0"/>
          <w:sz w:val="24"/>
        </w:rPr>
      </w:pPr>
      <w:bookmarkStart w:id="17" w:name="_Toc88969216"/>
      <w:r>
        <w:rPr>
          <w:rFonts w:ascii="宋体" w:hAnsi="宋体" w:hint="eastAsia"/>
          <w:color w:val="000000"/>
          <w:kern w:val="0"/>
          <w:sz w:val="24"/>
        </w:rPr>
        <w:t>（一）基金管理人概况</w:t>
      </w:r>
    </w:p>
    <w:p w14:paraId="54B235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53C60F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7040084F" w14:textId="5668E8A0"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638BA0EE" w14:textId="7E1ADF4C"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7EA9A96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DD466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687A87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3F9BA6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515475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302A02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56A85D01" w14:textId="2C2393B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613316" w:rsidRPr="00613316">
        <w:rPr>
          <w:rFonts w:ascii="宋体" w:hAnsi="宋体" w:hint="eastAsia"/>
          <w:color w:val="000000"/>
          <w:kern w:val="0"/>
          <w:sz w:val="24"/>
        </w:rPr>
        <w:t>蔡晓忠</w:t>
      </w:r>
    </w:p>
    <w:p w14:paraId="1404DF4F" w14:textId="17FAFE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50C5B">
        <w:rPr>
          <w:rFonts w:ascii="宋体" w:hAnsi="宋体" w:hint="eastAsia"/>
          <w:color w:val="000000"/>
          <w:kern w:val="0"/>
          <w:sz w:val="24"/>
        </w:rPr>
        <w:t>8435663</w:t>
      </w:r>
      <w:r w:rsidR="00613316">
        <w:rPr>
          <w:rFonts w:ascii="宋体" w:hAnsi="宋体"/>
          <w:color w:val="000000"/>
          <w:kern w:val="0"/>
          <w:sz w:val="24"/>
        </w:rPr>
        <w:t>6</w:t>
      </w:r>
    </w:p>
    <w:p w14:paraId="19F79B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11F0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4CBB838B" w14:textId="77777777">
        <w:trPr>
          <w:jc w:val="center"/>
        </w:trPr>
        <w:tc>
          <w:tcPr>
            <w:tcW w:w="4250" w:type="dxa"/>
            <w:vAlign w:val="center"/>
          </w:tcPr>
          <w:p w14:paraId="0A42356F"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2908AC02"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0F1FC7C" w14:textId="77777777">
        <w:trPr>
          <w:jc w:val="center"/>
        </w:trPr>
        <w:tc>
          <w:tcPr>
            <w:tcW w:w="4250" w:type="dxa"/>
            <w:vAlign w:val="center"/>
          </w:tcPr>
          <w:p w14:paraId="50B25BE3"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657BFEFC"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1401F877" w14:textId="77777777">
        <w:trPr>
          <w:jc w:val="center"/>
        </w:trPr>
        <w:tc>
          <w:tcPr>
            <w:tcW w:w="4250" w:type="dxa"/>
            <w:vAlign w:val="center"/>
          </w:tcPr>
          <w:p w14:paraId="3E70135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6CA1BDF9"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10F8A8C" w14:textId="77777777">
        <w:trPr>
          <w:jc w:val="center"/>
        </w:trPr>
        <w:tc>
          <w:tcPr>
            <w:tcW w:w="4250" w:type="dxa"/>
            <w:vAlign w:val="center"/>
          </w:tcPr>
          <w:p w14:paraId="2AA59C36"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E66993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3C42FAF8" w14:textId="77777777" w:rsidR="00D04107" w:rsidRDefault="00D04107">
      <w:pPr>
        <w:spacing w:line="360" w:lineRule="auto"/>
        <w:rPr>
          <w:rFonts w:ascii="宋体" w:hAnsi="宋体"/>
          <w:color w:val="000000"/>
          <w:kern w:val="0"/>
          <w:sz w:val="24"/>
        </w:rPr>
      </w:pPr>
    </w:p>
    <w:p w14:paraId="70A2DB53" w14:textId="3BC648E8"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32C4FA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49BEC0CE" w14:textId="46D32749" w:rsidR="00D04107" w:rsidRDefault="00AA215E">
      <w:pPr>
        <w:spacing w:line="360" w:lineRule="auto"/>
        <w:ind w:firstLineChars="200" w:firstLine="480"/>
        <w:rPr>
          <w:rFonts w:ascii="宋体" w:hAnsi="宋体"/>
          <w:color w:val="000000"/>
          <w:kern w:val="0"/>
          <w:sz w:val="24"/>
        </w:rPr>
      </w:pPr>
      <w:r w:rsidRPr="00AA215E">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w:t>
      </w:r>
      <w:r w:rsidRPr="00AA215E">
        <w:rPr>
          <w:rFonts w:ascii="宋体" w:hAnsi="宋体" w:hint="eastAsia"/>
          <w:color w:val="000000"/>
          <w:kern w:val="0"/>
          <w:sz w:val="24"/>
        </w:rPr>
        <w:lastRenderedPageBreak/>
        <w:t>长、广发银行沈阳直属支行行长助理、副行长、行长兼党委书记、广发银行沈阳分行行长兼党委书记、广发银行深圳分行行长兼党委书记。</w:t>
      </w:r>
    </w:p>
    <w:p w14:paraId="7081862A"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w:t>
      </w:r>
      <w:proofErr w:type="gramStart"/>
      <w:r>
        <w:rPr>
          <w:rFonts w:ascii="宋体" w:hAnsi="宋体" w:hint="eastAsia"/>
          <w:color w:val="000000"/>
          <w:kern w:val="0"/>
          <w:sz w:val="24"/>
        </w:rPr>
        <w:t>垠澳丰</w:t>
      </w:r>
      <w:proofErr w:type="gramEnd"/>
      <w:r>
        <w:rPr>
          <w:rFonts w:ascii="宋体" w:hAnsi="宋体" w:hint="eastAsia"/>
          <w:color w:val="000000"/>
          <w:kern w:val="0"/>
          <w:sz w:val="24"/>
        </w:rPr>
        <w:t>股权投资基金管理有限公司常务副总经理、</w:t>
      </w:r>
      <w:r w:rsidRPr="00EF1C4A">
        <w:rPr>
          <w:rFonts w:ascii="宋体" w:hAnsi="宋体" w:hint="eastAsia"/>
          <w:color w:val="000000"/>
          <w:kern w:val="0"/>
          <w:sz w:val="24"/>
        </w:rPr>
        <w:t>四川汇源光通信股份有限公司</w:t>
      </w:r>
      <w:r>
        <w:rPr>
          <w:rFonts w:ascii="宋体" w:hAnsi="宋体" w:hint="eastAsia"/>
          <w:color w:val="000000"/>
          <w:kern w:val="0"/>
          <w:sz w:val="24"/>
        </w:rPr>
        <w:t>董事长、富荣基金管理有限公司董事。</w:t>
      </w:r>
    </w:p>
    <w:p w14:paraId="3404F8F0"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w:t>
      </w:r>
      <w:proofErr w:type="gramStart"/>
      <w:r>
        <w:rPr>
          <w:rFonts w:ascii="宋体" w:hAnsi="宋体" w:hint="eastAsia"/>
          <w:color w:val="000000"/>
          <w:kern w:val="0"/>
          <w:sz w:val="24"/>
        </w:rPr>
        <w:t>深圳融博融资租赁</w:t>
      </w:r>
      <w:proofErr w:type="gramEnd"/>
      <w:r>
        <w:rPr>
          <w:rFonts w:ascii="宋体" w:hAnsi="宋体" w:hint="eastAsia"/>
          <w:color w:val="000000"/>
          <w:kern w:val="0"/>
          <w:sz w:val="24"/>
        </w:rPr>
        <w:t>有限公司董事长兼总经理、深圳市天汇</w:t>
      </w:r>
      <w:proofErr w:type="gramStart"/>
      <w:r>
        <w:rPr>
          <w:rFonts w:ascii="宋体" w:hAnsi="宋体" w:hint="eastAsia"/>
          <w:color w:val="000000"/>
          <w:kern w:val="0"/>
          <w:sz w:val="24"/>
        </w:rPr>
        <w:t>鑫</w:t>
      </w:r>
      <w:proofErr w:type="gramEnd"/>
      <w:r>
        <w:rPr>
          <w:rFonts w:ascii="宋体" w:hAnsi="宋体" w:hint="eastAsia"/>
          <w:color w:val="000000"/>
          <w:kern w:val="0"/>
          <w:sz w:val="24"/>
        </w:rPr>
        <w:t>达担保有限公司总经理、</w:t>
      </w:r>
      <w:proofErr w:type="gramStart"/>
      <w:r>
        <w:rPr>
          <w:rFonts w:ascii="宋体" w:hAnsi="宋体" w:hint="eastAsia"/>
          <w:color w:val="000000"/>
          <w:kern w:val="0"/>
          <w:sz w:val="24"/>
        </w:rPr>
        <w:t>深圳市亿尔德</w:t>
      </w:r>
      <w:proofErr w:type="gramEnd"/>
      <w:r>
        <w:rPr>
          <w:rFonts w:ascii="宋体" w:hAnsi="宋体" w:hint="eastAsia"/>
          <w:color w:val="000000"/>
          <w:kern w:val="0"/>
          <w:sz w:val="24"/>
        </w:rPr>
        <w:t>投资有限公司法人、嘉年实业股份有限公司董事、富荣基金管理有限公司董事。</w:t>
      </w:r>
    </w:p>
    <w:p w14:paraId="4A5619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余</w:t>
      </w:r>
      <w:proofErr w:type="gramStart"/>
      <w:r>
        <w:rPr>
          <w:rFonts w:ascii="宋体" w:hAnsi="宋体" w:hint="eastAsia"/>
          <w:color w:val="000000"/>
          <w:kern w:val="0"/>
          <w:sz w:val="24"/>
        </w:rPr>
        <w:t>关健</w:t>
      </w:r>
      <w:proofErr w:type="gramEnd"/>
      <w:r>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Pr>
          <w:rFonts w:ascii="宋体" w:hAnsi="宋体" w:hint="eastAsia"/>
          <w:color w:val="000000"/>
          <w:kern w:val="0"/>
          <w:sz w:val="24"/>
        </w:rPr>
        <w:t>邦</w:t>
      </w:r>
      <w:proofErr w:type="gramEnd"/>
      <w:r>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39D4B219" w14:textId="77777777" w:rsidR="009702BA" w:rsidRPr="0058642D" w:rsidRDefault="00010EF0">
      <w:pPr>
        <w:spacing w:line="360" w:lineRule="auto"/>
        <w:ind w:firstLineChars="200" w:firstLine="480"/>
        <w:rPr>
          <w:rFonts w:ascii="宋体" w:hAnsi="宋体"/>
          <w:color w:val="000000"/>
          <w:kern w:val="0"/>
          <w:sz w:val="24"/>
        </w:rPr>
      </w:pPr>
      <w:r>
        <w:rPr>
          <w:rFonts w:ascii="宋体" w:hAnsi="宋体" w:hint="eastAsia"/>
          <w:color w:val="000000"/>
          <w:kern w:val="0"/>
          <w:sz w:val="24"/>
        </w:rPr>
        <w:t>李晓英女士，独立董事，</w:t>
      </w:r>
      <w:r w:rsidRPr="0058642D">
        <w:rPr>
          <w:rFonts w:ascii="宋体" w:hAnsi="宋体" w:hint="eastAsia"/>
          <w:color w:val="000000"/>
          <w:kern w:val="0"/>
          <w:sz w:val="24"/>
        </w:rPr>
        <w:t>南昌大学法学学士。曾任广东同益律师事务所法律顾问，负责商事诉讼、仲裁等，现任广东一粤律师事务所专职律师，负责法律顾问、商事诉讼、仲裁等。</w:t>
      </w:r>
    </w:p>
    <w:p w14:paraId="24E08185" w14:textId="77777777" w:rsidR="009702BA" w:rsidRDefault="00010EF0">
      <w:pPr>
        <w:spacing w:line="360" w:lineRule="auto"/>
        <w:ind w:firstLineChars="200" w:firstLine="480"/>
        <w:rPr>
          <w:rFonts w:ascii="宋体" w:hAnsi="宋体"/>
          <w:color w:val="000000"/>
          <w:kern w:val="0"/>
          <w:sz w:val="24"/>
        </w:rPr>
      </w:pPr>
      <w:r>
        <w:rPr>
          <w:rFonts w:ascii="宋体" w:hAnsi="宋体" w:hint="eastAsia"/>
          <w:color w:val="000000"/>
          <w:kern w:val="0"/>
          <w:sz w:val="24"/>
        </w:rPr>
        <w:t>李金声先生，独立董事，</w:t>
      </w:r>
      <w:r w:rsidRPr="0058642D">
        <w:rPr>
          <w:rFonts w:ascii="宋体" w:hAnsi="宋体" w:hint="eastAsia"/>
          <w:color w:val="000000"/>
          <w:kern w:val="0"/>
          <w:sz w:val="24"/>
        </w:rPr>
        <w:t>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641C8E73"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3691BAE7"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0FBC03B1"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w:t>
      </w:r>
      <w:proofErr w:type="gramStart"/>
      <w:r>
        <w:rPr>
          <w:rFonts w:ascii="宋体" w:hAnsi="宋体" w:hint="eastAsia"/>
          <w:color w:val="000000"/>
          <w:kern w:val="0"/>
          <w:sz w:val="24"/>
        </w:rPr>
        <w:t>在盈投控股</w:t>
      </w:r>
      <w:proofErr w:type="gramEnd"/>
      <w:r>
        <w:rPr>
          <w:rFonts w:ascii="宋体" w:hAnsi="宋体" w:hint="eastAsia"/>
          <w:color w:val="000000"/>
          <w:kern w:val="0"/>
          <w:sz w:val="24"/>
        </w:rPr>
        <w:t>有限公司任职，现任富荣基金管理有限公司监事。</w:t>
      </w:r>
    </w:p>
    <w:p w14:paraId="53D58F80" w14:textId="77777777" w:rsidR="009702BA" w:rsidRDefault="00010EF0">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3122EF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3、高级管理人员</w:t>
      </w:r>
    </w:p>
    <w:p w14:paraId="24399BF8" w14:textId="6BBAC472" w:rsidR="00D04107" w:rsidRDefault="00AA215E">
      <w:pPr>
        <w:spacing w:line="360" w:lineRule="auto"/>
        <w:ind w:firstLineChars="200" w:firstLine="480"/>
        <w:rPr>
          <w:rFonts w:ascii="宋体" w:hAnsi="宋体"/>
          <w:color w:val="000000"/>
          <w:kern w:val="0"/>
          <w:sz w:val="24"/>
        </w:rPr>
      </w:pPr>
      <w:r w:rsidRPr="00AA215E">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11C4A30" w14:textId="77777777" w:rsidR="000E245B" w:rsidRDefault="000E245B" w:rsidP="000E245B">
      <w:pPr>
        <w:spacing w:line="360" w:lineRule="auto"/>
        <w:ind w:firstLineChars="200" w:firstLine="480"/>
        <w:rPr>
          <w:rFonts w:ascii="宋体" w:hAnsi="宋体"/>
          <w:color w:val="000000"/>
          <w:kern w:val="0"/>
          <w:sz w:val="24"/>
        </w:rPr>
      </w:pPr>
      <w:r w:rsidRPr="000E245B">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0E245B">
        <w:rPr>
          <w:rFonts w:ascii="宋体" w:hAnsi="宋体" w:hint="eastAsia"/>
          <w:color w:val="000000"/>
          <w:kern w:val="0"/>
          <w:sz w:val="24"/>
        </w:rPr>
        <w:t>线业务</w:t>
      </w:r>
      <w:proofErr w:type="gramEnd"/>
      <w:r w:rsidRPr="000E245B">
        <w:rPr>
          <w:rFonts w:ascii="宋体" w:hAnsi="宋体" w:hint="eastAsia"/>
          <w:color w:val="000000"/>
          <w:kern w:val="0"/>
          <w:sz w:val="24"/>
        </w:rPr>
        <w:t>总监、总行副行长，现任富荣基金管理有限公司副总经理、首席投资官。</w:t>
      </w:r>
    </w:p>
    <w:p w14:paraId="21F6F74A" w14:textId="24737C03" w:rsidR="00C432A4" w:rsidRDefault="00C432A4" w:rsidP="000E245B">
      <w:pPr>
        <w:spacing w:line="360" w:lineRule="auto"/>
        <w:ind w:firstLineChars="200" w:firstLine="480"/>
        <w:rPr>
          <w:rFonts w:ascii="宋体" w:hAnsi="宋体"/>
          <w:color w:val="000000"/>
          <w:kern w:val="0"/>
          <w:sz w:val="24"/>
        </w:rPr>
      </w:pPr>
      <w:r w:rsidRPr="00C432A4">
        <w:rPr>
          <w:rFonts w:ascii="宋体" w:hAnsi="宋体" w:hint="eastAsia"/>
          <w:color w:val="000000"/>
          <w:kern w:val="0"/>
          <w:sz w:val="24"/>
        </w:rPr>
        <w:t>李东育先生，副总经理，中山大学岭南学院EMBA硕士，曾任银河基金管理有限公司华南地区渠道</w:t>
      </w:r>
      <w:proofErr w:type="gramStart"/>
      <w:r w:rsidRPr="00C432A4">
        <w:rPr>
          <w:rFonts w:ascii="宋体" w:hAnsi="宋体" w:hint="eastAsia"/>
          <w:color w:val="000000"/>
          <w:kern w:val="0"/>
          <w:sz w:val="24"/>
        </w:rPr>
        <w:t>销售销售</w:t>
      </w:r>
      <w:proofErr w:type="gramEnd"/>
      <w:r w:rsidRPr="00C432A4">
        <w:rPr>
          <w:rFonts w:ascii="宋体" w:hAnsi="宋体" w:hint="eastAsia"/>
          <w:color w:val="000000"/>
          <w:kern w:val="0"/>
          <w:sz w:val="24"/>
        </w:rPr>
        <w:t>总监，泰达宏利基金管理有限公司华南区总经理，金信基金管理有限公司总经理助理，</w:t>
      </w:r>
      <w:proofErr w:type="gramStart"/>
      <w:r w:rsidRPr="00C432A4">
        <w:rPr>
          <w:rFonts w:ascii="宋体" w:hAnsi="宋体" w:hint="eastAsia"/>
          <w:color w:val="000000"/>
          <w:kern w:val="0"/>
          <w:sz w:val="24"/>
        </w:rPr>
        <w:t>华润元大</w:t>
      </w:r>
      <w:proofErr w:type="gramEnd"/>
      <w:r w:rsidRPr="00C432A4">
        <w:rPr>
          <w:rFonts w:ascii="宋体" w:hAnsi="宋体" w:hint="eastAsia"/>
          <w:color w:val="000000"/>
          <w:kern w:val="0"/>
          <w:sz w:val="24"/>
        </w:rPr>
        <w:t>基金管理有限公司总经理助理。现任富荣基金管理有限公司副总经理，分管市场、信息技术、基金事务管理等板块工作。</w:t>
      </w:r>
    </w:p>
    <w:p w14:paraId="6028A7DD" w14:textId="22F8AAF0" w:rsidR="00DF0A46" w:rsidRPr="00DF0A46" w:rsidRDefault="00DF0A46">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w:t>
      </w:r>
      <w:r>
        <w:rPr>
          <w:rFonts w:ascii="宋体" w:hAnsi="宋体" w:hint="eastAsia"/>
          <w:color w:val="000000"/>
          <w:sz w:val="24"/>
        </w:rPr>
        <w:t>曾就职于中国证监会内蒙古监管局、中国证监会深圳专员办、广州科技金融创新投资控股有限公司，历任主任科员、副处级调研员、副处长、广州科技金融创新投资控股有限公司助理总经理等职；2020年7月加入富荣基金管理有限公司，现任督察长。</w:t>
      </w:r>
    </w:p>
    <w:p w14:paraId="2895ED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1ABDD202" w14:textId="77777777" w:rsidR="000C2DB0" w:rsidRDefault="000C2DB0" w:rsidP="00997F76">
      <w:pPr>
        <w:adjustRightInd w:val="0"/>
        <w:snapToGrid w:val="0"/>
        <w:spacing w:line="360" w:lineRule="auto"/>
        <w:ind w:firstLineChars="200" w:firstLine="480"/>
        <w:rPr>
          <w:rFonts w:hint="eastAsia"/>
          <w:color w:val="000000"/>
          <w:sz w:val="24"/>
          <w:shd w:val="clear" w:color="auto" w:fill="FFFFFF"/>
        </w:rPr>
      </w:pPr>
      <w:r w:rsidRPr="00997F76">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w:t>
      </w:r>
      <w:proofErr w:type="gramStart"/>
      <w:r w:rsidRPr="005A702F">
        <w:rPr>
          <w:rFonts w:hint="eastAsia"/>
          <w:color w:val="000000"/>
          <w:sz w:val="24"/>
          <w:shd w:val="clear" w:color="auto" w:fill="FFFFFF"/>
        </w:rPr>
        <w:t>实基金</w:t>
      </w:r>
      <w:proofErr w:type="gramEnd"/>
      <w:r w:rsidRPr="005A702F">
        <w:rPr>
          <w:rFonts w:hint="eastAsia"/>
          <w:color w:val="000000"/>
          <w:sz w:val="24"/>
          <w:shd w:val="clear" w:color="auto" w:fill="FFFFFF"/>
        </w:rPr>
        <w:t>管理有限公司组合头寸管理、新股、信用债、转债研究员</w:t>
      </w:r>
      <w:r w:rsidR="00BC3D40">
        <w:rPr>
          <w:rFonts w:hint="eastAsia"/>
          <w:color w:val="000000"/>
          <w:sz w:val="24"/>
          <w:shd w:val="clear" w:color="auto" w:fill="FFFFFF"/>
        </w:rPr>
        <w:t>。</w:t>
      </w:r>
      <w:r w:rsidRPr="00997F76">
        <w:rPr>
          <w:rFonts w:hint="eastAsia"/>
          <w:color w:val="000000"/>
          <w:sz w:val="24"/>
          <w:shd w:val="clear" w:color="auto" w:fill="FFFFFF"/>
        </w:rPr>
        <w:t>现任富荣基金管理有限公司基金经理。</w:t>
      </w:r>
    </w:p>
    <w:p w14:paraId="3C099E5D" w14:textId="580D1912" w:rsidR="00203D3F" w:rsidRPr="00203D3F" w:rsidRDefault="00203D3F"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王丹女士，北京大学光华管理学院工商管理专业硕士，曾任寰富投资咨询（上海）有限公司金融衍生品交易员、长盛基金管理有限公司债券交易员、嘉</w:t>
      </w:r>
      <w:proofErr w:type="gramStart"/>
      <w:r>
        <w:rPr>
          <w:rFonts w:hint="eastAsia"/>
          <w:color w:val="000000"/>
          <w:sz w:val="24"/>
          <w:shd w:val="clear" w:color="auto" w:fill="FFFFFF"/>
        </w:rPr>
        <w:t>实基金</w:t>
      </w:r>
      <w:proofErr w:type="gramEnd"/>
      <w:r>
        <w:rPr>
          <w:rFonts w:hint="eastAsia"/>
          <w:color w:val="000000"/>
          <w:sz w:val="24"/>
          <w:shd w:val="clear" w:color="auto" w:fill="FFFFFF"/>
        </w:rPr>
        <w:t>管理有限公司投资经理、华融证券股份有限公司交易主管。现任富荣基金管理有限公司基金经理。</w:t>
      </w:r>
    </w:p>
    <w:p w14:paraId="7F2E56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2AC3625C"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苏春华先生，投资决策委员会副主任委员、副总经理、首席投资官。</w:t>
      </w:r>
    </w:p>
    <w:p w14:paraId="568D3DF8"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lastRenderedPageBreak/>
        <w:t>吕晓蓉女士，投资决策委员会委员、基金经理。</w:t>
      </w:r>
    </w:p>
    <w:p w14:paraId="038F4896" w14:textId="64A1FB99"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邓宇翔先生，投资决策委员会委员、权益投资部总监、基金经理。</w:t>
      </w:r>
    </w:p>
    <w:p w14:paraId="236F045D" w14:textId="75071E4D" w:rsidR="00F643AC" w:rsidRPr="00F643AC" w:rsidRDefault="00F643AC">
      <w:pPr>
        <w:spacing w:line="360" w:lineRule="auto"/>
        <w:ind w:firstLineChars="200" w:firstLine="480"/>
        <w:rPr>
          <w:rFonts w:ascii="宋体" w:hAnsi="宋体"/>
          <w:color w:val="000000"/>
          <w:kern w:val="0"/>
          <w:sz w:val="24"/>
        </w:rPr>
      </w:pPr>
      <w:r>
        <w:rPr>
          <w:rFonts w:ascii="宋体" w:hAnsi="宋体" w:hint="eastAsia"/>
          <w:color w:val="000000"/>
          <w:kern w:val="0"/>
          <w:sz w:val="24"/>
        </w:rPr>
        <w:t>郎骋成先生，投资决策委员会委员、研究部总监、基金经理。</w:t>
      </w:r>
    </w:p>
    <w:p w14:paraId="7A3AE9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41106F17" w14:textId="77777777" w:rsidR="00D04107" w:rsidRDefault="000C2DB0">
      <w:pPr>
        <w:spacing w:line="360" w:lineRule="auto"/>
        <w:ind w:firstLineChars="200" w:firstLine="480"/>
        <w:rPr>
          <w:rFonts w:ascii="宋体" w:hAnsi="宋体"/>
          <w:color w:val="000000"/>
          <w:kern w:val="0"/>
          <w:sz w:val="24"/>
        </w:rPr>
      </w:pPr>
      <w:bookmarkStart w:id="18" w:name="_Toc88969222"/>
      <w:bookmarkEnd w:id="17"/>
      <w:r>
        <w:rPr>
          <w:rFonts w:ascii="宋体" w:hAnsi="宋体" w:hint="eastAsia"/>
          <w:color w:val="000000"/>
          <w:kern w:val="0"/>
          <w:sz w:val="24"/>
        </w:rPr>
        <w:t>（三）基金管理人的职责</w:t>
      </w:r>
    </w:p>
    <w:p w14:paraId="2E829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62C362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7CAAFE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46F12E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2D9EC1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3E77EB73" w14:textId="40CF2BF6"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19907512" w14:textId="40863A4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55E7E2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3BE1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4B1ED3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78B421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31858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6A414C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66248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2364CE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6D55E0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12992FA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（1）承销证券； </w:t>
      </w:r>
    </w:p>
    <w:p w14:paraId="19C6F02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7FF85FC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76807F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3A9EF8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7FC11A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2E106EA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477132DD"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5CB9255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45DA91B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D15C14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76A55E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13837C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24C0298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7B06EDC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53DC9FD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51EBFB8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51C50E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0A580A2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5、基金经理承诺 </w:t>
      </w:r>
    </w:p>
    <w:p w14:paraId="6E8B47E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70521D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19405EA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557B139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6DAB5E2C"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6248A16A"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17653AD9"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218F5A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138C8E9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12462666"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283BC2BD"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17AAA28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0829F50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4CA9DB2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2B49E1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w:t>
      </w:r>
      <w:r>
        <w:rPr>
          <w:rFonts w:ascii="宋体" w:hAnsi="宋体" w:hint="eastAsia"/>
          <w:color w:val="000000"/>
          <w:kern w:val="0"/>
          <w:sz w:val="24"/>
        </w:rPr>
        <w:lastRenderedPageBreak/>
        <w:t>执行机制和监督机制；</w:t>
      </w:r>
    </w:p>
    <w:p w14:paraId="4C5726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46723F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27F982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2A1288F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241DE7A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2A4C4B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4C0BA80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6394E0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0F738C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ECFE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6868C1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15CDD4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146AF2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65E054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6A03F7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546E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7C65FA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6F5AD97B"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B5643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076BAD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48F4A96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6D1410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35BB02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w:t>
      </w:r>
      <w:r>
        <w:rPr>
          <w:rFonts w:ascii="宋体" w:hAnsi="宋体" w:hint="eastAsia"/>
          <w:color w:val="000000"/>
          <w:kern w:val="0"/>
          <w:sz w:val="24"/>
        </w:rPr>
        <w:lastRenderedPageBreak/>
        <w:t>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2654D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636A5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4CD8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591A13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587AF6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004C1B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2C3D8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2E49BC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DC6B88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2BA2DB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1D3DF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58354AB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F813F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C65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086CB6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4D9678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208A52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758885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w:t>
      </w:r>
      <w:r>
        <w:rPr>
          <w:rFonts w:ascii="宋体" w:hAnsi="宋体" w:hint="eastAsia"/>
          <w:color w:val="000000"/>
          <w:kern w:val="0"/>
          <w:sz w:val="24"/>
        </w:rPr>
        <w:lastRenderedPageBreak/>
        <w:t>快速度做出决策。</w:t>
      </w:r>
    </w:p>
    <w:p w14:paraId="117A17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13DC9A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112D4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102F62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18"/>
    </w:p>
    <w:p w14:paraId="04E91457" w14:textId="77777777" w:rsidR="00D04107" w:rsidRDefault="00D04107">
      <w:pPr>
        <w:spacing w:line="360" w:lineRule="auto"/>
        <w:ind w:firstLineChars="200" w:firstLine="480"/>
        <w:rPr>
          <w:rFonts w:ascii="宋体" w:hAnsi="宋体"/>
          <w:color w:val="000000"/>
          <w:kern w:val="0"/>
          <w:sz w:val="24"/>
        </w:rPr>
      </w:pPr>
    </w:p>
    <w:p w14:paraId="7CBDF564" w14:textId="77777777"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pgSz w:w="12240" w:h="15840"/>
          <w:pgMar w:top="1276" w:right="1800" w:bottom="1440" w:left="1800" w:header="720" w:footer="720" w:gutter="0"/>
          <w:pgNumType w:start="1"/>
          <w:cols w:space="720"/>
          <w:docGrid w:linePitch="286"/>
        </w:sectPr>
      </w:pPr>
    </w:p>
    <w:p w14:paraId="1E7BE87A" w14:textId="77777777" w:rsidR="00D04107" w:rsidRDefault="000C2DB0">
      <w:pPr>
        <w:pStyle w:val="1"/>
        <w:spacing w:line="360" w:lineRule="auto"/>
        <w:jc w:val="center"/>
        <w:rPr>
          <w:rFonts w:ascii="宋体" w:hAnsi="宋体"/>
          <w:color w:val="000000"/>
          <w:kern w:val="0"/>
          <w:sz w:val="24"/>
          <w:szCs w:val="24"/>
        </w:rPr>
      </w:pPr>
      <w:bookmarkStart w:id="19" w:name="_Toc20813"/>
      <w:bookmarkStart w:id="20" w:name="_Toc26099"/>
      <w:bookmarkStart w:id="21" w:name="_Toc482624792"/>
      <w:r>
        <w:rPr>
          <w:rFonts w:ascii="宋体" w:hAnsi="宋体" w:hint="eastAsia"/>
          <w:color w:val="000000"/>
          <w:kern w:val="0"/>
          <w:sz w:val="24"/>
          <w:szCs w:val="24"/>
        </w:rPr>
        <w:lastRenderedPageBreak/>
        <w:t>第四部分  基金托管人</w:t>
      </w:r>
      <w:bookmarkEnd w:id="19"/>
      <w:bookmarkEnd w:id="20"/>
      <w:bookmarkEnd w:id="21"/>
    </w:p>
    <w:p w14:paraId="12926092" w14:textId="77777777" w:rsidR="00D14240" w:rsidRPr="00EB6EE2" w:rsidRDefault="00D14240" w:rsidP="00EB6EE2">
      <w:pPr>
        <w:tabs>
          <w:tab w:val="left" w:pos="2160"/>
        </w:tabs>
        <w:adjustRightInd w:val="0"/>
        <w:snapToGrid w:val="0"/>
        <w:spacing w:line="360" w:lineRule="auto"/>
        <w:ind w:firstLineChars="200" w:firstLine="480"/>
        <w:rPr>
          <w:rFonts w:ascii="宋体" w:hAnsi="宋体" w:cs="宋体"/>
          <w:bCs/>
          <w:color w:val="000000"/>
          <w:sz w:val="24"/>
        </w:rPr>
      </w:pPr>
      <w:r w:rsidRPr="00EB6EE2">
        <w:rPr>
          <w:rFonts w:ascii="宋体" w:hAnsi="宋体" w:cs="宋体" w:hint="eastAsia"/>
          <w:bCs/>
          <w:color w:val="000000"/>
          <w:sz w:val="24"/>
        </w:rPr>
        <w:t>（一）基本情况</w:t>
      </w:r>
    </w:p>
    <w:p w14:paraId="148F892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14:paraId="618C3A0F"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住所及办公地址：北京市西城区太平桥大街25 号、甲25 号中国光大中心</w:t>
      </w:r>
    </w:p>
    <w:p w14:paraId="5B9C3C72"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14:paraId="13C7C9F1"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14:paraId="729AE4EF"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14:paraId="3B4DA27B" w14:textId="3FF3465E"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注册资本：</w:t>
      </w:r>
      <w:r w:rsidR="000324DC" w:rsidRPr="000324DC">
        <w:rPr>
          <w:rFonts w:ascii="宋体" w:hAnsi="宋体" w:hint="eastAsia"/>
          <w:color w:val="000000"/>
          <w:kern w:val="0"/>
          <w:sz w:val="24"/>
        </w:rPr>
        <w:t>52,489,127,138元人民币</w:t>
      </w:r>
    </w:p>
    <w:p w14:paraId="2C5F13B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法定代表人：</w:t>
      </w:r>
      <w:r w:rsidR="005053D8">
        <w:rPr>
          <w:rFonts w:ascii="宋体" w:hAnsi="宋体" w:cs="宋体" w:hint="eastAsia"/>
          <w:sz w:val="24"/>
        </w:rPr>
        <w:t>李晓鹏</w:t>
      </w:r>
    </w:p>
    <w:p w14:paraId="568319F5"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w:t>
      </w:r>
      <w:proofErr w:type="gramStart"/>
      <w:r>
        <w:rPr>
          <w:rFonts w:ascii="宋体" w:hAnsi="宋体" w:hint="eastAsia"/>
          <w:color w:val="000000"/>
          <w:kern w:val="0"/>
          <w:sz w:val="24"/>
        </w:rPr>
        <w:t>证监基字</w:t>
      </w:r>
      <w:proofErr w:type="gramEnd"/>
      <w:r>
        <w:rPr>
          <w:rFonts w:ascii="宋体" w:hAnsi="宋体" w:hint="eastAsia"/>
          <w:color w:val="000000"/>
          <w:kern w:val="0"/>
          <w:sz w:val="24"/>
        </w:rPr>
        <w:t>【2002】75号</w:t>
      </w:r>
    </w:p>
    <w:p w14:paraId="7E87AFBB" w14:textId="72DF6122"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sidR="000324DC" w:rsidRPr="000324DC">
        <w:rPr>
          <w:rFonts w:ascii="宋体" w:hAnsi="宋体" w:cs="宋体" w:hint="eastAsia"/>
          <w:sz w:val="24"/>
        </w:rPr>
        <w:t>李守靖</w:t>
      </w:r>
    </w:p>
    <w:p w14:paraId="366D9012"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14:paraId="243CD53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14:paraId="4CCB5353"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14:paraId="2F487C88" w14:textId="77777777" w:rsidR="00D04107" w:rsidRDefault="00D04107">
      <w:pPr>
        <w:spacing w:line="360" w:lineRule="auto"/>
        <w:ind w:firstLine="420"/>
        <w:rPr>
          <w:rFonts w:ascii="宋体" w:hAnsi="宋体"/>
          <w:color w:val="000000"/>
          <w:kern w:val="0"/>
          <w:sz w:val="24"/>
        </w:rPr>
      </w:pPr>
    </w:p>
    <w:p w14:paraId="0ADE3E08" w14:textId="77777777" w:rsidR="00D04107" w:rsidRPr="00EB6EE2" w:rsidRDefault="00D14240">
      <w:pPr>
        <w:spacing w:line="360" w:lineRule="auto"/>
        <w:ind w:firstLine="420"/>
        <w:rPr>
          <w:rFonts w:ascii="宋体" w:hAnsi="宋体"/>
          <w:color w:val="000000"/>
          <w:kern w:val="0"/>
          <w:sz w:val="24"/>
        </w:rPr>
      </w:pPr>
      <w:r w:rsidRPr="00EB6EE2">
        <w:rPr>
          <w:rFonts w:ascii="宋体" w:hAnsi="宋体" w:cs="宋体" w:hint="eastAsia"/>
          <w:bCs/>
          <w:color w:val="000000"/>
          <w:sz w:val="24"/>
        </w:rPr>
        <w:t>（二）</w:t>
      </w:r>
      <w:r w:rsidR="005053D8" w:rsidRPr="00EB6EE2">
        <w:rPr>
          <w:rFonts w:ascii="宋体" w:hAnsi="宋体" w:cs="宋体" w:hint="eastAsia"/>
          <w:bCs/>
          <w:color w:val="000000"/>
          <w:sz w:val="24"/>
        </w:rPr>
        <w:t>投资与托管业务部部门及主要人员情况</w:t>
      </w:r>
    </w:p>
    <w:p w14:paraId="0714ED62" w14:textId="77777777" w:rsidR="000324DC" w:rsidRPr="000324DC" w:rsidRDefault="000324DC" w:rsidP="000324DC">
      <w:pPr>
        <w:spacing w:line="360" w:lineRule="auto"/>
        <w:ind w:firstLine="420"/>
        <w:rPr>
          <w:rFonts w:ascii="宋体" w:hAnsi="宋体"/>
          <w:color w:val="000000"/>
          <w:kern w:val="0"/>
          <w:sz w:val="24"/>
          <w:lang w:val="zh-CN"/>
        </w:rPr>
      </w:pPr>
      <w:r w:rsidRPr="000324DC">
        <w:rPr>
          <w:rFonts w:ascii="宋体" w:hAnsi="宋体" w:hint="eastAsia"/>
          <w:color w:val="000000"/>
          <w:kern w:val="0"/>
          <w:sz w:val="24"/>
          <w:lang w:val="zh-CN"/>
        </w:rPr>
        <w:t>法定代表人李晓鹏先生,曾任中国工商银行河南省分行党组成员、副行长，中国工商银行总行营业部总经理，中国工商银行四川省分行党委书记、行长，中国华融资</w:t>
      </w:r>
      <w:proofErr w:type="gramStart"/>
      <w:r w:rsidRPr="000324DC">
        <w:rPr>
          <w:rFonts w:ascii="宋体" w:hAnsi="宋体" w:hint="eastAsia"/>
          <w:color w:val="000000"/>
          <w:kern w:val="0"/>
          <w:sz w:val="24"/>
          <w:lang w:val="zh-CN"/>
        </w:rPr>
        <w:t>产管理</w:t>
      </w:r>
      <w:proofErr w:type="gramEnd"/>
      <w:r w:rsidRPr="000324DC">
        <w:rPr>
          <w:rFonts w:ascii="宋体" w:hAnsi="宋体" w:hint="eastAsia"/>
          <w:color w:val="000000"/>
          <w:kern w:val="0"/>
          <w:sz w:val="24"/>
          <w:lang w:val="zh-CN"/>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0324DC">
        <w:rPr>
          <w:rFonts w:ascii="宋体" w:hAnsi="宋体" w:hint="eastAsia"/>
          <w:color w:val="000000"/>
          <w:kern w:val="0"/>
          <w:sz w:val="24"/>
          <w:lang w:val="zh-CN"/>
        </w:rPr>
        <w:t>工银瑞信</w:t>
      </w:r>
      <w:proofErr w:type="gramEnd"/>
      <w:r w:rsidRPr="000324DC">
        <w:rPr>
          <w:rFonts w:ascii="宋体" w:hAnsi="宋体" w:hint="eastAsia"/>
          <w:color w:val="000000"/>
          <w:kern w:val="0"/>
          <w:sz w:val="24"/>
          <w:lang w:val="zh-CN"/>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w:t>
      </w:r>
      <w:r w:rsidRPr="000324DC">
        <w:rPr>
          <w:rFonts w:ascii="宋体" w:hAnsi="宋体" w:hint="eastAsia"/>
          <w:color w:val="000000"/>
          <w:kern w:val="0"/>
          <w:sz w:val="24"/>
          <w:lang w:val="zh-CN"/>
        </w:rPr>
        <w:lastRenderedPageBreak/>
        <w:t>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48E378C8" w14:textId="77777777" w:rsidR="000324DC" w:rsidRPr="000324DC" w:rsidRDefault="000324DC" w:rsidP="000324DC">
      <w:pPr>
        <w:spacing w:line="360" w:lineRule="auto"/>
        <w:ind w:firstLine="420"/>
        <w:rPr>
          <w:rFonts w:ascii="宋体" w:hAnsi="宋体"/>
          <w:color w:val="000000"/>
          <w:kern w:val="0"/>
          <w:sz w:val="24"/>
          <w:lang w:val="zh-CN"/>
        </w:rPr>
      </w:pPr>
      <w:r w:rsidRPr="000324DC">
        <w:rPr>
          <w:rFonts w:ascii="宋体" w:hAnsi="宋体" w:hint="eastAsia"/>
          <w:color w:val="000000"/>
          <w:kern w:val="0"/>
          <w:sz w:val="24"/>
          <w:lang w:val="zh-CN"/>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委委员、副行长。毕业于山东大学英语语言文学专业，获文学硕士学位。高级经济师。</w:t>
      </w:r>
    </w:p>
    <w:p w14:paraId="4B704EE4" w14:textId="46FECCD8" w:rsidR="00D04107" w:rsidRDefault="000324DC" w:rsidP="00F434F4">
      <w:pPr>
        <w:spacing w:line="360" w:lineRule="auto"/>
        <w:ind w:firstLineChars="200" w:firstLine="480"/>
        <w:rPr>
          <w:rFonts w:ascii="宋体" w:hAnsi="宋体"/>
          <w:color w:val="000000"/>
          <w:kern w:val="0"/>
          <w:sz w:val="24"/>
        </w:rPr>
      </w:pPr>
      <w:r w:rsidRPr="000324DC">
        <w:rPr>
          <w:rFonts w:ascii="宋体" w:hAnsi="宋体" w:hint="eastAsia"/>
          <w:color w:val="000000"/>
          <w:kern w:val="0"/>
          <w:sz w:val="24"/>
          <w:lang w:val="zh-CN"/>
        </w:rPr>
        <w:t>李守靖先生，曾任中国光大银行海口分行部门总经理，行长助理，副行长；中国光大银行南宁分行副行长（主持工作）、行长。现任中国光大银行资产托管部总经理。</w:t>
      </w:r>
    </w:p>
    <w:p w14:paraId="2E8F57BF" w14:textId="77777777" w:rsidR="00D04107" w:rsidRPr="00EB6EE2" w:rsidRDefault="00D14240">
      <w:pPr>
        <w:spacing w:line="360" w:lineRule="auto"/>
        <w:ind w:firstLine="420"/>
        <w:rPr>
          <w:rFonts w:ascii="宋体" w:hAnsi="宋体"/>
          <w:color w:val="000000"/>
          <w:kern w:val="0"/>
          <w:sz w:val="24"/>
        </w:rPr>
      </w:pPr>
      <w:r w:rsidRPr="00EB6EE2">
        <w:rPr>
          <w:rFonts w:ascii="宋体" w:hint="eastAsia"/>
          <w:color w:val="000000"/>
          <w:sz w:val="24"/>
        </w:rPr>
        <w:t>（</w:t>
      </w:r>
      <w:r w:rsidRPr="00EB6EE2">
        <w:rPr>
          <w:rFonts w:ascii="宋体" w:hAnsi="宋体" w:cs="宋体" w:hint="eastAsia"/>
          <w:bCs/>
          <w:color w:val="000000"/>
          <w:sz w:val="24"/>
        </w:rPr>
        <w:t>三）</w:t>
      </w:r>
      <w:r w:rsidR="00E5281B" w:rsidRPr="00EB6EE2">
        <w:rPr>
          <w:rFonts w:ascii="宋体" w:hAnsi="宋体" w:cs="宋体" w:hint="eastAsia"/>
          <w:bCs/>
          <w:color w:val="000000"/>
          <w:sz w:val="24"/>
        </w:rPr>
        <w:t>证券投资基金托管情况</w:t>
      </w:r>
    </w:p>
    <w:p w14:paraId="4C2608D6" w14:textId="34C63E52" w:rsidR="009600E3" w:rsidRDefault="000324DC">
      <w:pPr>
        <w:spacing w:line="360" w:lineRule="auto"/>
        <w:ind w:firstLine="420"/>
        <w:rPr>
          <w:rFonts w:ascii="宋体" w:hAnsi="宋体"/>
          <w:color w:val="000000"/>
          <w:kern w:val="0"/>
          <w:sz w:val="24"/>
          <w:lang w:val="zh-CN"/>
        </w:rPr>
      </w:pPr>
      <w:r w:rsidRPr="000324DC">
        <w:rPr>
          <w:rFonts w:ascii="宋体" w:hAnsi="宋体" w:hint="eastAsia"/>
          <w:color w:val="000000"/>
          <w:kern w:val="0"/>
          <w:sz w:val="24"/>
          <w:lang w:val="zh-CN"/>
        </w:rPr>
        <w:t>截至2020年6月30日，中国光大银行股份有限公司托管公开募集证券投资基金共191只，托管基金资产规模4527.09亿元。同时，开展了证券公司资产管理计划、专户理财、企业年金基金、QDII、银行理财、保险债权投资计划等资产的托管及信托公司资金信托计划、产业投资基金、股权基金等产品的保管业务。</w:t>
      </w:r>
    </w:p>
    <w:p w14:paraId="6A2DDA66" w14:textId="77777777" w:rsidR="00D04107" w:rsidRPr="00EB6EE2" w:rsidRDefault="00D14240" w:rsidP="00EB6EE2">
      <w:pPr>
        <w:spacing w:line="360" w:lineRule="auto"/>
        <w:ind w:firstLineChars="200" w:firstLine="480"/>
        <w:rPr>
          <w:rFonts w:ascii="宋体" w:hAnsi="宋体"/>
          <w:color w:val="000000"/>
          <w:kern w:val="0"/>
          <w:sz w:val="24"/>
        </w:rPr>
      </w:pPr>
      <w:r w:rsidRPr="00EB6EE2">
        <w:rPr>
          <w:rFonts w:ascii="宋体" w:hAnsi="宋体" w:cs="宋体" w:hint="eastAsia"/>
          <w:bCs/>
          <w:color w:val="000000"/>
          <w:sz w:val="24"/>
        </w:rPr>
        <w:t>（四）</w:t>
      </w:r>
      <w:r w:rsidR="000C2DB0" w:rsidRPr="00EB6EE2">
        <w:rPr>
          <w:rFonts w:ascii="宋体" w:hAnsi="宋体" w:hint="eastAsia"/>
          <w:color w:val="000000"/>
          <w:kern w:val="0"/>
          <w:sz w:val="24"/>
        </w:rPr>
        <w:t>托管业务的内部控制制度</w:t>
      </w:r>
    </w:p>
    <w:p w14:paraId="7703DEC7"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1、内部控制目标</w:t>
      </w:r>
    </w:p>
    <w:p w14:paraId="6A8679EB"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44000F5A"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2、内部控制的原则</w:t>
      </w:r>
    </w:p>
    <w:p w14:paraId="5159C783"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（1）全面性原则。内部控制必须渗透到基金托管业务的各个操作环节，覆盖所有的岗位，不留任何死角。</w:t>
      </w:r>
    </w:p>
    <w:p w14:paraId="7C47C1EE"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（2）预防性原则。树立“预防为主”的管理理念，从风险发生的源头加强内部控制，防患于未然，尽量避免业务操作中各种问题的产生。</w:t>
      </w:r>
    </w:p>
    <w:p w14:paraId="67E7C364"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lastRenderedPageBreak/>
        <w:t>（3）及时性原则。建立健全各项规章制度，采取有效措施加强内部控制。发现问题，及时处理，堵塞漏洞。</w:t>
      </w:r>
    </w:p>
    <w:p w14:paraId="413FBDCD"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（4）独立性原则。基金托管业务内部控制机构独立于基金托管业务执行机构，业务操作人员和内控人员分开，以保证内控机构的工作不受干扰。</w:t>
      </w:r>
    </w:p>
    <w:p w14:paraId="45613F95"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3、内部控制组织结构</w:t>
      </w:r>
    </w:p>
    <w:p w14:paraId="3ED1165D"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14:paraId="7653C273" w14:textId="77777777" w:rsidR="000324DC" w:rsidRPr="000324DC" w:rsidRDefault="000324DC" w:rsidP="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4、内部控制制度</w:t>
      </w:r>
    </w:p>
    <w:p w14:paraId="5D9F1047" w14:textId="1F223BDF" w:rsidR="00D04107" w:rsidRDefault="000324DC">
      <w:pPr>
        <w:spacing w:line="360" w:lineRule="auto"/>
        <w:ind w:firstLineChars="200" w:firstLine="480"/>
        <w:rPr>
          <w:rFonts w:ascii="宋体" w:hAnsi="宋体"/>
          <w:color w:val="000000"/>
          <w:kern w:val="0"/>
          <w:sz w:val="24"/>
        </w:rPr>
      </w:pPr>
      <w:r w:rsidRPr="000324DC">
        <w:rPr>
          <w:rFonts w:ascii="宋体" w:hAnsi="宋体" w:hint="eastAsia"/>
          <w:color w:val="000000"/>
          <w:kern w:val="0"/>
          <w:sz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3A406649" w14:textId="77777777" w:rsidR="00F434F4" w:rsidRPr="00EB6EE2" w:rsidRDefault="00FD6108" w:rsidP="00F434F4">
      <w:pPr>
        <w:spacing w:line="360" w:lineRule="auto"/>
        <w:ind w:firstLine="482"/>
        <w:rPr>
          <w:rFonts w:ascii="宋体" w:hAnsi="宋体"/>
          <w:color w:val="000000"/>
          <w:kern w:val="0"/>
          <w:sz w:val="24"/>
          <w:lang w:val="zh-CN"/>
        </w:rPr>
      </w:pPr>
      <w:r w:rsidRPr="00EB6EE2">
        <w:rPr>
          <w:rFonts w:ascii="宋体" w:hAnsi="宋体" w:cs="宋体" w:hint="eastAsia"/>
          <w:bCs/>
          <w:color w:val="000000"/>
          <w:sz w:val="24"/>
        </w:rPr>
        <w:t>（五）</w:t>
      </w:r>
      <w:r w:rsidR="00BA132C" w:rsidRPr="00EB6EE2">
        <w:rPr>
          <w:rFonts w:ascii="宋体" w:hAnsi="宋体" w:cs="宋体" w:hint="eastAsia"/>
          <w:bCs/>
          <w:color w:val="000000"/>
          <w:sz w:val="24"/>
        </w:rPr>
        <w:t>托管人对管理人运作基金进行监督的方法和程序</w:t>
      </w:r>
    </w:p>
    <w:p w14:paraId="7E015F58" w14:textId="77777777" w:rsidR="000324DC" w:rsidRPr="000324DC" w:rsidRDefault="000324DC" w:rsidP="000324DC">
      <w:pPr>
        <w:spacing w:line="360" w:lineRule="auto"/>
        <w:ind w:firstLine="482"/>
        <w:rPr>
          <w:rFonts w:ascii="宋体" w:hAnsi="宋体"/>
          <w:color w:val="000000"/>
          <w:kern w:val="0"/>
          <w:sz w:val="24"/>
          <w:lang w:val="zh-CN"/>
        </w:rPr>
      </w:pPr>
      <w:r w:rsidRPr="000324DC">
        <w:rPr>
          <w:rFonts w:ascii="宋体" w:hAnsi="宋体" w:hint="eastAsia"/>
          <w:color w:val="000000"/>
          <w:kern w:val="0"/>
          <w:sz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0324DC">
        <w:rPr>
          <w:rFonts w:ascii="宋体" w:hAnsi="宋体" w:hint="eastAsia"/>
          <w:color w:val="000000"/>
          <w:kern w:val="0"/>
          <w:sz w:val="24"/>
          <w:lang w:val="zh-CN"/>
        </w:rPr>
        <w:t>规</w:t>
      </w:r>
      <w:proofErr w:type="gramEnd"/>
      <w:r w:rsidRPr="000324DC">
        <w:rPr>
          <w:rFonts w:ascii="宋体" w:hAnsi="宋体" w:hint="eastAsia"/>
          <w:color w:val="000000"/>
          <w:kern w:val="0"/>
          <w:sz w:val="24"/>
          <w:lang w:val="zh-CN"/>
        </w:rPr>
        <w:t>性进行监督和核查。</w:t>
      </w:r>
    </w:p>
    <w:p w14:paraId="59FE3119" w14:textId="06C8303A" w:rsidR="00D04107" w:rsidRDefault="000324DC">
      <w:pPr>
        <w:spacing w:line="360" w:lineRule="auto"/>
        <w:ind w:firstLineChars="200" w:firstLine="480"/>
        <w:rPr>
          <w:rFonts w:ascii="宋体" w:hAnsi="宋体"/>
          <w:color w:val="000000"/>
          <w:kern w:val="0"/>
          <w:sz w:val="24"/>
          <w:lang w:val="zh-CN"/>
        </w:rPr>
      </w:pPr>
      <w:r w:rsidRPr="000324DC">
        <w:rPr>
          <w:rFonts w:ascii="宋体" w:hAnsi="宋体" w:hint="eastAsia"/>
          <w:color w:val="000000"/>
          <w:kern w:val="0"/>
          <w:sz w:val="24"/>
          <w:lang w:val="zh-CN"/>
        </w:rPr>
        <w:t>基金托管人发现基金管理人的违反法律、法规和基金合同等规定的行为，及时以邮件、电话或书面等形式通知基金管理人限期纠正，基金管理人收到通知后应及</w:t>
      </w:r>
      <w:r w:rsidRPr="000324DC">
        <w:rPr>
          <w:rFonts w:ascii="宋体" w:hAnsi="宋体" w:hint="eastAsia"/>
          <w:color w:val="000000"/>
          <w:kern w:val="0"/>
          <w:sz w:val="24"/>
          <w:lang w:val="zh-CN"/>
        </w:rPr>
        <w:lastRenderedPageBreak/>
        <w:t>时核对确认并以书面形式对基金托管人发出回函。在限期内，基金托管人有权随时对通知事项进行复查。基金管理人对基金托管人通知的违规事项未能在限期内纠正的，基金托管人应报告中国证监会。</w:t>
      </w:r>
    </w:p>
    <w:p w14:paraId="07AE627A" w14:textId="77777777" w:rsidR="00D04107" w:rsidRDefault="00D04107">
      <w:pPr>
        <w:spacing w:line="360" w:lineRule="auto"/>
        <w:ind w:firstLineChars="200" w:firstLine="480"/>
        <w:rPr>
          <w:rFonts w:ascii="宋体" w:hAnsi="宋体"/>
          <w:color w:val="000000"/>
          <w:kern w:val="0"/>
          <w:sz w:val="24"/>
        </w:rPr>
      </w:pPr>
    </w:p>
    <w:p w14:paraId="4804A65B" w14:textId="77777777" w:rsidR="00D04107" w:rsidRDefault="00D04107">
      <w:pPr>
        <w:spacing w:line="360" w:lineRule="auto"/>
        <w:ind w:firstLineChars="200" w:firstLine="480"/>
        <w:rPr>
          <w:rFonts w:ascii="宋体" w:hAnsi="宋体"/>
          <w:color w:val="000000"/>
          <w:kern w:val="0"/>
          <w:sz w:val="24"/>
        </w:rPr>
      </w:pPr>
    </w:p>
    <w:p w14:paraId="756EC832"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2" w:name="_Toc26497"/>
      <w:bookmarkStart w:id="23" w:name="_Toc256666786"/>
      <w:bookmarkStart w:id="24" w:name="_Toc482624793"/>
      <w:bookmarkStart w:id="25" w:name="_Toc256666914"/>
      <w:bookmarkStart w:id="26" w:name="_Toc6210"/>
      <w:r>
        <w:rPr>
          <w:rFonts w:ascii="宋体" w:hAnsi="宋体" w:hint="eastAsia"/>
          <w:color w:val="000000"/>
          <w:kern w:val="0"/>
          <w:sz w:val="24"/>
          <w:szCs w:val="24"/>
        </w:rPr>
        <w:lastRenderedPageBreak/>
        <w:t>第五部分  相关服务机构</w:t>
      </w:r>
      <w:bookmarkEnd w:id="22"/>
      <w:bookmarkEnd w:id="23"/>
      <w:bookmarkEnd w:id="24"/>
      <w:bookmarkEnd w:id="25"/>
      <w:bookmarkEnd w:id="26"/>
    </w:p>
    <w:p w14:paraId="36032FE2" w14:textId="77777777" w:rsidR="00D04107" w:rsidRDefault="000C2DB0">
      <w:pPr>
        <w:spacing w:line="360" w:lineRule="auto"/>
        <w:ind w:firstLineChars="200" w:firstLine="480"/>
        <w:rPr>
          <w:rFonts w:ascii="宋体" w:hAnsi="宋体"/>
          <w:color w:val="000000"/>
          <w:kern w:val="0"/>
          <w:sz w:val="24"/>
        </w:rPr>
      </w:pPr>
      <w:bookmarkStart w:id="27" w:name="_Toc88969234"/>
      <w:r>
        <w:rPr>
          <w:rFonts w:ascii="宋体" w:hAnsi="宋体" w:hint="eastAsia"/>
          <w:color w:val="000000"/>
          <w:kern w:val="0"/>
          <w:sz w:val="24"/>
        </w:rPr>
        <w:t>（一）基金份额发售机构</w:t>
      </w:r>
      <w:bookmarkEnd w:id="27"/>
    </w:p>
    <w:p w14:paraId="3350C5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3CB75A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611908F8" w14:textId="531458DD"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1879EBB6" w14:textId="4AF2729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14:paraId="18546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783C00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30F99EA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3488F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41C0FC6B" w14:textId="4D996DF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4"/>
        <w:tblW w:w="8613" w:type="dxa"/>
        <w:tblLayout w:type="fixed"/>
        <w:tblLook w:val="04A0" w:firstRow="1" w:lastRow="0" w:firstColumn="1" w:lastColumn="0" w:noHBand="0" w:noVBand="1"/>
      </w:tblPr>
      <w:tblGrid>
        <w:gridCol w:w="1526"/>
        <w:gridCol w:w="2527"/>
        <w:gridCol w:w="4560"/>
      </w:tblGrid>
      <w:tr w:rsidR="007E10F1" w14:paraId="30144DDB" w14:textId="77777777" w:rsidTr="007E10F1">
        <w:trPr>
          <w:trHeight w:val="510"/>
        </w:trPr>
        <w:tc>
          <w:tcPr>
            <w:tcW w:w="1526" w:type="dxa"/>
          </w:tcPr>
          <w:p w14:paraId="23A06C04"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14:paraId="5C5C9271"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14:paraId="666AF3B5" w14:textId="77777777"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7E10F1" w14:paraId="3B0F1B2E" w14:textId="77777777" w:rsidTr="007E10F1">
        <w:trPr>
          <w:trHeight w:val="510"/>
        </w:trPr>
        <w:tc>
          <w:tcPr>
            <w:tcW w:w="1526" w:type="dxa"/>
          </w:tcPr>
          <w:p w14:paraId="15FBA201"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t>1</w:t>
            </w:r>
          </w:p>
        </w:tc>
        <w:tc>
          <w:tcPr>
            <w:tcW w:w="2527" w:type="dxa"/>
          </w:tcPr>
          <w:p w14:paraId="7182B2DD"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中国光大银行股份有限公司</w:t>
            </w:r>
          </w:p>
        </w:tc>
        <w:tc>
          <w:tcPr>
            <w:tcW w:w="4560" w:type="dxa"/>
          </w:tcPr>
          <w:p w14:paraId="3E14B276"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办公地址：北京市西城区太平桥大街</w:t>
            </w:r>
            <w:r w:rsidRPr="0058642D">
              <w:rPr>
                <w:rFonts w:ascii="宋体" w:hAnsi="宋体"/>
                <w:color w:val="000000"/>
              </w:rPr>
              <w:t>25号中国光大中心</w:t>
            </w:r>
            <w:r w:rsidRPr="0058642D">
              <w:rPr>
                <w:rFonts w:ascii="宋体" w:hAnsi="宋体"/>
                <w:color w:val="000000"/>
              </w:rPr>
              <w:br/>
            </w:r>
            <w:r w:rsidRPr="0058642D">
              <w:rPr>
                <w:rFonts w:ascii="宋体" w:hAnsi="宋体" w:hint="eastAsia"/>
                <w:color w:val="000000"/>
              </w:rPr>
              <w:t>客服电话：</w:t>
            </w:r>
            <w:r w:rsidRPr="0058642D">
              <w:rPr>
                <w:rFonts w:ascii="宋体" w:hAnsi="宋体"/>
                <w:color w:val="000000"/>
              </w:rPr>
              <w:t xml:space="preserve"> 95595</w:t>
            </w:r>
            <w:r w:rsidRPr="0058642D">
              <w:rPr>
                <w:rFonts w:ascii="宋体" w:hAnsi="宋体"/>
                <w:color w:val="000000"/>
              </w:rPr>
              <w:br/>
            </w:r>
            <w:r w:rsidRPr="0058642D">
              <w:rPr>
                <w:rFonts w:ascii="宋体" w:hAnsi="宋体" w:hint="eastAsia"/>
                <w:color w:val="000000"/>
              </w:rPr>
              <w:t>公司网址：</w:t>
            </w:r>
            <w:r w:rsidRPr="0058642D">
              <w:rPr>
                <w:rFonts w:ascii="宋体" w:hAnsi="宋体"/>
                <w:color w:val="000000"/>
              </w:rPr>
              <w:t>www.cebbank.com</w:t>
            </w:r>
          </w:p>
        </w:tc>
      </w:tr>
      <w:tr w:rsidR="007E10F1" w14:paraId="66175B6B" w14:textId="77777777" w:rsidTr="007E10F1">
        <w:trPr>
          <w:trHeight w:val="510"/>
        </w:trPr>
        <w:tc>
          <w:tcPr>
            <w:tcW w:w="1526" w:type="dxa"/>
          </w:tcPr>
          <w:p w14:paraId="4D928409"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t>2</w:t>
            </w:r>
          </w:p>
        </w:tc>
        <w:tc>
          <w:tcPr>
            <w:tcW w:w="2527" w:type="dxa"/>
          </w:tcPr>
          <w:p w14:paraId="08E01C53"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rPr>
              <w:t>包商银行股份有限公司</w:t>
            </w:r>
          </w:p>
        </w:tc>
        <w:tc>
          <w:tcPr>
            <w:tcW w:w="4560" w:type="dxa"/>
          </w:tcPr>
          <w:p w14:paraId="18AB4178" w14:textId="77777777" w:rsidR="007E10F1" w:rsidRPr="00B11624" w:rsidRDefault="007E10F1" w:rsidP="0058642D">
            <w:pPr>
              <w:snapToGrid w:val="0"/>
              <w:spacing w:line="360" w:lineRule="auto"/>
              <w:rPr>
                <w:rFonts w:ascii="Arial" w:hAnsi="Arial"/>
              </w:rPr>
            </w:pPr>
            <w:r w:rsidRPr="00B11624">
              <w:rPr>
                <w:rFonts w:ascii="Arial" w:hAnsi="Arial" w:hint="eastAsia"/>
              </w:rPr>
              <w:t>注册（办公）地址：内蒙古包头市钢铁大街</w:t>
            </w:r>
            <w:r w:rsidRPr="00B11624">
              <w:rPr>
                <w:rFonts w:ascii="Arial" w:hAnsi="Arial"/>
              </w:rPr>
              <w:t>6</w:t>
            </w:r>
            <w:r w:rsidRPr="00B11624">
              <w:rPr>
                <w:rFonts w:ascii="Arial" w:hAnsi="Arial" w:hint="eastAsia"/>
              </w:rPr>
              <w:t>号</w:t>
            </w:r>
          </w:p>
          <w:p w14:paraId="7CFB5D99" w14:textId="77777777" w:rsidR="007E10F1" w:rsidRPr="00B11624" w:rsidRDefault="007E10F1" w:rsidP="0058642D">
            <w:pPr>
              <w:snapToGrid w:val="0"/>
              <w:spacing w:line="360" w:lineRule="auto"/>
              <w:rPr>
                <w:rFonts w:ascii="Arial" w:hAnsi="Arial"/>
              </w:rPr>
            </w:pPr>
            <w:r w:rsidRPr="00B11624">
              <w:rPr>
                <w:rFonts w:ascii="Arial" w:hAnsi="Arial" w:hint="eastAsia"/>
              </w:rPr>
              <w:t>客服电话：</w:t>
            </w:r>
            <w:r w:rsidRPr="0058642D">
              <w:rPr>
                <w:rFonts w:ascii="宋体" w:hAnsi="宋体"/>
                <w:color w:val="000000"/>
              </w:rPr>
              <w:t xml:space="preserve"> 95352</w:t>
            </w:r>
          </w:p>
          <w:p w14:paraId="5242C1F3" w14:textId="5246DBA0"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网站：</w:t>
            </w:r>
            <w:hyperlink r:id="rId19" w:history="1">
              <w:r w:rsidRPr="00E9771B">
                <w:rPr>
                  <w:rFonts w:ascii="宋体" w:hAnsi="宋体" w:cs="Calibri" w:hint="eastAsia"/>
                  <w:color w:val="000000"/>
                  <w:szCs w:val="21"/>
                </w:rPr>
                <w:t>www.bsb.com.cn</w:t>
              </w:r>
            </w:hyperlink>
            <w:r w:rsidR="004A251F" w:rsidRPr="004A251F">
              <w:rPr>
                <w:rFonts w:ascii="宋体" w:hAnsi="宋体"/>
                <w:color w:val="000000"/>
              </w:rPr>
              <w:t xml:space="preserve"> </w:t>
            </w:r>
          </w:p>
        </w:tc>
      </w:tr>
      <w:tr w:rsidR="007E10F1" w:rsidRPr="005207EF" w14:paraId="7570D895" w14:textId="77777777" w:rsidTr="007E10F1">
        <w:trPr>
          <w:trHeight w:val="510"/>
        </w:trPr>
        <w:tc>
          <w:tcPr>
            <w:tcW w:w="1526" w:type="dxa"/>
          </w:tcPr>
          <w:p w14:paraId="291B1767"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t>3</w:t>
            </w:r>
          </w:p>
        </w:tc>
        <w:tc>
          <w:tcPr>
            <w:tcW w:w="2527" w:type="dxa"/>
          </w:tcPr>
          <w:p w14:paraId="0F5D83BE" w14:textId="77777777" w:rsidR="007E10F1" w:rsidRPr="0058642D" w:rsidRDefault="007E10F1" w:rsidP="0058642D">
            <w:pPr>
              <w:snapToGrid w:val="0"/>
              <w:spacing w:line="360" w:lineRule="auto"/>
              <w:rPr>
                <w:rFonts w:ascii="宋体" w:hAnsi="宋体"/>
                <w:color w:val="000000"/>
              </w:rPr>
            </w:pPr>
            <w:r w:rsidRPr="00B11624">
              <w:rPr>
                <w:rFonts w:ascii="Arial" w:hAnsi="Arial"/>
              </w:rPr>
              <w:t>平安银行股份有限公司</w:t>
            </w:r>
          </w:p>
        </w:tc>
        <w:tc>
          <w:tcPr>
            <w:tcW w:w="4560" w:type="dxa"/>
          </w:tcPr>
          <w:p w14:paraId="1193C1C7" w14:textId="77777777" w:rsidR="007E10F1" w:rsidRPr="00B11624" w:rsidRDefault="007E10F1" w:rsidP="0058642D">
            <w:pPr>
              <w:snapToGrid w:val="0"/>
              <w:spacing w:line="360" w:lineRule="auto"/>
              <w:rPr>
                <w:rFonts w:ascii="Arial" w:hAnsi="Arial"/>
              </w:rPr>
            </w:pPr>
            <w:r w:rsidRPr="00B11624">
              <w:rPr>
                <w:rFonts w:ascii="Arial" w:hAnsi="Arial" w:hint="eastAsia"/>
              </w:rPr>
              <w:t>注册（办公）地址：深圳市深南东路</w:t>
            </w:r>
            <w:r w:rsidRPr="00B11624">
              <w:rPr>
                <w:rFonts w:ascii="Arial" w:hAnsi="Arial"/>
              </w:rPr>
              <w:t>5047</w:t>
            </w:r>
            <w:r w:rsidRPr="00B11624">
              <w:rPr>
                <w:rFonts w:ascii="Arial" w:hAnsi="Arial" w:hint="eastAsia"/>
              </w:rPr>
              <w:t>号深圳发展银行大厦</w:t>
            </w:r>
          </w:p>
          <w:p w14:paraId="6C7DBA25" w14:textId="77777777" w:rsidR="007E10F1" w:rsidRPr="00B11624" w:rsidRDefault="007E10F1" w:rsidP="0058642D">
            <w:pPr>
              <w:snapToGrid w:val="0"/>
              <w:spacing w:line="360" w:lineRule="auto"/>
              <w:rPr>
                <w:rFonts w:ascii="Arial" w:hAnsi="Arial"/>
              </w:rPr>
            </w:pPr>
            <w:r w:rsidRPr="00B11624">
              <w:rPr>
                <w:rFonts w:ascii="Arial" w:hAnsi="Arial" w:hint="eastAsia"/>
              </w:rPr>
              <w:t>客户服务电话：</w:t>
            </w:r>
            <w:r w:rsidRPr="00B11624">
              <w:rPr>
                <w:rFonts w:ascii="Arial" w:hAnsi="Arial"/>
              </w:rPr>
              <w:t>95511</w:t>
            </w:r>
            <w:r w:rsidRPr="00B11624">
              <w:rPr>
                <w:rFonts w:ascii="Arial" w:hAnsi="Arial" w:hint="eastAsia"/>
              </w:rPr>
              <w:t>－</w:t>
            </w:r>
            <w:r w:rsidRPr="00B11624">
              <w:rPr>
                <w:rFonts w:ascii="Arial" w:hAnsi="Arial"/>
              </w:rPr>
              <w:t>3</w:t>
            </w:r>
          </w:p>
          <w:p w14:paraId="2E5B08E4" w14:textId="7A6A2144"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网址：</w:t>
            </w:r>
            <w:hyperlink r:id="rId20" w:history="1">
              <w:r w:rsidRPr="00E9771B">
                <w:rPr>
                  <w:rFonts w:ascii="宋体" w:hAnsi="宋体" w:cs="Calibri" w:hint="eastAsia"/>
                  <w:color w:val="000000"/>
                  <w:szCs w:val="21"/>
                </w:rPr>
                <w:t>www.bank.pingan.com</w:t>
              </w:r>
            </w:hyperlink>
            <w:r w:rsidR="004A251F" w:rsidRPr="004A251F">
              <w:rPr>
                <w:rFonts w:ascii="宋体" w:hAnsi="宋体"/>
                <w:color w:val="000000"/>
              </w:rPr>
              <w:t xml:space="preserve"> </w:t>
            </w:r>
          </w:p>
        </w:tc>
      </w:tr>
      <w:tr w:rsidR="007E10F1" w14:paraId="4FC9B031" w14:textId="77777777" w:rsidTr="007E10F1">
        <w:trPr>
          <w:trHeight w:val="510"/>
        </w:trPr>
        <w:tc>
          <w:tcPr>
            <w:tcW w:w="1526" w:type="dxa"/>
          </w:tcPr>
          <w:p w14:paraId="0531D075"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t>4</w:t>
            </w:r>
          </w:p>
        </w:tc>
        <w:tc>
          <w:tcPr>
            <w:tcW w:w="2527" w:type="dxa"/>
          </w:tcPr>
          <w:p w14:paraId="6316C396"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珠海华润银行股份有限公司</w:t>
            </w:r>
          </w:p>
        </w:tc>
        <w:tc>
          <w:tcPr>
            <w:tcW w:w="4560" w:type="dxa"/>
          </w:tcPr>
          <w:p w14:paraId="7B5A3C56"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办公地址：广东省珠海市吉大九州大道东</w:t>
            </w:r>
            <w:r w:rsidRPr="0058642D">
              <w:rPr>
                <w:rFonts w:ascii="宋体" w:hAnsi="宋体"/>
                <w:color w:val="000000"/>
              </w:rPr>
              <w:t>1346号</w:t>
            </w:r>
            <w:r w:rsidRPr="0058642D">
              <w:rPr>
                <w:rFonts w:ascii="宋体" w:hAnsi="宋体"/>
                <w:color w:val="000000"/>
              </w:rPr>
              <w:br/>
            </w:r>
            <w:r w:rsidRPr="0058642D">
              <w:rPr>
                <w:rFonts w:ascii="宋体" w:hAnsi="宋体" w:hint="eastAsia"/>
                <w:color w:val="000000"/>
              </w:rPr>
              <w:t>客服电话：</w:t>
            </w:r>
            <w:r w:rsidRPr="0058642D">
              <w:rPr>
                <w:rFonts w:ascii="宋体" w:hAnsi="宋体"/>
                <w:color w:val="000000"/>
              </w:rPr>
              <w:t xml:space="preserve">96588 </w:t>
            </w:r>
            <w:r w:rsidRPr="0058642D">
              <w:rPr>
                <w:rFonts w:ascii="宋体" w:hAnsi="宋体"/>
                <w:color w:val="000000"/>
              </w:rPr>
              <w:br/>
            </w:r>
            <w:r w:rsidRPr="0058642D">
              <w:rPr>
                <w:rFonts w:ascii="宋体" w:hAnsi="宋体" w:hint="eastAsia"/>
                <w:color w:val="000000"/>
              </w:rPr>
              <w:t>公司网址：</w:t>
            </w:r>
            <w:r w:rsidRPr="0058642D">
              <w:rPr>
                <w:rFonts w:ascii="宋体" w:hAnsi="宋体"/>
                <w:color w:val="000000"/>
              </w:rPr>
              <w:t>www.crbank.com.cn</w:t>
            </w:r>
          </w:p>
        </w:tc>
      </w:tr>
      <w:tr w:rsidR="007E10F1" w14:paraId="6A874E92" w14:textId="77777777" w:rsidTr="007E10F1">
        <w:trPr>
          <w:trHeight w:val="510"/>
        </w:trPr>
        <w:tc>
          <w:tcPr>
            <w:tcW w:w="1526" w:type="dxa"/>
          </w:tcPr>
          <w:p w14:paraId="077938DF"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lastRenderedPageBreak/>
              <w:t>5</w:t>
            </w:r>
          </w:p>
        </w:tc>
        <w:tc>
          <w:tcPr>
            <w:tcW w:w="2527" w:type="dxa"/>
          </w:tcPr>
          <w:p w14:paraId="50877A29"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rPr>
              <w:t>平安证券股份有限公司</w:t>
            </w:r>
          </w:p>
        </w:tc>
        <w:tc>
          <w:tcPr>
            <w:tcW w:w="4560" w:type="dxa"/>
          </w:tcPr>
          <w:p w14:paraId="786644BE" w14:textId="77777777" w:rsidR="007E10F1" w:rsidRPr="00B11624" w:rsidRDefault="007E10F1" w:rsidP="0058642D">
            <w:pPr>
              <w:snapToGrid w:val="0"/>
              <w:spacing w:line="360" w:lineRule="auto"/>
              <w:rPr>
                <w:rFonts w:ascii="Arial" w:hAnsi="Arial"/>
              </w:rPr>
            </w:pPr>
            <w:r w:rsidRPr="00B11624">
              <w:rPr>
                <w:rFonts w:ascii="Arial" w:hAnsi="Arial" w:hint="eastAsia"/>
              </w:rPr>
              <w:t>注册（办公）地址：深圳市福田中心区金田路</w:t>
            </w:r>
            <w:r w:rsidRPr="00B11624">
              <w:rPr>
                <w:rFonts w:ascii="Arial" w:hAnsi="Arial"/>
              </w:rPr>
              <w:t>4036</w:t>
            </w:r>
            <w:r w:rsidRPr="00B11624">
              <w:rPr>
                <w:rFonts w:ascii="Arial" w:hAnsi="Arial" w:hint="eastAsia"/>
              </w:rPr>
              <w:t>号荣</w:t>
            </w:r>
            <w:proofErr w:type="gramStart"/>
            <w:r w:rsidRPr="00B11624">
              <w:rPr>
                <w:rFonts w:ascii="Arial" w:hAnsi="Arial" w:hint="eastAsia"/>
              </w:rPr>
              <w:t>超大厦</w:t>
            </w:r>
            <w:proofErr w:type="gramEnd"/>
            <w:r w:rsidRPr="00B11624">
              <w:rPr>
                <w:rFonts w:ascii="Arial" w:hAnsi="Arial"/>
              </w:rPr>
              <w:t>16-20</w:t>
            </w:r>
            <w:r w:rsidRPr="00B11624">
              <w:rPr>
                <w:rFonts w:ascii="Arial" w:hAnsi="Arial" w:hint="eastAsia"/>
              </w:rPr>
              <w:t>层</w:t>
            </w:r>
            <w:r w:rsidRPr="00B11624">
              <w:rPr>
                <w:rFonts w:ascii="Arial" w:hAnsi="Arial"/>
              </w:rPr>
              <w:t xml:space="preserve"> </w:t>
            </w:r>
          </w:p>
          <w:p w14:paraId="066822AA" w14:textId="77777777" w:rsidR="007E10F1" w:rsidRPr="00B11624" w:rsidRDefault="007E10F1" w:rsidP="0058642D">
            <w:pPr>
              <w:snapToGrid w:val="0"/>
              <w:spacing w:line="360" w:lineRule="auto"/>
              <w:rPr>
                <w:rFonts w:ascii="Arial" w:hAnsi="Arial"/>
              </w:rPr>
            </w:pPr>
            <w:r w:rsidRPr="00B11624">
              <w:rPr>
                <w:rFonts w:ascii="Arial" w:hAnsi="Arial" w:hint="eastAsia"/>
              </w:rPr>
              <w:t>客户服务电话：</w:t>
            </w:r>
            <w:r w:rsidRPr="00B11624">
              <w:rPr>
                <w:rFonts w:ascii="Arial" w:hAnsi="Arial"/>
              </w:rPr>
              <w:t xml:space="preserve">95511-8 </w:t>
            </w:r>
          </w:p>
          <w:p w14:paraId="64068E20"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rPr>
              <w:t>网址：</w:t>
            </w:r>
            <w:r w:rsidRPr="00B11624">
              <w:rPr>
                <w:rFonts w:ascii="Arial" w:hAnsi="Arial"/>
              </w:rPr>
              <w:t>stock.pingan.com</w:t>
            </w:r>
          </w:p>
        </w:tc>
      </w:tr>
      <w:tr w:rsidR="007E10F1" w14:paraId="45DCAE12" w14:textId="77777777" w:rsidTr="007E10F1">
        <w:trPr>
          <w:trHeight w:val="510"/>
        </w:trPr>
        <w:tc>
          <w:tcPr>
            <w:tcW w:w="1526" w:type="dxa"/>
          </w:tcPr>
          <w:p w14:paraId="63DE14EC"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t>6</w:t>
            </w:r>
          </w:p>
        </w:tc>
        <w:tc>
          <w:tcPr>
            <w:tcW w:w="2527" w:type="dxa"/>
          </w:tcPr>
          <w:p w14:paraId="59D5926D"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联</w:t>
            </w:r>
            <w:proofErr w:type="gramStart"/>
            <w:r w:rsidRPr="0058642D">
              <w:rPr>
                <w:rFonts w:ascii="宋体" w:hAnsi="宋体" w:hint="eastAsia"/>
                <w:color w:val="000000"/>
              </w:rPr>
              <w:t>讯证券</w:t>
            </w:r>
            <w:proofErr w:type="gramEnd"/>
            <w:r w:rsidRPr="0058642D">
              <w:rPr>
                <w:rFonts w:ascii="宋体" w:hAnsi="宋体" w:hint="eastAsia"/>
                <w:color w:val="000000"/>
              </w:rPr>
              <w:t>股份有限公司</w:t>
            </w:r>
          </w:p>
        </w:tc>
        <w:tc>
          <w:tcPr>
            <w:tcW w:w="4560" w:type="dxa"/>
          </w:tcPr>
          <w:p w14:paraId="715F40A1"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w:t>
            </w:r>
            <w:r w:rsidRPr="00B11624">
              <w:rPr>
                <w:rFonts w:ascii="Arial" w:hAnsi="Arial" w:hint="eastAsia"/>
              </w:rPr>
              <w:t>地址</w:t>
            </w:r>
            <w:r w:rsidRPr="0058642D">
              <w:rPr>
                <w:rFonts w:ascii="宋体" w:hAnsi="宋体" w:hint="eastAsia"/>
                <w:color w:val="000000"/>
              </w:rPr>
              <w:t>：深圳市福田区深南中路</w:t>
            </w:r>
            <w:r w:rsidRPr="0058642D">
              <w:rPr>
                <w:rFonts w:ascii="宋体" w:hAnsi="宋体"/>
                <w:color w:val="000000"/>
              </w:rPr>
              <w:t>2002号中广</w:t>
            </w:r>
            <w:proofErr w:type="gramStart"/>
            <w:r w:rsidRPr="0058642D">
              <w:rPr>
                <w:rFonts w:ascii="宋体" w:hAnsi="宋体"/>
                <w:color w:val="000000"/>
              </w:rPr>
              <w:t>核大厦</w:t>
            </w:r>
            <w:proofErr w:type="gramEnd"/>
            <w:r w:rsidRPr="0058642D">
              <w:rPr>
                <w:rFonts w:ascii="宋体" w:hAnsi="宋体"/>
                <w:color w:val="000000"/>
              </w:rPr>
              <w:t>北楼10层</w:t>
            </w:r>
          </w:p>
          <w:p w14:paraId="6E3F42F1" w14:textId="77777777" w:rsidR="007E10F1" w:rsidRPr="00B11624" w:rsidRDefault="007E10F1" w:rsidP="0058642D">
            <w:pPr>
              <w:snapToGrid w:val="0"/>
              <w:spacing w:line="360" w:lineRule="auto"/>
              <w:rPr>
                <w:rFonts w:ascii="Arial" w:hAnsi="Arial"/>
              </w:rPr>
            </w:pPr>
            <w:r w:rsidRPr="00B11624">
              <w:rPr>
                <w:rFonts w:ascii="Arial" w:hAnsi="Arial" w:hint="eastAsia"/>
              </w:rPr>
              <w:t>客户服务电话：</w:t>
            </w:r>
            <w:r w:rsidRPr="00B11624">
              <w:rPr>
                <w:rFonts w:ascii="Arial" w:hAnsi="Arial"/>
              </w:rPr>
              <w:t>955</w:t>
            </w:r>
            <w:r w:rsidRPr="0058642D">
              <w:rPr>
                <w:rFonts w:ascii="宋体" w:hAnsi="宋体"/>
                <w:color w:val="000000"/>
              </w:rPr>
              <w:t>64</w:t>
            </w:r>
          </w:p>
          <w:p w14:paraId="0BF80B78"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rPr>
              <w:t>网址：</w:t>
            </w:r>
            <w:r w:rsidRPr="0058642D">
              <w:rPr>
                <w:rFonts w:ascii="宋体" w:hAnsi="宋体"/>
                <w:color w:val="000000"/>
              </w:rPr>
              <w:t>www.lxzq.com.cn</w:t>
            </w:r>
          </w:p>
        </w:tc>
      </w:tr>
      <w:tr w:rsidR="007E10F1" w14:paraId="132B87F4" w14:textId="77777777" w:rsidTr="007E10F1">
        <w:trPr>
          <w:trHeight w:val="510"/>
        </w:trPr>
        <w:tc>
          <w:tcPr>
            <w:tcW w:w="1526" w:type="dxa"/>
          </w:tcPr>
          <w:p w14:paraId="3E0EBA36"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t>7</w:t>
            </w:r>
          </w:p>
        </w:tc>
        <w:tc>
          <w:tcPr>
            <w:tcW w:w="2527" w:type="dxa"/>
          </w:tcPr>
          <w:p w14:paraId="560A8301"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世纪证券有限责任公司</w:t>
            </w:r>
          </w:p>
        </w:tc>
        <w:tc>
          <w:tcPr>
            <w:tcW w:w="4560" w:type="dxa"/>
          </w:tcPr>
          <w:p w14:paraId="6C50B1F3"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注册（办公）地址：</w:t>
            </w:r>
            <w:r w:rsidRPr="00B11624">
              <w:rPr>
                <w:rFonts w:hint="eastAsia"/>
              </w:rPr>
              <w:t>深圳市福田区深南大道招商银行大厦</w:t>
            </w:r>
            <w:r w:rsidRPr="00B11624">
              <w:t>40</w:t>
            </w:r>
            <w:r w:rsidRPr="0058642D">
              <w:rPr>
                <w:rFonts w:ascii="宋体" w:hAnsi="宋体"/>
                <w:color w:val="000000"/>
              </w:rPr>
              <w:t>-</w:t>
            </w:r>
            <w:r w:rsidRPr="00B11624">
              <w:t>42</w:t>
            </w:r>
            <w:r w:rsidRPr="00B11624">
              <w:rPr>
                <w:rFonts w:hint="eastAsia"/>
              </w:rPr>
              <w:t>层</w:t>
            </w:r>
          </w:p>
          <w:p w14:paraId="6EC7A964" w14:textId="77777777" w:rsidR="007E10F1" w:rsidRPr="00B11624" w:rsidRDefault="007E10F1" w:rsidP="0058642D">
            <w:pPr>
              <w:snapToGrid w:val="0"/>
              <w:spacing w:line="360" w:lineRule="auto"/>
            </w:pPr>
            <w:r w:rsidRPr="00B11624">
              <w:rPr>
                <w:rFonts w:ascii="宋体" w:hAnsi="宋体" w:hint="eastAsia"/>
                <w:color w:val="000000"/>
                <w:kern w:val="0"/>
              </w:rPr>
              <w:t>客服电话：</w:t>
            </w:r>
            <w:r w:rsidRPr="00B11624">
              <w:t>4008323000</w:t>
            </w:r>
          </w:p>
          <w:p w14:paraId="7CBA53BE" w14:textId="77777777" w:rsidR="007E10F1" w:rsidRPr="0058642D" w:rsidRDefault="007E10F1" w:rsidP="0058642D">
            <w:pPr>
              <w:snapToGrid w:val="0"/>
              <w:spacing w:line="360" w:lineRule="auto"/>
              <w:rPr>
                <w:rFonts w:ascii="宋体" w:hAnsi="宋体"/>
                <w:color w:val="000000"/>
              </w:rPr>
            </w:pPr>
            <w:r w:rsidRPr="00B11624">
              <w:rPr>
                <w:rFonts w:ascii="宋体" w:hAnsi="宋体" w:hint="eastAsia"/>
                <w:color w:val="000000"/>
                <w:kern w:val="0"/>
              </w:rPr>
              <w:t>网站：</w:t>
            </w:r>
            <w:r w:rsidRPr="0058642D" w:rsidDel="009A50FB">
              <w:rPr>
                <w:rFonts w:ascii="宋体" w:hAnsi="宋体"/>
                <w:color w:val="000000"/>
              </w:rPr>
              <w:t xml:space="preserve"> </w:t>
            </w:r>
            <w:r w:rsidRPr="00B11624">
              <w:t>http://www.csco.com.cn</w:t>
            </w:r>
          </w:p>
        </w:tc>
      </w:tr>
      <w:tr w:rsidR="007E10F1" w:rsidRPr="008339E7" w14:paraId="7589DEC5" w14:textId="77777777" w:rsidTr="007E10F1">
        <w:trPr>
          <w:trHeight w:val="510"/>
        </w:trPr>
        <w:tc>
          <w:tcPr>
            <w:tcW w:w="1526" w:type="dxa"/>
          </w:tcPr>
          <w:p w14:paraId="080B4CB9"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t>8</w:t>
            </w:r>
          </w:p>
        </w:tc>
        <w:tc>
          <w:tcPr>
            <w:tcW w:w="2527" w:type="dxa"/>
          </w:tcPr>
          <w:p w14:paraId="348B07B6"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color w:val="000000"/>
                <w:kern w:val="0"/>
              </w:rPr>
              <w:t>华鑫证券有限责任公司</w:t>
            </w:r>
          </w:p>
        </w:tc>
        <w:tc>
          <w:tcPr>
            <w:tcW w:w="4560" w:type="dxa"/>
          </w:tcPr>
          <w:p w14:paraId="54B394ED"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注册</w:t>
            </w:r>
            <w:r w:rsidRPr="00B11624">
              <w:rPr>
                <w:rFonts w:ascii="宋体" w:hAnsi="宋体"/>
                <w:color w:val="000000"/>
                <w:kern w:val="0"/>
              </w:rPr>
              <w:t>(办公)地址：</w:t>
            </w:r>
            <w:r w:rsidRPr="00B11624">
              <w:rPr>
                <w:rFonts w:ascii="宋体" w:hAnsi="宋体" w:hint="eastAsia"/>
                <w:color w:val="000000"/>
                <w:kern w:val="0"/>
              </w:rPr>
              <w:t>深圳市福田区金田路</w:t>
            </w:r>
            <w:r w:rsidRPr="00B11624">
              <w:rPr>
                <w:rFonts w:ascii="宋体" w:hAnsi="宋体"/>
                <w:color w:val="000000"/>
                <w:kern w:val="0"/>
              </w:rPr>
              <w:t>4018号安联大厦28层A01、B01（b）单元</w:t>
            </w:r>
          </w:p>
          <w:p w14:paraId="086530B4"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58642D">
              <w:rPr>
                <w:rFonts w:ascii="宋体" w:hAnsi="宋体"/>
                <w:color w:val="000000"/>
              </w:rPr>
              <w:t>95323</w:t>
            </w:r>
          </w:p>
          <w:p w14:paraId="2D0A0C62"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网址：</w:t>
            </w:r>
            <w:r w:rsidRPr="0058642D">
              <w:rPr>
                <w:rFonts w:ascii="宋体" w:hAnsi="宋体"/>
                <w:color w:val="000000"/>
              </w:rPr>
              <w:t>www.cfsc.com.cn</w:t>
            </w:r>
          </w:p>
        </w:tc>
      </w:tr>
      <w:tr w:rsidR="007E10F1" w:rsidRPr="00E60846" w14:paraId="2CD549E8" w14:textId="77777777" w:rsidTr="007E10F1">
        <w:trPr>
          <w:trHeight w:val="510"/>
        </w:trPr>
        <w:tc>
          <w:tcPr>
            <w:tcW w:w="1526" w:type="dxa"/>
          </w:tcPr>
          <w:p w14:paraId="45341D3C" w14:textId="77777777" w:rsidR="007E10F1" w:rsidRPr="0058642D" w:rsidRDefault="007E10F1" w:rsidP="0058642D">
            <w:pPr>
              <w:snapToGrid w:val="0"/>
              <w:spacing w:line="360" w:lineRule="auto"/>
              <w:rPr>
                <w:rFonts w:ascii="宋体" w:hAnsi="宋体"/>
                <w:color w:val="000000"/>
              </w:rPr>
            </w:pPr>
            <w:r w:rsidRPr="0058642D">
              <w:rPr>
                <w:rFonts w:ascii="宋体" w:hAnsi="宋体"/>
                <w:color w:val="000000"/>
              </w:rPr>
              <w:t>9</w:t>
            </w:r>
          </w:p>
        </w:tc>
        <w:tc>
          <w:tcPr>
            <w:tcW w:w="2527" w:type="dxa"/>
          </w:tcPr>
          <w:p w14:paraId="7B524F66"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color w:val="000000"/>
                <w:kern w:val="0"/>
              </w:rPr>
              <w:t>长城证券股份有限公司</w:t>
            </w:r>
          </w:p>
        </w:tc>
        <w:tc>
          <w:tcPr>
            <w:tcW w:w="4560" w:type="dxa"/>
          </w:tcPr>
          <w:p w14:paraId="1FBCFCA2" w14:textId="77777777" w:rsidR="007E10F1" w:rsidRPr="0058642D" w:rsidRDefault="007E10F1" w:rsidP="0058642D">
            <w:pPr>
              <w:snapToGrid w:val="0"/>
              <w:spacing w:line="360" w:lineRule="auto"/>
              <w:rPr>
                <w:rFonts w:ascii="宋体" w:hAnsi="宋体"/>
                <w:color w:val="000000"/>
              </w:rPr>
            </w:pPr>
            <w:r w:rsidRPr="00B11624">
              <w:rPr>
                <w:rFonts w:ascii="Arial" w:hAnsi="Arial"/>
              </w:rPr>
              <w:t>注册（办公）地址：深圳市福田区深南大道</w:t>
            </w:r>
            <w:r w:rsidRPr="00B11624">
              <w:rPr>
                <w:rFonts w:ascii="Arial" w:hAnsi="Arial"/>
              </w:rPr>
              <w:t>6008</w:t>
            </w:r>
            <w:r w:rsidRPr="00B11624">
              <w:rPr>
                <w:rFonts w:ascii="Arial" w:hAnsi="Arial"/>
              </w:rPr>
              <w:t>号特区报业大厦</w:t>
            </w:r>
            <w:r w:rsidRPr="00B11624">
              <w:rPr>
                <w:rFonts w:ascii="Arial" w:hAnsi="Arial"/>
              </w:rPr>
              <w:t>14</w:t>
            </w:r>
            <w:r w:rsidRPr="00B11624">
              <w:rPr>
                <w:rFonts w:ascii="Arial" w:hAnsi="Arial"/>
              </w:rPr>
              <w:t>、</w:t>
            </w:r>
            <w:r w:rsidRPr="00B11624">
              <w:rPr>
                <w:rFonts w:ascii="Arial" w:hAnsi="Arial"/>
              </w:rPr>
              <w:t>16</w:t>
            </w:r>
            <w:r w:rsidRPr="00B11624">
              <w:rPr>
                <w:rFonts w:ascii="Arial" w:hAnsi="Arial"/>
              </w:rPr>
              <w:t>、</w:t>
            </w:r>
            <w:r w:rsidRPr="00B11624">
              <w:rPr>
                <w:rFonts w:ascii="Arial" w:hAnsi="Arial"/>
              </w:rPr>
              <w:t>17</w:t>
            </w:r>
            <w:r w:rsidRPr="00B11624">
              <w:rPr>
                <w:rFonts w:ascii="Arial" w:hAnsi="Arial"/>
              </w:rPr>
              <w:t>层</w:t>
            </w:r>
          </w:p>
          <w:p w14:paraId="3034A101" w14:textId="77777777" w:rsidR="007E10F1" w:rsidRPr="00B11624" w:rsidRDefault="007E10F1" w:rsidP="0058642D">
            <w:pPr>
              <w:snapToGrid w:val="0"/>
              <w:spacing w:line="360" w:lineRule="auto"/>
              <w:rPr>
                <w:rFonts w:ascii="Arial" w:hAnsi="Arial"/>
              </w:rPr>
            </w:pPr>
            <w:r w:rsidRPr="00B11624">
              <w:rPr>
                <w:rFonts w:ascii="Arial" w:hAnsi="Arial"/>
              </w:rPr>
              <w:t>客户服务热线：</w:t>
            </w:r>
            <w:r w:rsidRPr="00B11624">
              <w:rPr>
                <w:rFonts w:ascii="Arial" w:hAnsi="Arial"/>
              </w:rPr>
              <w:t>0755-33680000</w:t>
            </w:r>
            <w:r w:rsidRPr="00B11624">
              <w:rPr>
                <w:rFonts w:ascii="Arial" w:hAnsi="Arial"/>
              </w:rPr>
              <w:t>、</w:t>
            </w:r>
            <w:r w:rsidRPr="00B11624">
              <w:rPr>
                <w:rFonts w:ascii="Arial" w:hAnsi="Arial"/>
              </w:rPr>
              <w:t>400 6666 888</w:t>
            </w:r>
          </w:p>
          <w:p w14:paraId="6E116825" w14:textId="77777777" w:rsidR="007E10F1" w:rsidRPr="00B11624" w:rsidRDefault="007E10F1" w:rsidP="0058642D">
            <w:pPr>
              <w:snapToGrid w:val="0"/>
              <w:spacing w:line="360" w:lineRule="auto"/>
              <w:rPr>
                <w:rFonts w:ascii="宋体" w:hAnsi="宋体"/>
                <w:color w:val="000000"/>
                <w:kern w:val="0"/>
              </w:rPr>
            </w:pPr>
            <w:r w:rsidRPr="00B11624">
              <w:rPr>
                <w:rFonts w:ascii="Arial" w:hAnsi="Arial"/>
              </w:rPr>
              <w:t>网址：</w:t>
            </w:r>
            <w:r w:rsidRPr="00B11624">
              <w:rPr>
                <w:rFonts w:ascii="Arial" w:hAnsi="Arial"/>
              </w:rPr>
              <w:t>www.cgws.com</w:t>
            </w:r>
          </w:p>
        </w:tc>
      </w:tr>
      <w:tr w:rsidR="00EC3293" w:rsidRPr="00E9771B" w14:paraId="7F91B8B9" w14:textId="77777777" w:rsidTr="00987732">
        <w:trPr>
          <w:trHeight w:val="510"/>
        </w:trPr>
        <w:tc>
          <w:tcPr>
            <w:tcW w:w="1526" w:type="dxa"/>
          </w:tcPr>
          <w:p w14:paraId="39DD7B08"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14:paraId="00C5BA1A" w14:textId="77777777" w:rsidR="00EC3293" w:rsidRPr="00E9771B" w:rsidRDefault="00EC3293" w:rsidP="00987732">
            <w:pPr>
              <w:snapToGrid w:val="0"/>
              <w:spacing w:line="360" w:lineRule="auto"/>
              <w:rPr>
                <w:rFonts w:ascii="宋体" w:hAnsi="宋体" w:cs="Calibri"/>
                <w:color w:val="000000"/>
                <w:szCs w:val="21"/>
              </w:rPr>
            </w:pPr>
            <w:r w:rsidRPr="00E9771B">
              <w:rPr>
                <w:rFonts w:ascii="宋体" w:hAnsi="宋体" w:cs="Calibri" w:hint="eastAsia"/>
                <w:color w:val="000000"/>
                <w:szCs w:val="21"/>
              </w:rPr>
              <w:t>五</w:t>
            </w:r>
            <w:proofErr w:type="gramStart"/>
            <w:r w:rsidRPr="00E9771B">
              <w:rPr>
                <w:rFonts w:ascii="宋体" w:hAnsi="宋体" w:cs="Calibri" w:hint="eastAsia"/>
                <w:color w:val="000000"/>
                <w:szCs w:val="21"/>
              </w:rPr>
              <w:t>矿证券</w:t>
            </w:r>
            <w:proofErr w:type="gramEnd"/>
            <w:r w:rsidRPr="00E9771B">
              <w:rPr>
                <w:rFonts w:ascii="宋体" w:hAnsi="宋体" w:cs="Calibri" w:hint="eastAsia"/>
                <w:color w:val="000000"/>
                <w:szCs w:val="21"/>
              </w:rPr>
              <w:t>有限公司</w:t>
            </w:r>
          </w:p>
        </w:tc>
        <w:tc>
          <w:tcPr>
            <w:tcW w:w="4560" w:type="dxa"/>
          </w:tcPr>
          <w:p w14:paraId="3C8122E7" w14:textId="77777777" w:rsidR="00EC3293" w:rsidRPr="008076EE" w:rsidRDefault="00EC3293" w:rsidP="00987732">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14:paraId="4124DF3F" w14:textId="77777777" w:rsidR="00EC3293" w:rsidRPr="008076EE" w:rsidRDefault="00EC3293" w:rsidP="00987732">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3E954556" w14:textId="77777777" w:rsidR="00EC3293" w:rsidRPr="00E9771B" w:rsidRDefault="00EC3293" w:rsidP="00987732">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EC3293" w:rsidRPr="00E9771B" w14:paraId="65F123A5" w14:textId="77777777" w:rsidTr="00987732">
        <w:trPr>
          <w:trHeight w:val="510"/>
        </w:trPr>
        <w:tc>
          <w:tcPr>
            <w:tcW w:w="1526" w:type="dxa"/>
          </w:tcPr>
          <w:p w14:paraId="14689229"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14:paraId="0ABBF99A"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68634017"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29EA692"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5B68FE50"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EC3293" w:rsidRPr="00E9771B" w14:paraId="68757FE9" w14:textId="77777777" w:rsidTr="00987732">
        <w:trPr>
          <w:trHeight w:val="510"/>
        </w:trPr>
        <w:tc>
          <w:tcPr>
            <w:tcW w:w="1526" w:type="dxa"/>
          </w:tcPr>
          <w:p w14:paraId="6EF14FF3"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14:paraId="3A950368" w14:textId="77777777" w:rsidR="00EC3293" w:rsidRPr="00E9771B" w:rsidRDefault="00EC3293" w:rsidP="00987732">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14:paraId="01B07671" w14:textId="77777777" w:rsidR="00EC3293" w:rsidRPr="008076EE" w:rsidRDefault="00EC3293" w:rsidP="00987732">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9BC6F5E" w14:textId="77777777" w:rsidR="00EC3293" w:rsidRDefault="00EC3293" w:rsidP="00987732">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7D094A54" w14:textId="77777777" w:rsidR="00EC3293" w:rsidRPr="00E9771B" w:rsidRDefault="00EC3293" w:rsidP="00987732">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网址：www.ebscn.com</w:t>
            </w:r>
          </w:p>
        </w:tc>
      </w:tr>
      <w:tr w:rsidR="00EC3293" w:rsidRPr="00E9771B" w14:paraId="0A97F7CB" w14:textId="77777777" w:rsidTr="00987732">
        <w:trPr>
          <w:trHeight w:val="510"/>
        </w:trPr>
        <w:tc>
          <w:tcPr>
            <w:tcW w:w="1526" w:type="dxa"/>
          </w:tcPr>
          <w:p w14:paraId="7EB8F02C"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2527" w:type="dxa"/>
          </w:tcPr>
          <w:p w14:paraId="17E2C2B8" w14:textId="77777777" w:rsidR="00EC3293" w:rsidRPr="00A40A5E"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14:paraId="7154D4B3" w14:textId="77777777" w:rsidR="00EC3293" w:rsidRDefault="00EC3293" w:rsidP="00987732">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E70B848" w14:textId="77777777" w:rsidR="00EC3293" w:rsidRPr="005E0F43" w:rsidRDefault="00EC3293" w:rsidP="00987732">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255A99AB" w14:textId="77777777" w:rsidR="00EC3293" w:rsidRPr="005E0F43" w:rsidRDefault="00EC3293" w:rsidP="00987732">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14:paraId="1FC60419" w14:textId="77777777" w:rsidR="00EC3293" w:rsidRPr="005E0F43" w:rsidRDefault="00EC3293" w:rsidP="00987732">
            <w:pPr>
              <w:snapToGrid w:val="0"/>
              <w:spacing w:line="360" w:lineRule="auto"/>
              <w:rPr>
                <w:rFonts w:ascii="宋体" w:hAnsi="宋体" w:cs="Calibri"/>
                <w:color w:val="000000"/>
                <w:szCs w:val="21"/>
              </w:rPr>
            </w:pPr>
          </w:p>
        </w:tc>
      </w:tr>
      <w:tr w:rsidR="007E10F1" w14:paraId="1933F243" w14:textId="77777777" w:rsidTr="007E10F1">
        <w:trPr>
          <w:trHeight w:val="510"/>
        </w:trPr>
        <w:tc>
          <w:tcPr>
            <w:tcW w:w="1526" w:type="dxa"/>
          </w:tcPr>
          <w:p w14:paraId="0D810381" w14:textId="4EA1F3F2"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14:paraId="29702483"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江苏金百临投资咨询股份有限公司</w:t>
            </w:r>
          </w:p>
        </w:tc>
        <w:tc>
          <w:tcPr>
            <w:tcW w:w="4560" w:type="dxa"/>
          </w:tcPr>
          <w:p w14:paraId="4E35755A"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办公地址：无锡市太湖新城锦溪道</w:t>
            </w:r>
            <w:proofErr w:type="gramStart"/>
            <w:r w:rsidRPr="0058642D">
              <w:rPr>
                <w:rFonts w:ascii="宋体" w:hAnsi="宋体" w:hint="eastAsia"/>
                <w:color w:val="000000"/>
              </w:rPr>
              <w:t>楝</w:t>
            </w:r>
            <w:proofErr w:type="gramEnd"/>
            <w:r w:rsidRPr="0058642D">
              <w:rPr>
                <w:rFonts w:ascii="宋体" w:hAnsi="宋体" w:hint="eastAsia"/>
                <w:color w:val="000000"/>
              </w:rPr>
              <w:t>泽路</w:t>
            </w:r>
            <w:r w:rsidRPr="0058642D">
              <w:rPr>
                <w:rFonts w:ascii="宋体" w:hAnsi="宋体"/>
                <w:color w:val="000000"/>
              </w:rPr>
              <w:t>9号楼</w:t>
            </w:r>
          </w:p>
          <w:p w14:paraId="73E3EDA3"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0510-9688988</w:t>
            </w:r>
          </w:p>
          <w:p w14:paraId="0A206E4B"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www.jsjbl.com</w:t>
            </w:r>
          </w:p>
        </w:tc>
      </w:tr>
      <w:tr w:rsidR="007E10F1" w14:paraId="253FC84E" w14:textId="77777777" w:rsidTr="007E10F1">
        <w:trPr>
          <w:trHeight w:val="510"/>
        </w:trPr>
        <w:tc>
          <w:tcPr>
            <w:tcW w:w="1526" w:type="dxa"/>
          </w:tcPr>
          <w:p w14:paraId="78E1C4F6" w14:textId="361866B4"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14:paraId="084DFC4B"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上海基</w:t>
            </w:r>
            <w:proofErr w:type="gramStart"/>
            <w:r w:rsidRPr="0058642D">
              <w:rPr>
                <w:rFonts w:ascii="宋体" w:hAnsi="宋体" w:hint="eastAsia"/>
                <w:color w:val="000000"/>
              </w:rPr>
              <w:t>煜</w:t>
            </w:r>
            <w:proofErr w:type="gramEnd"/>
            <w:r w:rsidRPr="0058642D">
              <w:rPr>
                <w:rFonts w:ascii="宋体" w:hAnsi="宋体" w:hint="eastAsia"/>
                <w:color w:val="000000"/>
              </w:rPr>
              <w:t>基金销售有限公司</w:t>
            </w:r>
          </w:p>
        </w:tc>
        <w:tc>
          <w:tcPr>
            <w:tcW w:w="4560" w:type="dxa"/>
          </w:tcPr>
          <w:p w14:paraId="32D48484"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办公地址：上海市崇明县长兴镇潘园公路</w:t>
            </w:r>
            <w:r w:rsidRPr="0058642D">
              <w:rPr>
                <w:rFonts w:ascii="宋体" w:hAnsi="宋体"/>
                <w:color w:val="000000"/>
              </w:rPr>
              <w:t>1800号2号楼6153室</w:t>
            </w:r>
          </w:p>
          <w:p w14:paraId="1DEC896E"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400-820-5369</w:t>
            </w:r>
          </w:p>
          <w:p w14:paraId="166113C2" w14:textId="313230C8"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公司网址：</w:t>
            </w:r>
            <w:hyperlink r:id="rId21" w:tgtFrame="_blank" w:history="1">
              <w:r w:rsidRPr="00E9771B">
                <w:rPr>
                  <w:rFonts w:ascii="宋体" w:hAnsi="宋体" w:cs="Calibri"/>
                  <w:color w:val="000000"/>
                  <w:szCs w:val="21"/>
                </w:rPr>
                <w:t>www.jiyufund.com.cn</w:t>
              </w:r>
            </w:hyperlink>
            <w:r w:rsidR="004A251F" w:rsidRPr="004A251F">
              <w:rPr>
                <w:rFonts w:ascii="宋体" w:hAnsi="宋体"/>
                <w:color w:val="000000"/>
              </w:rPr>
              <w:t xml:space="preserve"> </w:t>
            </w:r>
          </w:p>
        </w:tc>
      </w:tr>
      <w:tr w:rsidR="00EC3293" w:rsidRPr="00E9771B" w14:paraId="3FAFC21F" w14:textId="77777777" w:rsidTr="00987732">
        <w:trPr>
          <w:trHeight w:val="510"/>
        </w:trPr>
        <w:tc>
          <w:tcPr>
            <w:tcW w:w="1526" w:type="dxa"/>
          </w:tcPr>
          <w:p w14:paraId="59FCA851"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14:paraId="4CD2002B" w14:textId="77777777" w:rsidR="00EC3293" w:rsidRPr="00E9771B" w:rsidRDefault="00EC3293" w:rsidP="00987732">
            <w:pPr>
              <w:snapToGrid w:val="0"/>
              <w:spacing w:line="360" w:lineRule="auto"/>
              <w:rPr>
                <w:rFonts w:ascii="宋体" w:hAnsi="宋体" w:cs="Calibri"/>
                <w:color w:val="000000"/>
                <w:szCs w:val="21"/>
              </w:rPr>
            </w:pPr>
            <w:r w:rsidRPr="00E9771B">
              <w:rPr>
                <w:rFonts w:ascii="宋体" w:hAnsi="宋体" w:cs="Calibri" w:hint="eastAsia"/>
                <w:color w:val="000000"/>
                <w:szCs w:val="21"/>
              </w:rPr>
              <w:t>奕丰金融销售有限公司</w:t>
            </w:r>
          </w:p>
        </w:tc>
        <w:tc>
          <w:tcPr>
            <w:tcW w:w="4560" w:type="dxa"/>
          </w:tcPr>
          <w:p w14:paraId="2F5D5C2C"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BA5C2B3"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112B2825" w14:textId="77777777" w:rsidR="00EC3293" w:rsidRPr="00E9771B"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7E10F1" w14:paraId="52EB2FF4" w14:textId="77777777" w:rsidTr="007E10F1">
        <w:trPr>
          <w:trHeight w:val="510"/>
        </w:trPr>
        <w:tc>
          <w:tcPr>
            <w:tcW w:w="1526" w:type="dxa"/>
          </w:tcPr>
          <w:p w14:paraId="1AF40F1C" w14:textId="6128CE6C"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14:paraId="1FF4768C"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上海好买基金销售有限公司</w:t>
            </w:r>
          </w:p>
        </w:tc>
        <w:tc>
          <w:tcPr>
            <w:tcW w:w="4560" w:type="dxa"/>
          </w:tcPr>
          <w:p w14:paraId="00749661"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办公地址：上海市浦东新区浦东南路</w:t>
            </w:r>
            <w:r w:rsidRPr="0058642D">
              <w:rPr>
                <w:rFonts w:ascii="宋体" w:hAnsi="宋体"/>
                <w:color w:val="000000"/>
              </w:rPr>
              <w:t>1118号鄂尔多斯大厦9楼</w:t>
            </w:r>
          </w:p>
          <w:p w14:paraId="13B9BF96"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400-700-9665</w:t>
            </w:r>
          </w:p>
          <w:p w14:paraId="57F7A7BF"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www.ehowbuy.com</w:t>
            </w:r>
          </w:p>
        </w:tc>
      </w:tr>
      <w:tr w:rsidR="007E10F1" w14:paraId="765708A0" w14:textId="77777777" w:rsidTr="007E10F1">
        <w:trPr>
          <w:trHeight w:val="510"/>
        </w:trPr>
        <w:tc>
          <w:tcPr>
            <w:tcW w:w="1526" w:type="dxa"/>
          </w:tcPr>
          <w:p w14:paraId="239B7278" w14:textId="7583E690"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1D831C5E"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北京肯特瑞财富投资管理有限公司</w:t>
            </w:r>
          </w:p>
        </w:tc>
        <w:tc>
          <w:tcPr>
            <w:tcW w:w="4560" w:type="dxa"/>
          </w:tcPr>
          <w:p w14:paraId="49E41385"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办公地址：北京市亦</w:t>
            </w:r>
            <w:proofErr w:type="gramStart"/>
            <w:r w:rsidRPr="0058642D">
              <w:rPr>
                <w:rFonts w:ascii="宋体" w:hAnsi="宋体" w:hint="eastAsia"/>
                <w:color w:val="000000"/>
              </w:rPr>
              <w:t>庄经济开发区科创</w:t>
            </w:r>
            <w:proofErr w:type="gramEnd"/>
            <w:r w:rsidRPr="0058642D">
              <w:rPr>
                <w:rFonts w:ascii="宋体" w:hAnsi="宋体" w:hint="eastAsia"/>
                <w:color w:val="000000"/>
              </w:rPr>
              <w:t>十一街</w:t>
            </w:r>
            <w:r w:rsidRPr="0058642D">
              <w:rPr>
                <w:rFonts w:ascii="宋体" w:hAnsi="宋体"/>
                <w:color w:val="000000"/>
              </w:rPr>
              <w:t>18号A座</w:t>
            </w:r>
          </w:p>
          <w:p w14:paraId="4DCDB932"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95118</w:t>
            </w:r>
          </w:p>
          <w:p w14:paraId="684691DF"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www.fund.jd.com</w:t>
            </w:r>
          </w:p>
        </w:tc>
      </w:tr>
      <w:tr w:rsidR="007E10F1" w14:paraId="72F9A43A" w14:textId="77777777" w:rsidTr="007E10F1">
        <w:trPr>
          <w:trHeight w:val="510"/>
        </w:trPr>
        <w:tc>
          <w:tcPr>
            <w:tcW w:w="1526" w:type="dxa"/>
          </w:tcPr>
          <w:p w14:paraId="03F2E28E" w14:textId="603120A4"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17EA21F4"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北京虹点基金销售有限公司</w:t>
            </w:r>
          </w:p>
        </w:tc>
        <w:tc>
          <w:tcPr>
            <w:tcW w:w="4560" w:type="dxa"/>
          </w:tcPr>
          <w:p w14:paraId="0C25423E"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办公地址：北京市朝阳区工人体育场北路甲</w:t>
            </w:r>
            <w:r w:rsidRPr="0058642D">
              <w:rPr>
                <w:rFonts w:ascii="宋体" w:hAnsi="宋体"/>
                <w:color w:val="000000"/>
              </w:rPr>
              <w:t>2号裙房2层222单元</w:t>
            </w:r>
          </w:p>
          <w:p w14:paraId="0C6B0BA2"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4000681176</w:t>
            </w:r>
          </w:p>
          <w:p w14:paraId="01AA07CB"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www.hongdianfund.com</w:t>
            </w:r>
          </w:p>
        </w:tc>
      </w:tr>
      <w:tr w:rsidR="007E10F1" w14:paraId="25B1CA8F" w14:textId="77777777" w:rsidTr="007E10F1">
        <w:trPr>
          <w:trHeight w:val="510"/>
        </w:trPr>
        <w:tc>
          <w:tcPr>
            <w:tcW w:w="1526" w:type="dxa"/>
          </w:tcPr>
          <w:p w14:paraId="6E1E28B9" w14:textId="57BE16DB"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lastRenderedPageBreak/>
              <w:t>20</w:t>
            </w:r>
          </w:p>
        </w:tc>
        <w:tc>
          <w:tcPr>
            <w:tcW w:w="2527" w:type="dxa"/>
          </w:tcPr>
          <w:p w14:paraId="160D3CEB"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北京</w:t>
            </w:r>
            <w:proofErr w:type="gramStart"/>
            <w:r w:rsidRPr="0058642D">
              <w:rPr>
                <w:rFonts w:ascii="宋体" w:hAnsi="宋体" w:hint="eastAsia"/>
                <w:color w:val="000000"/>
              </w:rPr>
              <w:t>钱景基金</w:t>
            </w:r>
            <w:proofErr w:type="gramEnd"/>
            <w:r w:rsidRPr="0058642D">
              <w:rPr>
                <w:rFonts w:ascii="宋体" w:hAnsi="宋体" w:hint="eastAsia"/>
                <w:color w:val="000000"/>
              </w:rPr>
              <w:t>销售有限公司</w:t>
            </w:r>
          </w:p>
        </w:tc>
        <w:tc>
          <w:tcPr>
            <w:tcW w:w="4560" w:type="dxa"/>
          </w:tcPr>
          <w:p w14:paraId="14E6B2A7"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办公地址：北京市海淀区丹棱街</w:t>
            </w:r>
            <w:r w:rsidRPr="0058642D">
              <w:rPr>
                <w:rFonts w:ascii="宋体" w:hAnsi="宋体"/>
                <w:color w:val="000000"/>
              </w:rPr>
              <w:t>6号1幢9层1008-1012</w:t>
            </w:r>
          </w:p>
          <w:p w14:paraId="71607BBE"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4008936885</w:t>
            </w:r>
          </w:p>
          <w:p w14:paraId="1D782861"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www.qianjing.com</w:t>
            </w:r>
          </w:p>
        </w:tc>
      </w:tr>
      <w:tr w:rsidR="007E10F1" w14:paraId="51697A2A" w14:textId="77777777" w:rsidTr="007E10F1">
        <w:trPr>
          <w:trHeight w:val="510"/>
        </w:trPr>
        <w:tc>
          <w:tcPr>
            <w:tcW w:w="1526" w:type="dxa"/>
          </w:tcPr>
          <w:p w14:paraId="30B4A811" w14:textId="327FC340"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21</w:t>
            </w:r>
          </w:p>
        </w:tc>
        <w:tc>
          <w:tcPr>
            <w:tcW w:w="2527" w:type="dxa"/>
          </w:tcPr>
          <w:p w14:paraId="1DA05F08"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蚂蚁（杭州）基金销售有限公司</w:t>
            </w:r>
          </w:p>
        </w:tc>
        <w:tc>
          <w:tcPr>
            <w:tcW w:w="4560" w:type="dxa"/>
          </w:tcPr>
          <w:p w14:paraId="2C6A7AFE"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办公地址：浙江省杭州市西湖</w:t>
            </w:r>
            <w:proofErr w:type="gramStart"/>
            <w:r w:rsidRPr="0058642D">
              <w:rPr>
                <w:rFonts w:ascii="宋体" w:hAnsi="宋体" w:hint="eastAsia"/>
                <w:color w:val="000000"/>
              </w:rPr>
              <w:t>区万塘路</w:t>
            </w:r>
            <w:proofErr w:type="gramEnd"/>
            <w:r w:rsidRPr="0058642D">
              <w:rPr>
                <w:rFonts w:ascii="宋体" w:hAnsi="宋体"/>
                <w:color w:val="000000"/>
              </w:rPr>
              <w:t>18号黄龙时代广场B座6F </w:t>
            </w:r>
          </w:p>
          <w:p w14:paraId="0BFD27E3"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4000766123</w:t>
            </w:r>
          </w:p>
          <w:p w14:paraId="09EFD921"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 xml:space="preserve"> www.fund123.cn</w:t>
            </w:r>
          </w:p>
        </w:tc>
      </w:tr>
      <w:tr w:rsidR="00EC3293" w:rsidRPr="00E9771B" w14:paraId="7D390002" w14:textId="77777777" w:rsidTr="00987732">
        <w:trPr>
          <w:trHeight w:val="510"/>
        </w:trPr>
        <w:tc>
          <w:tcPr>
            <w:tcW w:w="1526" w:type="dxa"/>
          </w:tcPr>
          <w:p w14:paraId="0C835B50"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14:paraId="2652C89B"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60" w:type="dxa"/>
          </w:tcPr>
          <w:p w14:paraId="50E6B328"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3D73DEFF"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213EB1D5"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2" w:history="1">
              <w:r w:rsidRPr="00E9771B">
                <w:rPr>
                  <w:rFonts w:ascii="宋体" w:hAnsi="宋体" w:cs="Calibri" w:hint="eastAsia"/>
                  <w:color w:val="000000"/>
                  <w:szCs w:val="21"/>
                </w:rPr>
                <w:t>www.5ifund.com</w:t>
              </w:r>
            </w:hyperlink>
          </w:p>
        </w:tc>
      </w:tr>
      <w:tr w:rsidR="007E10F1" w14:paraId="5A20AD3F" w14:textId="77777777" w:rsidTr="007E10F1">
        <w:trPr>
          <w:trHeight w:val="510"/>
        </w:trPr>
        <w:tc>
          <w:tcPr>
            <w:tcW w:w="1526" w:type="dxa"/>
          </w:tcPr>
          <w:p w14:paraId="5680796B" w14:textId="6A72331B"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14:paraId="19BEE7BF"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上海陆金</w:t>
            </w:r>
            <w:proofErr w:type="gramStart"/>
            <w:r w:rsidRPr="0058642D">
              <w:rPr>
                <w:rFonts w:ascii="宋体" w:hAnsi="宋体" w:hint="eastAsia"/>
                <w:color w:val="000000"/>
              </w:rPr>
              <w:t>所资产</w:t>
            </w:r>
            <w:proofErr w:type="gramEnd"/>
            <w:r w:rsidRPr="0058642D">
              <w:rPr>
                <w:rFonts w:ascii="宋体" w:hAnsi="宋体" w:hint="eastAsia"/>
                <w:color w:val="000000"/>
              </w:rPr>
              <w:t>管理有限公司</w:t>
            </w:r>
          </w:p>
        </w:tc>
        <w:tc>
          <w:tcPr>
            <w:tcW w:w="4560" w:type="dxa"/>
          </w:tcPr>
          <w:p w14:paraId="4BCD571D"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办公地址：中国（上海）自由贸易试验区陆家嘴环路</w:t>
            </w:r>
            <w:r w:rsidRPr="0058642D">
              <w:rPr>
                <w:rFonts w:ascii="宋体" w:hAnsi="宋体"/>
                <w:color w:val="000000"/>
              </w:rPr>
              <w:t>1333号14楼09单元</w:t>
            </w:r>
          </w:p>
          <w:p w14:paraId="1F93CD60"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4008219031</w:t>
            </w:r>
          </w:p>
          <w:p w14:paraId="043AAD8D"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www.lufunds.com</w:t>
            </w:r>
          </w:p>
        </w:tc>
      </w:tr>
      <w:tr w:rsidR="007E10F1" w14:paraId="05A7EDCE" w14:textId="77777777" w:rsidTr="007E10F1">
        <w:trPr>
          <w:trHeight w:val="510"/>
        </w:trPr>
        <w:tc>
          <w:tcPr>
            <w:tcW w:w="1526" w:type="dxa"/>
          </w:tcPr>
          <w:p w14:paraId="32A33E7A" w14:textId="3A1F903D"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14:paraId="3BA09A13"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上海联泰资产管理有限公司</w:t>
            </w:r>
          </w:p>
        </w:tc>
        <w:tc>
          <w:tcPr>
            <w:tcW w:w="4560" w:type="dxa"/>
          </w:tcPr>
          <w:p w14:paraId="1B4396E2"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办公地址：中国（上海）自由贸易试验区富特北路</w:t>
            </w:r>
            <w:r w:rsidRPr="0058642D">
              <w:rPr>
                <w:rFonts w:ascii="宋体" w:hAnsi="宋体"/>
                <w:color w:val="000000"/>
              </w:rPr>
              <w:t>277号3层310室</w:t>
            </w:r>
          </w:p>
          <w:p w14:paraId="0B0016A0"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4000466788</w:t>
            </w:r>
          </w:p>
          <w:p w14:paraId="1D70A649"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 xml:space="preserve"> www.66zichan.com</w:t>
            </w:r>
          </w:p>
        </w:tc>
      </w:tr>
      <w:tr w:rsidR="007E10F1" w14:paraId="2EC9D180" w14:textId="77777777" w:rsidTr="007E10F1">
        <w:trPr>
          <w:trHeight w:val="510"/>
        </w:trPr>
        <w:tc>
          <w:tcPr>
            <w:tcW w:w="1526" w:type="dxa"/>
          </w:tcPr>
          <w:p w14:paraId="165A9C8E" w14:textId="67ED508B"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14:paraId="2D34A737"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深圳金斧子投资咨询有限公司</w:t>
            </w:r>
          </w:p>
        </w:tc>
        <w:tc>
          <w:tcPr>
            <w:tcW w:w="4560" w:type="dxa"/>
          </w:tcPr>
          <w:p w14:paraId="57FFA239"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办公地址：深圳市南山区粤海街道科苑路</w:t>
            </w:r>
            <w:r w:rsidRPr="0058642D">
              <w:rPr>
                <w:rFonts w:ascii="宋体" w:hAnsi="宋体"/>
                <w:color w:val="000000"/>
              </w:rPr>
              <w:t>16号东方科技大厦18楼</w:t>
            </w:r>
          </w:p>
          <w:p w14:paraId="04FF5C39"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400-9500-888</w:t>
            </w:r>
          </w:p>
          <w:p w14:paraId="53819F51"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www.jfzinv.com</w:t>
            </w:r>
          </w:p>
        </w:tc>
      </w:tr>
      <w:tr w:rsidR="007E10F1" w14:paraId="51B9925B" w14:textId="77777777" w:rsidTr="007E10F1">
        <w:trPr>
          <w:trHeight w:val="510"/>
        </w:trPr>
        <w:tc>
          <w:tcPr>
            <w:tcW w:w="1526" w:type="dxa"/>
          </w:tcPr>
          <w:p w14:paraId="0F76E4A2" w14:textId="1637E347"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14:paraId="5F2DD91E"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上海天天基金销售有限公司</w:t>
            </w:r>
          </w:p>
        </w:tc>
        <w:tc>
          <w:tcPr>
            <w:tcW w:w="4560" w:type="dxa"/>
          </w:tcPr>
          <w:p w14:paraId="7CEF2B90"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办公地址：上海市徐汇区龙田路</w:t>
            </w:r>
            <w:r w:rsidRPr="0058642D">
              <w:rPr>
                <w:rFonts w:ascii="宋体" w:hAnsi="宋体"/>
                <w:color w:val="000000"/>
              </w:rPr>
              <w:t>190号2号楼二层</w:t>
            </w:r>
          </w:p>
          <w:p w14:paraId="7E672114"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4001818188</w:t>
            </w:r>
          </w:p>
          <w:p w14:paraId="556D0083"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 xml:space="preserve"> fund.eastmoney.com</w:t>
            </w:r>
          </w:p>
        </w:tc>
      </w:tr>
      <w:tr w:rsidR="007E10F1" w14:paraId="1EB9F909" w14:textId="77777777" w:rsidTr="007E10F1">
        <w:trPr>
          <w:trHeight w:val="510"/>
        </w:trPr>
        <w:tc>
          <w:tcPr>
            <w:tcW w:w="1526" w:type="dxa"/>
          </w:tcPr>
          <w:p w14:paraId="5730950F" w14:textId="7916DB27"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7DD33EC8"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珠海盈米财富管理有限公司</w:t>
            </w:r>
          </w:p>
        </w:tc>
        <w:tc>
          <w:tcPr>
            <w:tcW w:w="4560" w:type="dxa"/>
          </w:tcPr>
          <w:p w14:paraId="2C1C72CC"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办公地址：珠海市横琴新区宝华路</w:t>
            </w:r>
            <w:r w:rsidRPr="0058642D">
              <w:rPr>
                <w:rFonts w:ascii="宋体" w:hAnsi="宋体"/>
                <w:color w:val="000000"/>
              </w:rPr>
              <w:t xml:space="preserve">6号105室-3491 </w:t>
            </w:r>
          </w:p>
          <w:p w14:paraId="5A6CC490"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020-89629066</w:t>
            </w:r>
          </w:p>
          <w:p w14:paraId="19BDBAF5"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lastRenderedPageBreak/>
              <w:t>公司网址：</w:t>
            </w:r>
            <w:r w:rsidRPr="0058642D">
              <w:rPr>
                <w:rFonts w:ascii="宋体" w:hAnsi="宋体"/>
                <w:color w:val="000000"/>
              </w:rPr>
              <w:t>www.yingmi.cn</w:t>
            </w:r>
          </w:p>
        </w:tc>
      </w:tr>
      <w:tr w:rsidR="007E10F1" w14:paraId="5B4D3027" w14:textId="77777777" w:rsidTr="007E10F1">
        <w:trPr>
          <w:trHeight w:val="510"/>
        </w:trPr>
        <w:tc>
          <w:tcPr>
            <w:tcW w:w="1526" w:type="dxa"/>
          </w:tcPr>
          <w:p w14:paraId="5F93924E" w14:textId="7CE2687E"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8</w:t>
            </w:r>
          </w:p>
        </w:tc>
        <w:tc>
          <w:tcPr>
            <w:tcW w:w="2527" w:type="dxa"/>
          </w:tcPr>
          <w:p w14:paraId="3B60917A"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河南和信证券投资顾问股份有限公司</w:t>
            </w:r>
          </w:p>
        </w:tc>
        <w:tc>
          <w:tcPr>
            <w:tcW w:w="4560" w:type="dxa"/>
          </w:tcPr>
          <w:p w14:paraId="02B9D8AE"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办公地址：郑州市郑东新区金水东路南、农业东路西</w:t>
            </w:r>
            <w:r w:rsidRPr="0058642D">
              <w:rPr>
                <w:rFonts w:ascii="宋体" w:hAnsi="宋体"/>
                <w:color w:val="000000"/>
              </w:rPr>
              <w:t>1号楼美</w:t>
            </w:r>
            <w:proofErr w:type="gramStart"/>
            <w:r w:rsidRPr="0058642D">
              <w:rPr>
                <w:rFonts w:ascii="宋体" w:hAnsi="宋体"/>
                <w:color w:val="000000"/>
              </w:rPr>
              <w:t>盛中心</w:t>
            </w:r>
            <w:proofErr w:type="gramEnd"/>
            <w:r w:rsidRPr="0058642D">
              <w:rPr>
                <w:rFonts w:ascii="宋体" w:hAnsi="宋体"/>
                <w:color w:val="000000"/>
              </w:rPr>
              <w:t xml:space="preserve">24层2405 </w:t>
            </w:r>
          </w:p>
          <w:p w14:paraId="2EBA3925"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0371-61777500</w:t>
            </w:r>
          </w:p>
          <w:p w14:paraId="392F012F"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www.hexinsec.com</w:t>
            </w:r>
          </w:p>
        </w:tc>
      </w:tr>
      <w:tr w:rsidR="007E10F1" w:rsidRPr="005B733E" w14:paraId="2048B37E" w14:textId="77777777" w:rsidTr="007E10F1">
        <w:tc>
          <w:tcPr>
            <w:tcW w:w="1526" w:type="dxa"/>
          </w:tcPr>
          <w:p w14:paraId="3B3D3E55" w14:textId="14CF973F"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9</w:t>
            </w:r>
          </w:p>
        </w:tc>
        <w:tc>
          <w:tcPr>
            <w:tcW w:w="2527" w:type="dxa"/>
          </w:tcPr>
          <w:p w14:paraId="378D0784"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上海长</w:t>
            </w:r>
            <w:proofErr w:type="gramStart"/>
            <w:r w:rsidRPr="0058642D">
              <w:rPr>
                <w:rFonts w:ascii="宋体" w:hAnsi="宋体" w:hint="eastAsia"/>
                <w:color w:val="000000"/>
              </w:rPr>
              <w:t>量基金</w:t>
            </w:r>
            <w:proofErr w:type="gramEnd"/>
            <w:r w:rsidRPr="0058642D">
              <w:rPr>
                <w:rFonts w:ascii="宋体" w:hAnsi="宋体" w:hint="eastAsia"/>
                <w:color w:val="000000"/>
              </w:rPr>
              <w:t>销售投资顾问有限公司</w:t>
            </w:r>
          </w:p>
        </w:tc>
        <w:tc>
          <w:tcPr>
            <w:tcW w:w="4560" w:type="dxa"/>
          </w:tcPr>
          <w:p w14:paraId="3866151E" w14:textId="77777777" w:rsidR="007E10F1" w:rsidRPr="00B11624" w:rsidRDefault="007E10F1" w:rsidP="0058642D">
            <w:pPr>
              <w:snapToGrid w:val="0"/>
              <w:spacing w:line="360" w:lineRule="auto"/>
              <w:rPr>
                <w:rFonts w:ascii="Arial" w:hAnsi="Arial"/>
              </w:rPr>
            </w:pPr>
            <w:r w:rsidRPr="00B11624">
              <w:rPr>
                <w:rFonts w:ascii="Arial" w:hAnsi="Arial" w:hint="eastAsia"/>
              </w:rPr>
              <w:t>办公地址：上海市浦东新区东方路</w:t>
            </w:r>
            <w:r w:rsidRPr="00B11624">
              <w:rPr>
                <w:rFonts w:ascii="Arial" w:hAnsi="Arial"/>
              </w:rPr>
              <w:t>1267</w:t>
            </w:r>
            <w:r w:rsidRPr="00B11624">
              <w:rPr>
                <w:rFonts w:ascii="Arial" w:hAnsi="Arial" w:hint="eastAsia"/>
              </w:rPr>
              <w:t>号</w:t>
            </w:r>
            <w:r w:rsidRPr="00B11624">
              <w:rPr>
                <w:rFonts w:ascii="Arial" w:hAnsi="Arial"/>
              </w:rPr>
              <w:t>11</w:t>
            </w:r>
            <w:r w:rsidRPr="00B11624">
              <w:rPr>
                <w:rFonts w:ascii="Arial" w:hAnsi="Arial" w:hint="eastAsia"/>
              </w:rPr>
              <w:t>层</w:t>
            </w:r>
          </w:p>
          <w:p w14:paraId="3F44E249" w14:textId="77777777" w:rsidR="007E10F1" w:rsidRPr="00B11624" w:rsidRDefault="007E10F1" w:rsidP="0058642D">
            <w:pPr>
              <w:snapToGrid w:val="0"/>
              <w:spacing w:line="360" w:lineRule="auto"/>
              <w:rPr>
                <w:rFonts w:ascii="Arial" w:hAnsi="Arial"/>
              </w:rPr>
            </w:pPr>
            <w:r w:rsidRPr="00B11624">
              <w:rPr>
                <w:rFonts w:ascii="Arial" w:hAnsi="Arial" w:hint="eastAsia"/>
              </w:rPr>
              <w:t>客服电话：</w:t>
            </w:r>
            <w:r w:rsidRPr="00B11624">
              <w:rPr>
                <w:rFonts w:ascii="Arial" w:hAnsi="Arial"/>
              </w:rPr>
              <w:t>400-820-2899</w:t>
            </w:r>
          </w:p>
          <w:p w14:paraId="50A9E1CF"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rPr>
              <w:t>公司网站：</w:t>
            </w:r>
            <w:r w:rsidRPr="00B11624">
              <w:rPr>
                <w:rFonts w:ascii="Arial" w:hAnsi="Arial"/>
              </w:rPr>
              <w:t xml:space="preserve"> www.erichfund.com</w:t>
            </w:r>
          </w:p>
        </w:tc>
      </w:tr>
      <w:tr w:rsidR="007E10F1" w:rsidRPr="005B733E" w14:paraId="57435591" w14:textId="77777777" w:rsidTr="007E10F1">
        <w:tc>
          <w:tcPr>
            <w:tcW w:w="1526" w:type="dxa"/>
          </w:tcPr>
          <w:p w14:paraId="201AB4D4" w14:textId="7AEA0DE5"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14:paraId="3B97EA81" w14:textId="77777777" w:rsidR="007E10F1" w:rsidRPr="0058642D" w:rsidRDefault="007E10F1" w:rsidP="0058642D">
            <w:pPr>
              <w:snapToGrid w:val="0"/>
              <w:spacing w:line="360" w:lineRule="auto"/>
              <w:rPr>
                <w:rFonts w:ascii="宋体" w:hAnsi="宋体"/>
                <w:color w:val="000000"/>
              </w:rPr>
            </w:pPr>
            <w:proofErr w:type="gramStart"/>
            <w:r w:rsidRPr="0058642D">
              <w:rPr>
                <w:rFonts w:ascii="宋体" w:hAnsi="宋体" w:hint="eastAsia"/>
                <w:color w:val="000000"/>
              </w:rPr>
              <w:t>北京植信基金</w:t>
            </w:r>
            <w:proofErr w:type="gramEnd"/>
            <w:r w:rsidRPr="0058642D">
              <w:rPr>
                <w:rFonts w:ascii="宋体" w:hAnsi="宋体" w:hint="eastAsia"/>
                <w:color w:val="000000"/>
              </w:rPr>
              <w:t>销售有限公司</w:t>
            </w:r>
          </w:p>
        </w:tc>
        <w:tc>
          <w:tcPr>
            <w:tcW w:w="4560" w:type="dxa"/>
          </w:tcPr>
          <w:p w14:paraId="4E0C2743"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办公地址：北京市朝阳区惠河南路</w:t>
            </w:r>
            <w:proofErr w:type="gramStart"/>
            <w:r w:rsidRPr="0058642D">
              <w:rPr>
                <w:rFonts w:ascii="宋体" w:hAnsi="宋体" w:hint="eastAsia"/>
                <w:color w:val="000000"/>
              </w:rPr>
              <w:t>盛世龙</w:t>
            </w:r>
            <w:proofErr w:type="gramEnd"/>
            <w:r w:rsidRPr="0058642D">
              <w:rPr>
                <w:rFonts w:ascii="宋体" w:hAnsi="宋体" w:hint="eastAsia"/>
                <w:color w:val="000000"/>
              </w:rPr>
              <w:t>源</w:t>
            </w:r>
            <w:r w:rsidRPr="0058642D">
              <w:rPr>
                <w:rFonts w:ascii="宋体" w:hAnsi="宋体"/>
                <w:color w:val="000000"/>
              </w:rPr>
              <w:t>10号</w:t>
            </w:r>
          </w:p>
          <w:p w14:paraId="434B0B5C"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4006802123</w:t>
            </w:r>
          </w:p>
          <w:p w14:paraId="30FF8FFB"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www.zhixin-inv.com</w:t>
            </w:r>
          </w:p>
        </w:tc>
      </w:tr>
      <w:tr w:rsidR="007E10F1" w:rsidRPr="005B733E" w14:paraId="138A58AB" w14:textId="77777777" w:rsidTr="007E10F1">
        <w:tc>
          <w:tcPr>
            <w:tcW w:w="1526" w:type="dxa"/>
          </w:tcPr>
          <w:p w14:paraId="4D367D28" w14:textId="00240B5F"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14:paraId="3E6C4D6F"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北京汇成基金销售有限公司</w:t>
            </w:r>
          </w:p>
        </w:tc>
        <w:tc>
          <w:tcPr>
            <w:tcW w:w="4560" w:type="dxa"/>
          </w:tcPr>
          <w:p w14:paraId="5BE3765C"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办公地址：北京市海淀区中关村大街</w:t>
            </w:r>
            <w:r w:rsidRPr="0058642D">
              <w:rPr>
                <w:rFonts w:ascii="宋体" w:hAnsi="宋体"/>
                <w:color w:val="000000"/>
              </w:rPr>
              <w:t xml:space="preserve">11号11层1108号 </w:t>
            </w:r>
          </w:p>
          <w:p w14:paraId="40409BDC"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8642D">
              <w:rPr>
                <w:rFonts w:ascii="宋体" w:hAnsi="宋体"/>
                <w:color w:val="000000"/>
              </w:rPr>
              <w:t xml:space="preserve"> 4006199059</w:t>
            </w:r>
          </w:p>
          <w:p w14:paraId="09A82B1B"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 xml:space="preserve"> www.hcjijin.com</w:t>
            </w:r>
          </w:p>
        </w:tc>
      </w:tr>
      <w:tr w:rsidR="007E10F1" w:rsidRPr="005B733E" w14:paraId="19CA41CB" w14:textId="77777777" w:rsidTr="007E10F1">
        <w:tc>
          <w:tcPr>
            <w:tcW w:w="1526" w:type="dxa"/>
          </w:tcPr>
          <w:p w14:paraId="3D7851E4" w14:textId="01D4F4B0"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14:paraId="4BEA7364"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深圳市新兰德证券投资咨询有限公司</w:t>
            </w:r>
          </w:p>
        </w:tc>
        <w:tc>
          <w:tcPr>
            <w:tcW w:w="4560" w:type="dxa"/>
          </w:tcPr>
          <w:p w14:paraId="7C599BD1"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w:t>
            </w:r>
            <w:r w:rsidRPr="00B11624">
              <w:rPr>
                <w:rFonts w:ascii="宋体" w:hAnsi="宋体" w:hint="eastAsia"/>
                <w:color w:val="000000"/>
                <w:kern w:val="0"/>
              </w:rPr>
              <w:t>北京市西城区宣武门外大街</w:t>
            </w:r>
            <w:r w:rsidRPr="00B11624">
              <w:rPr>
                <w:rFonts w:ascii="宋体" w:hAnsi="宋体"/>
                <w:color w:val="000000"/>
                <w:kern w:val="0"/>
              </w:rPr>
              <w:t>28号富</w:t>
            </w:r>
            <w:proofErr w:type="gramStart"/>
            <w:r w:rsidRPr="00B11624">
              <w:rPr>
                <w:rFonts w:ascii="宋体" w:hAnsi="宋体"/>
                <w:color w:val="000000"/>
                <w:kern w:val="0"/>
              </w:rPr>
              <w:t>卓大厦</w:t>
            </w:r>
            <w:proofErr w:type="gramEnd"/>
            <w:r w:rsidRPr="00B11624">
              <w:rPr>
                <w:rFonts w:ascii="宋体" w:hAnsi="宋体"/>
                <w:color w:val="000000"/>
                <w:kern w:val="0"/>
              </w:rPr>
              <w:t>16层</w:t>
            </w:r>
            <w:r w:rsidRPr="00B11624" w:rsidDel="00AF7088">
              <w:rPr>
                <w:rFonts w:ascii="宋体" w:hAnsi="宋体"/>
                <w:color w:val="000000"/>
                <w:kern w:val="0"/>
              </w:rPr>
              <w:t xml:space="preserve"> </w:t>
            </w:r>
            <w:r w:rsidRPr="0058642D">
              <w:rPr>
                <w:rFonts w:ascii="宋体" w:hAnsi="宋体"/>
                <w:color w:val="000000"/>
              </w:rPr>
              <w:t xml:space="preserve"> </w:t>
            </w:r>
          </w:p>
          <w:p w14:paraId="14BB8EA0"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客服电话：</w:t>
            </w:r>
            <w:r w:rsidRPr="005B733E">
              <w:rPr>
                <w:rFonts w:ascii="宋体" w:hAnsi="宋体" w:hint="eastAsia"/>
                <w:color w:val="000000"/>
                <w:szCs w:val="21"/>
              </w:rPr>
              <w:t>40081661188</w:t>
            </w:r>
          </w:p>
          <w:p w14:paraId="7A5B409A"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公司网址：</w:t>
            </w:r>
            <w:r w:rsidRPr="0058642D">
              <w:rPr>
                <w:rFonts w:ascii="宋体" w:hAnsi="宋体"/>
                <w:color w:val="000000"/>
              </w:rPr>
              <w:t xml:space="preserve"> </w:t>
            </w:r>
            <w:r w:rsidRPr="00B11624">
              <w:rPr>
                <w:rFonts w:ascii="宋体" w:hAnsi="宋体"/>
                <w:color w:val="000000"/>
                <w:kern w:val="0"/>
              </w:rPr>
              <w:t>8.jrj.com.cn/</w:t>
            </w:r>
          </w:p>
        </w:tc>
      </w:tr>
      <w:tr w:rsidR="007E10F1" w:rsidRPr="005207EF" w14:paraId="6174B49A" w14:textId="77777777" w:rsidTr="007E10F1">
        <w:tc>
          <w:tcPr>
            <w:tcW w:w="1526" w:type="dxa"/>
          </w:tcPr>
          <w:p w14:paraId="413D8F5B" w14:textId="61BBA7C1"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14:paraId="71B15EA9"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济安财富（北京）基金销售有限公司</w:t>
            </w:r>
          </w:p>
        </w:tc>
        <w:tc>
          <w:tcPr>
            <w:tcW w:w="4560" w:type="dxa"/>
          </w:tcPr>
          <w:p w14:paraId="3C8979F9"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办公地址：</w:t>
            </w:r>
            <w:r w:rsidRPr="00B11624">
              <w:rPr>
                <w:rFonts w:ascii="Arial" w:hAnsi="Arial" w:hint="eastAsia"/>
                <w:color w:val="000000"/>
                <w:kern w:val="0"/>
              </w:rPr>
              <w:t>北京市朝阳区东三环中路</w:t>
            </w:r>
            <w:r w:rsidRPr="00B11624">
              <w:rPr>
                <w:rFonts w:ascii="Arial" w:hAnsi="Arial"/>
                <w:color w:val="000000"/>
                <w:kern w:val="0"/>
              </w:rPr>
              <w:t>7</w:t>
            </w:r>
            <w:r w:rsidRPr="00B11624">
              <w:rPr>
                <w:rFonts w:ascii="Arial" w:hAnsi="Arial" w:hint="eastAsia"/>
                <w:color w:val="000000"/>
                <w:kern w:val="0"/>
              </w:rPr>
              <w:t>号北京财富中心</w:t>
            </w:r>
            <w:r w:rsidRPr="00B11624">
              <w:rPr>
                <w:rFonts w:ascii="Arial" w:hAnsi="Arial"/>
                <w:color w:val="000000"/>
                <w:kern w:val="0"/>
              </w:rPr>
              <w:t>A</w:t>
            </w:r>
            <w:r w:rsidRPr="00B11624">
              <w:rPr>
                <w:rFonts w:ascii="Arial" w:hAnsi="Arial" w:hint="eastAsia"/>
                <w:color w:val="000000"/>
                <w:kern w:val="0"/>
              </w:rPr>
              <w:t>座</w:t>
            </w:r>
            <w:r w:rsidRPr="00B11624">
              <w:rPr>
                <w:rFonts w:ascii="Arial" w:hAnsi="Arial"/>
                <w:color w:val="000000"/>
                <w:kern w:val="0"/>
              </w:rPr>
              <w:t>46</w:t>
            </w:r>
            <w:r w:rsidRPr="00B11624">
              <w:rPr>
                <w:rFonts w:ascii="Arial" w:hAnsi="Arial" w:hint="eastAsia"/>
                <w:color w:val="000000"/>
                <w:kern w:val="0"/>
              </w:rPr>
              <w:t>层</w:t>
            </w:r>
            <w:r w:rsidRPr="00B11624" w:rsidDel="00E15C1D">
              <w:rPr>
                <w:rFonts w:ascii="Arial" w:hAnsi="Arial"/>
                <w:color w:val="000000"/>
                <w:kern w:val="0"/>
              </w:rPr>
              <w:t xml:space="preserve"> </w:t>
            </w:r>
          </w:p>
          <w:p w14:paraId="0119139D"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客户服务电话：</w:t>
            </w:r>
            <w:r w:rsidRPr="00B11624">
              <w:rPr>
                <w:rFonts w:ascii="Arial" w:hAnsi="Arial"/>
                <w:color w:val="000000"/>
                <w:kern w:val="0"/>
              </w:rPr>
              <w:t>400-673-7010</w:t>
            </w:r>
          </w:p>
          <w:p w14:paraId="3A120C75" w14:textId="324E0699"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网址：</w:t>
            </w:r>
            <w:hyperlink r:id="rId23" w:history="1">
              <w:r w:rsidRPr="00E9771B">
                <w:rPr>
                  <w:rFonts w:ascii="宋体" w:hAnsi="宋体" w:cs="Calibri"/>
                  <w:color w:val="000000"/>
                </w:rPr>
                <w:t>www.jianfortune.com</w:t>
              </w:r>
            </w:hyperlink>
            <w:r w:rsidR="004A251F" w:rsidRPr="004A251F">
              <w:rPr>
                <w:rFonts w:ascii="宋体" w:hAnsi="宋体"/>
                <w:color w:val="000000"/>
              </w:rPr>
              <w:t xml:space="preserve"> </w:t>
            </w:r>
          </w:p>
        </w:tc>
      </w:tr>
      <w:tr w:rsidR="007E10F1" w:rsidRPr="005207EF" w14:paraId="532D8785" w14:textId="77777777" w:rsidTr="007E10F1">
        <w:tc>
          <w:tcPr>
            <w:tcW w:w="1526" w:type="dxa"/>
          </w:tcPr>
          <w:p w14:paraId="554163EA" w14:textId="771F7895"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14:paraId="48A2FE65" w14:textId="0D61D21C"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方德</w:t>
            </w:r>
            <w:r w:rsidR="007E10F1" w:rsidRPr="0058642D">
              <w:rPr>
                <w:rFonts w:ascii="宋体" w:hAnsi="宋体" w:hint="eastAsia"/>
                <w:color w:val="000000"/>
              </w:rPr>
              <w:t>保险代理有限公司</w:t>
            </w:r>
          </w:p>
        </w:tc>
        <w:tc>
          <w:tcPr>
            <w:tcW w:w="4560" w:type="dxa"/>
          </w:tcPr>
          <w:p w14:paraId="3006423B" w14:textId="1098B965"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注册(办公)地址：北京市</w:t>
            </w:r>
            <w:r w:rsidR="00EC3293" w:rsidRPr="00E9771B">
              <w:rPr>
                <w:rFonts w:ascii="宋体" w:hAnsi="宋体" w:cs="Calibri" w:hint="eastAsia"/>
                <w:color w:val="000000"/>
                <w:szCs w:val="21"/>
              </w:rPr>
              <w:t>东城区东直门</w:t>
            </w:r>
            <w:r w:rsidRPr="0058642D">
              <w:rPr>
                <w:rFonts w:ascii="宋体" w:hAnsi="宋体" w:hint="eastAsia"/>
                <w:color w:val="000000"/>
              </w:rPr>
              <w:t>外大街</w:t>
            </w:r>
            <w:r w:rsidR="00EC3293" w:rsidRPr="00E9771B">
              <w:rPr>
                <w:rFonts w:ascii="宋体" w:hAnsi="宋体" w:cs="Calibri" w:hint="eastAsia"/>
                <w:color w:val="000000"/>
                <w:szCs w:val="21"/>
              </w:rPr>
              <w:t>46</w:t>
            </w:r>
            <w:r w:rsidRPr="0058642D">
              <w:rPr>
                <w:rFonts w:ascii="宋体" w:hAnsi="宋体" w:hint="eastAsia"/>
                <w:color w:val="000000"/>
              </w:rPr>
              <w:t>号</w:t>
            </w:r>
            <w:r w:rsidR="00EC3293" w:rsidRPr="00E9771B">
              <w:rPr>
                <w:rFonts w:ascii="宋体" w:hAnsi="宋体" w:cs="Calibri" w:hint="eastAsia"/>
                <w:color w:val="000000"/>
                <w:szCs w:val="21"/>
              </w:rPr>
              <w:t>12</w:t>
            </w:r>
            <w:r w:rsidRPr="0058642D">
              <w:rPr>
                <w:rFonts w:ascii="宋体" w:hAnsi="宋体" w:hint="eastAsia"/>
                <w:color w:val="000000"/>
              </w:rPr>
              <w:t>层</w:t>
            </w:r>
            <w:r w:rsidR="00EC3293" w:rsidRPr="00E9771B">
              <w:rPr>
                <w:rFonts w:ascii="宋体" w:hAnsi="宋体" w:cs="Calibri" w:hint="eastAsia"/>
                <w:color w:val="000000"/>
                <w:szCs w:val="21"/>
              </w:rPr>
              <w:t>02室</w:t>
            </w:r>
          </w:p>
          <w:p w14:paraId="7B27AD98" w14:textId="4E0D2072"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客户服务电话：</w:t>
            </w:r>
            <w:r w:rsidR="00EC3293" w:rsidRPr="00BA70C0">
              <w:rPr>
                <w:rFonts w:ascii="宋体" w:hAnsi="宋体" w:cs="Calibri"/>
                <w:color w:val="000000"/>
                <w:szCs w:val="21"/>
              </w:rPr>
              <w:t>010-64068617</w:t>
            </w:r>
          </w:p>
          <w:p w14:paraId="3C3B8A18" w14:textId="41838996"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网址：</w:t>
            </w:r>
            <w:r w:rsidR="00EC3293" w:rsidRPr="00BA70C0">
              <w:rPr>
                <w:rFonts w:ascii="宋体" w:hAnsi="宋体" w:cs="Calibri"/>
                <w:color w:val="000000"/>
                <w:szCs w:val="21"/>
              </w:rPr>
              <w:t>http://</w:t>
            </w:r>
            <w:r w:rsidRPr="0058642D">
              <w:rPr>
                <w:rFonts w:ascii="宋体" w:hAnsi="宋体"/>
                <w:color w:val="000000"/>
              </w:rPr>
              <w:t>www.</w:t>
            </w:r>
            <w:r w:rsidR="00EC3293" w:rsidRPr="00BA70C0">
              <w:rPr>
                <w:rFonts w:ascii="宋体" w:hAnsi="宋体" w:cs="Calibri"/>
                <w:color w:val="000000"/>
                <w:szCs w:val="21"/>
              </w:rPr>
              <w:t>fundsure.cn/</w:t>
            </w:r>
          </w:p>
        </w:tc>
      </w:tr>
      <w:tr w:rsidR="007E10F1" w:rsidRPr="005207EF" w14:paraId="2ABAD2FD" w14:textId="77777777" w:rsidTr="007E10F1">
        <w:tc>
          <w:tcPr>
            <w:tcW w:w="1526" w:type="dxa"/>
          </w:tcPr>
          <w:p w14:paraId="14B4DA20" w14:textId="6E420506"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7920CB2C"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民</w:t>
            </w:r>
            <w:proofErr w:type="gramStart"/>
            <w:r w:rsidRPr="0058642D">
              <w:rPr>
                <w:rFonts w:ascii="宋体" w:hAnsi="宋体" w:hint="eastAsia"/>
                <w:color w:val="000000"/>
              </w:rPr>
              <w:t>商基金</w:t>
            </w:r>
            <w:proofErr w:type="gramEnd"/>
            <w:r w:rsidRPr="0058642D">
              <w:rPr>
                <w:rFonts w:ascii="宋体" w:hAnsi="宋体" w:hint="eastAsia"/>
                <w:color w:val="000000"/>
              </w:rPr>
              <w:t>销售（上海）有限公司</w:t>
            </w:r>
          </w:p>
        </w:tc>
        <w:tc>
          <w:tcPr>
            <w:tcW w:w="4560" w:type="dxa"/>
          </w:tcPr>
          <w:p w14:paraId="7A1F571C"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 xml:space="preserve">注册(办公)地址：上海黄浦区北京东路666号H区（东座）6楼A31室 </w:t>
            </w:r>
          </w:p>
          <w:p w14:paraId="1F5DBE64"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lastRenderedPageBreak/>
              <w:t>客户服务电话：021-50206003</w:t>
            </w:r>
          </w:p>
          <w:p w14:paraId="6A5DC77C"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网址：http://www.msftec.com</w:t>
            </w:r>
            <w:r w:rsidRPr="0058642D">
              <w:rPr>
                <w:rFonts w:ascii="宋体" w:hAnsi="宋体"/>
                <w:color w:val="000000"/>
              </w:rPr>
              <w:t xml:space="preserve"> </w:t>
            </w:r>
          </w:p>
        </w:tc>
      </w:tr>
      <w:tr w:rsidR="007E10F1" w:rsidRPr="005207EF" w14:paraId="162E1329" w14:textId="77777777" w:rsidTr="007E10F1">
        <w:tc>
          <w:tcPr>
            <w:tcW w:w="1526" w:type="dxa"/>
          </w:tcPr>
          <w:p w14:paraId="5C3CFFD0" w14:textId="75C7A698"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6</w:t>
            </w:r>
          </w:p>
        </w:tc>
        <w:tc>
          <w:tcPr>
            <w:tcW w:w="2527" w:type="dxa"/>
          </w:tcPr>
          <w:p w14:paraId="2B2EA87A"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大连</w:t>
            </w:r>
            <w:proofErr w:type="gramStart"/>
            <w:r w:rsidRPr="0058642D">
              <w:rPr>
                <w:rFonts w:ascii="宋体" w:hAnsi="宋体" w:hint="eastAsia"/>
                <w:color w:val="000000"/>
              </w:rPr>
              <w:t>网金基金</w:t>
            </w:r>
            <w:proofErr w:type="gramEnd"/>
            <w:r w:rsidRPr="0058642D">
              <w:rPr>
                <w:rFonts w:ascii="宋体" w:hAnsi="宋体" w:hint="eastAsia"/>
                <w:color w:val="000000"/>
              </w:rPr>
              <w:t>销售有限公司</w:t>
            </w:r>
          </w:p>
        </w:tc>
        <w:tc>
          <w:tcPr>
            <w:tcW w:w="4560" w:type="dxa"/>
          </w:tcPr>
          <w:p w14:paraId="380228F6"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注册(办公)地址：</w:t>
            </w:r>
            <w:r w:rsidRPr="00B11624">
              <w:rPr>
                <w:rFonts w:ascii="Arial" w:hAnsi="Arial" w:hint="eastAsia"/>
                <w:color w:val="000000"/>
                <w:kern w:val="0"/>
              </w:rPr>
              <w:t>大连市沙河口区体坛路</w:t>
            </w:r>
            <w:r w:rsidRPr="00B11624">
              <w:rPr>
                <w:rFonts w:ascii="Arial" w:hAnsi="Arial"/>
                <w:color w:val="000000"/>
                <w:kern w:val="0"/>
              </w:rPr>
              <w:t>22</w:t>
            </w:r>
            <w:r w:rsidRPr="00B11624">
              <w:rPr>
                <w:rFonts w:ascii="Arial" w:hAnsi="Arial" w:hint="eastAsia"/>
                <w:color w:val="000000"/>
                <w:kern w:val="0"/>
              </w:rPr>
              <w:t>号诺德大厦</w:t>
            </w:r>
            <w:r w:rsidRPr="00B11624">
              <w:rPr>
                <w:rFonts w:ascii="Arial" w:hAnsi="Arial"/>
                <w:color w:val="000000"/>
                <w:kern w:val="0"/>
              </w:rPr>
              <w:t>2</w:t>
            </w:r>
            <w:r w:rsidRPr="00B11624">
              <w:rPr>
                <w:rFonts w:ascii="Arial" w:hAnsi="Arial" w:hint="eastAsia"/>
                <w:color w:val="000000"/>
                <w:kern w:val="0"/>
              </w:rPr>
              <w:t>层</w:t>
            </w:r>
          </w:p>
          <w:p w14:paraId="45EA3AA3"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客户服务电话：</w:t>
            </w:r>
            <w:r w:rsidRPr="0058642D">
              <w:rPr>
                <w:rFonts w:ascii="宋体" w:hAnsi="宋体"/>
                <w:color w:val="000000"/>
              </w:rPr>
              <w:t>4000-899-100</w:t>
            </w:r>
          </w:p>
          <w:p w14:paraId="45D84DD1"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网址：</w:t>
            </w:r>
            <w:r w:rsidRPr="00B11624">
              <w:rPr>
                <w:rFonts w:ascii="Arial" w:hAnsi="Arial"/>
                <w:color w:val="000000"/>
                <w:kern w:val="0"/>
              </w:rPr>
              <w:t xml:space="preserve"> http://www.yibaijin.com/</w:t>
            </w:r>
          </w:p>
        </w:tc>
      </w:tr>
      <w:tr w:rsidR="007E10F1" w:rsidRPr="008339E7" w14:paraId="09BDCEF0" w14:textId="77777777" w:rsidTr="007E10F1">
        <w:tc>
          <w:tcPr>
            <w:tcW w:w="1526" w:type="dxa"/>
          </w:tcPr>
          <w:p w14:paraId="4049DF94" w14:textId="074F1952"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7</w:t>
            </w:r>
          </w:p>
        </w:tc>
        <w:tc>
          <w:tcPr>
            <w:tcW w:w="2527" w:type="dxa"/>
          </w:tcPr>
          <w:p w14:paraId="6D1308A7" w14:textId="77777777" w:rsidR="007E10F1" w:rsidRPr="0058642D" w:rsidRDefault="007E10F1" w:rsidP="0058642D">
            <w:pPr>
              <w:snapToGrid w:val="0"/>
              <w:spacing w:line="360" w:lineRule="auto"/>
              <w:rPr>
                <w:rFonts w:ascii="宋体" w:hAnsi="宋体"/>
                <w:color w:val="000000"/>
              </w:rPr>
            </w:pPr>
            <w:r w:rsidRPr="00B11624">
              <w:rPr>
                <w:rFonts w:ascii="宋体" w:hAnsi="宋体" w:hint="eastAsia"/>
                <w:color w:val="000000" w:themeColor="text1"/>
              </w:rPr>
              <w:t>深圳</w:t>
            </w:r>
            <w:proofErr w:type="gramStart"/>
            <w:r w:rsidRPr="00B11624">
              <w:rPr>
                <w:rFonts w:ascii="宋体" w:hAnsi="宋体" w:hint="eastAsia"/>
                <w:color w:val="000000" w:themeColor="text1"/>
              </w:rPr>
              <w:t>众禄基金</w:t>
            </w:r>
            <w:proofErr w:type="gramEnd"/>
            <w:r w:rsidRPr="00B11624">
              <w:rPr>
                <w:rFonts w:ascii="宋体" w:hAnsi="宋体" w:hint="eastAsia"/>
                <w:color w:val="000000" w:themeColor="text1"/>
              </w:rPr>
              <w:t>销售股份有限公司</w:t>
            </w:r>
          </w:p>
        </w:tc>
        <w:tc>
          <w:tcPr>
            <w:tcW w:w="4560" w:type="dxa"/>
          </w:tcPr>
          <w:p w14:paraId="0E3FF159"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注册（办公）地址：深圳市罗湖区梨园路物资控股置地大厦</w:t>
            </w:r>
            <w:r w:rsidRPr="0058642D">
              <w:rPr>
                <w:rFonts w:ascii="宋体" w:hAnsi="宋体"/>
                <w:color w:val="000000"/>
              </w:rPr>
              <w:t>8楼</w:t>
            </w:r>
          </w:p>
          <w:p w14:paraId="461A8E6A" w14:textId="77777777"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客户服务电话：</w:t>
            </w:r>
            <w:r w:rsidRPr="0058642D">
              <w:rPr>
                <w:rFonts w:ascii="宋体" w:hAnsi="宋体"/>
                <w:color w:val="000000"/>
              </w:rPr>
              <w:t>4006-788-887</w:t>
            </w:r>
          </w:p>
          <w:p w14:paraId="03D6635C" w14:textId="153FBB26" w:rsidR="007E10F1" w:rsidRPr="0058642D" w:rsidRDefault="007E10F1" w:rsidP="0058642D">
            <w:pPr>
              <w:snapToGrid w:val="0"/>
              <w:spacing w:line="360" w:lineRule="auto"/>
              <w:rPr>
                <w:rFonts w:ascii="宋体" w:hAnsi="宋体"/>
                <w:color w:val="000000"/>
              </w:rPr>
            </w:pPr>
            <w:r w:rsidRPr="0058642D">
              <w:rPr>
                <w:rFonts w:ascii="宋体" w:hAnsi="宋体" w:hint="eastAsia"/>
                <w:color w:val="000000"/>
              </w:rPr>
              <w:t>网址：</w:t>
            </w:r>
            <w:proofErr w:type="gramStart"/>
            <w:r w:rsidRPr="0058642D">
              <w:rPr>
                <w:rFonts w:ascii="宋体" w:hAnsi="宋体" w:hint="eastAsia"/>
                <w:color w:val="000000"/>
              </w:rPr>
              <w:t>众禄基金</w:t>
            </w:r>
            <w:proofErr w:type="gramEnd"/>
            <w:r w:rsidRPr="0058642D">
              <w:rPr>
                <w:rFonts w:ascii="宋体" w:hAnsi="宋体" w:hint="eastAsia"/>
                <w:color w:val="000000"/>
              </w:rPr>
              <w:t>网</w:t>
            </w:r>
            <w:r w:rsidRPr="0058642D">
              <w:rPr>
                <w:rFonts w:ascii="宋体" w:hAnsi="宋体"/>
                <w:color w:val="000000"/>
              </w:rPr>
              <w:t xml:space="preserve"> </w:t>
            </w:r>
            <w:hyperlink r:id="rId24" w:history="1">
              <w:r w:rsidR="00EC3293" w:rsidRPr="00E9771B">
                <w:rPr>
                  <w:rFonts w:ascii="宋体" w:hAnsi="宋体" w:cs="Calibri"/>
                  <w:color w:val="000000"/>
                  <w:szCs w:val="21"/>
                </w:rPr>
                <w:t>www.zlfund.cn</w:t>
              </w:r>
            </w:hyperlink>
            <w:r w:rsidR="004A251F" w:rsidRPr="004A251F">
              <w:rPr>
                <w:rFonts w:ascii="宋体" w:hAnsi="宋体"/>
                <w:color w:val="000000"/>
              </w:rPr>
              <w:t xml:space="preserve"> </w:t>
            </w:r>
          </w:p>
          <w:p w14:paraId="52AE74A5" w14:textId="0E3B413A" w:rsidR="007E10F1" w:rsidRPr="00B11624" w:rsidRDefault="00EC3293" w:rsidP="0058642D">
            <w:pPr>
              <w:snapToGrid w:val="0"/>
              <w:spacing w:line="360" w:lineRule="auto"/>
              <w:rPr>
                <w:rFonts w:ascii="Arial" w:hAnsi="Arial"/>
                <w:color w:val="000000"/>
                <w:kern w:val="0"/>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25" w:history="1">
              <w:r w:rsidRPr="00E9771B">
                <w:rPr>
                  <w:rFonts w:ascii="宋体" w:hAnsi="宋体" w:cs="Calibri"/>
                  <w:color w:val="000000"/>
                  <w:szCs w:val="21"/>
                </w:rPr>
                <w:t>www.jjmmw.com</w:t>
              </w:r>
            </w:hyperlink>
            <w:r w:rsidR="004A251F" w:rsidRPr="00B11624">
              <w:rPr>
                <w:rFonts w:ascii="Arial" w:hAnsi="Arial"/>
                <w:color w:val="000000"/>
                <w:kern w:val="0"/>
              </w:rPr>
              <w:t xml:space="preserve"> </w:t>
            </w:r>
          </w:p>
        </w:tc>
      </w:tr>
      <w:tr w:rsidR="007E10F1" w:rsidRPr="008339E7" w14:paraId="3822B20D" w14:textId="77777777" w:rsidTr="007E10F1">
        <w:tc>
          <w:tcPr>
            <w:tcW w:w="1526" w:type="dxa"/>
          </w:tcPr>
          <w:p w14:paraId="51B87D5E" w14:textId="48FB5AB9"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14:paraId="2DAE511F" w14:textId="77777777" w:rsidR="007E10F1" w:rsidRPr="00B11624" w:rsidRDefault="007E10F1" w:rsidP="0058642D">
            <w:pPr>
              <w:snapToGrid w:val="0"/>
              <w:spacing w:line="360" w:lineRule="auto"/>
              <w:rPr>
                <w:rFonts w:ascii="宋体" w:hAnsi="宋体"/>
                <w:color w:val="000000" w:themeColor="text1"/>
              </w:rPr>
            </w:pPr>
            <w:r w:rsidRPr="00B11624">
              <w:rPr>
                <w:rFonts w:ascii="宋体" w:hAnsi="宋体" w:hint="eastAsia"/>
                <w:color w:val="000000" w:themeColor="text1"/>
              </w:rPr>
              <w:t>北京蛋卷基金销售有限公司</w:t>
            </w:r>
          </w:p>
        </w:tc>
        <w:tc>
          <w:tcPr>
            <w:tcW w:w="4560" w:type="dxa"/>
          </w:tcPr>
          <w:p w14:paraId="136AE12A" w14:textId="77777777" w:rsidR="007E10F1" w:rsidRPr="0058642D" w:rsidRDefault="007E10F1" w:rsidP="0058642D">
            <w:pPr>
              <w:snapToGrid w:val="0"/>
              <w:spacing w:line="360" w:lineRule="auto"/>
              <w:rPr>
                <w:rFonts w:ascii="宋体" w:hAnsi="宋体"/>
                <w:color w:val="000000"/>
              </w:rPr>
            </w:pPr>
            <w:r w:rsidRPr="00B11624">
              <w:rPr>
                <w:rFonts w:hint="eastAsia"/>
              </w:rPr>
              <w:t>注册</w:t>
            </w:r>
            <w:r w:rsidRPr="0058642D">
              <w:rPr>
                <w:rFonts w:ascii="宋体" w:hAnsi="宋体" w:hint="eastAsia"/>
                <w:color w:val="000000"/>
              </w:rPr>
              <w:t>（办公）</w:t>
            </w:r>
            <w:r w:rsidRPr="00B11624">
              <w:rPr>
                <w:rFonts w:hint="eastAsia"/>
              </w:rPr>
              <w:t>地址：北京市朝阳区阜通东大街</w:t>
            </w:r>
            <w:r w:rsidRPr="00B11624">
              <w:t>1</w:t>
            </w:r>
            <w:r w:rsidRPr="00B11624">
              <w:rPr>
                <w:rFonts w:hint="eastAsia"/>
              </w:rPr>
              <w:t>号院</w:t>
            </w:r>
            <w:r w:rsidRPr="00B11624">
              <w:t>6</w:t>
            </w:r>
            <w:r w:rsidRPr="00B11624">
              <w:rPr>
                <w:rFonts w:hint="eastAsia"/>
              </w:rPr>
              <w:t>号楼</w:t>
            </w:r>
            <w:r w:rsidRPr="00B11624">
              <w:t>2</w:t>
            </w:r>
            <w:r w:rsidRPr="00B11624">
              <w:rPr>
                <w:rFonts w:hint="eastAsia"/>
              </w:rPr>
              <w:t>单元</w:t>
            </w:r>
            <w:r w:rsidRPr="00B11624">
              <w:t>21</w:t>
            </w:r>
            <w:r w:rsidRPr="00B11624">
              <w:rPr>
                <w:rFonts w:hint="eastAsia"/>
              </w:rPr>
              <w:t>层</w:t>
            </w:r>
            <w:r w:rsidRPr="00B11624">
              <w:t>222507</w:t>
            </w:r>
          </w:p>
          <w:p w14:paraId="064CC601" w14:textId="77777777" w:rsidR="007E10F1" w:rsidRPr="00B11624" w:rsidRDefault="007E10F1" w:rsidP="0058642D">
            <w:pPr>
              <w:snapToGrid w:val="0"/>
              <w:spacing w:line="360" w:lineRule="auto"/>
            </w:pPr>
            <w:r w:rsidRPr="00B11624">
              <w:rPr>
                <w:rFonts w:hint="eastAsia"/>
              </w:rPr>
              <w:t>客户服务电话：</w:t>
            </w:r>
            <w:r w:rsidRPr="00B11624">
              <w:t>400</w:t>
            </w:r>
            <w:r w:rsidRPr="0058642D">
              <w:rPr>
                <w:rFonts w:ascii="宋体" w:hAnsi="宋体"/>
                <w:color w:val="000000"/>
              </w:rPr>
              <w:t xml:space="preserve"> </w:t>
            </w:r>
            <w:r w:rsidRPr="00B11624">
              <w:t>0618</w:t>
            </w:r>
            <w:r w:rsidRPr="0058642D">
              <w:rPr>
                <w:rFonts w:ascii="宋体" w:hAnsi="宋体"/>
                <w:color w:val="000000"/>
              </w:rPr>
              <w:t xml:space="preserve"> </w:t>
            </w:r>
            <w:r w:rsidRPr="00B11624">
              <w:t>518</w:t>
            </w:r>
          </w:p>
          <w:p w14:paraId="2FA06A81" w14:textId="6DD454B4" w:rsidR="007E10F1" w:rsidRPr="00B11624" w:rsidRDefault="00EC3293" w:rsidP="0058642D">
            <w:pPr>
              <w:snapToGrid w:val="0"/>
              <w:spacing w:line="360" w:lineRule="auto"/>
              <w:rPr>
                <w:rFonts w:ascii="Arial" w:hAnsi="Arial"/>
                <w:color w:val="000000"/>
                <w:kern w:val="0"/>
              </w:rPr>
            </w:pPr>
            <w:r w:rsidRPr="00E9771B">
              <w:rPr>
                <w:rFonts w:ascii="宋体" w:hAnsi="宋体" w:cs="Calibri" w:hint="eastAsia"/>
                <w:color w:val="000000"/>
                <w:szCs w:val="21"/>
              </w:rPr>
              <w:t>网址：</w:t>
            </w:r>
            <w:hyperlink r:id="rId26" w:history="1">
              <w:r w:rsidRPr="00E9771B">
                <w:rPr>
                  <w:rFonts w:ascii="宋体" w:hAnsi="宋体" w:cs="Calibri"/>
                  <w:color w:val="000000"/>
                  <w:szCs w:val="21"/>
                </w:rPr>
                <w:t>http://danjuanapp.com/</w:t>
              </w:r>
            </w:hyperlink>
          </w:p>
        </w:tc>
      </w:tr>
      <w:tr w:rsidR="007E10F1" w14:paraId="1E6A60CA" w14:textId="77777777" w:rsidTr="007E10F1">
        <w:tc>
          <w:tcPr>
            <w:tcW w:w="1526" w:type="dxa"/>
          </w:tcPr>
          <w:p w14:paraId="261578BD" w14:textId="05C27402"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14:paraId="20C5A03C" w14:textId="77777777" w:rsidR="007E10F1" w:rsidRPr="00B11624" w:rsidRDefault="007E10F1" w:rsidP="0058642D">
            <w:pPr>
              <w:snapToGrid w:val="0"/>
              <w:spacing w:line="360" w:lineRule="auto"/>
              <w:rPr>
                <w:rFonts w:ascii="宋体" w:hAnsi="宋体"/>
                <w:color w:val="000000" w:themeColor="text1"/>
              </w:rPr>
            </w:pPr>
            <w:r w:rsidRPr="00B11624">
              <w:rPr>
                <w:rFonts w:ascii="宋体" w:hAnsi="宋体" w:hint="eastAsia"/>
                <w:color w:val="000000" w:themeColor="text1"/>
              </w:rPr>
              <w:t>北京</w:t>
            </w:r>
            <w:proofErr w:type="gramStart"/>
            <w:r w:rsidRPr="00B11624">
              <w:rPr>
                <w:rFonts w:ascii="宋体" w:hAnsi="宋体" w:hint="eastAsia"/>
                <w:color w:val="000000" w:themeColor="text1"/>
              </w:rPr>
              <w:t>恒</w:t>
            </w:r>
            <w:proofErr w:type="gramEnd"/>
            <w:r w:rsidRPr="00B11624">
              <w:rPr>
                <w:rFonts w:ascii="宋体" w:hAnsi="宋体" w:hint="eastAsia"/>
                <w:color w:val="000000" w:themeColor="text1"/>
              </w:rPr>
              <w:t>天明</w:t>
            </w:r>
            <w:proofErr w:type="gramStart"/>
            <w:r w:rsidRPr="00B11624">
              <w:rPr>
                <w:rFonts w:ascii="宋体" w:hAnsi="宋体" w:hint="eastAsia"/>
                <w:color w:val="000000" w:themeColor="text1"/>
              </w:rPr>
              <w:t>泽基金</w:t>
            </w:r>
            <w:proofErr w:type="gramEnd"/>
            <w:r w:rsidRPr="00B11624">
              <w:rPr>
                <w:rFonts w:ascii="宋体" w:hAnsi="宋体" w:hint="eastAsia"/>
                <w:color w:val="000000" w:themeColor="text1"/>
              </w:rPr>
              <w:t>销售有限公司</w:t>
            </w:r>
          </w:p>
        </w:tc>
        <w:tc>
          <w:tcPr>
            <w:tcW w:w="4560" w:type="dxa"/>
          </w:tcPr>
          <w:p w14:paraId="58A0F2C4" w14:textId="77777777" w:rsidR="007E10F1" w:rsidRPr="00B11624" w:rsidRDefault="007E10F1" w:rsidP="0058642D">
            <w:pPr>
              <w:snapToGrid w:val="0"/>
              <w:spacing w:line="360" w:lineRule="auto"/>
              <w:rPr>
                <w:rFonts w:ascii="Arial" w:hAnsi="Arial"/>
              </w:rPr>
            </w:pPr>
            <w:r w:rsidRPr="00B11624">
              <w:rPr>
                <w:rFonts w:ascii="Arial" w:hAnsi="Arial" w:hint="eastAsia"/>
              </w:rPr>
              <w:t>注册地址：北京市经济技术开发区宏达北路</w:t>
            </w:r>
            <w:r w:rsidRPr="00B11624">
              <w:rPr>
                <w:rFonts w:ascii="Arial" w:hAnsi="Arial"/>
              </w:rPr>
              <w:t>10</w:t>
            </w:r>
            <w:r w:rsidRPr="00B11624">
              <w:rPr>
                <w:rFonts w:ascii="Arial" w:hAnsi="Arial" w:hint="eastAsia"/>
              </w:rPr>
              <w:t>号五层</w:t>
            </w:r>
            <w:r w:rsidRPr="00B11624">
              <w:rPr>
                <w:rFonts w:ascii="Arial" w:hAnsi="Arial"/>
              </w:rPr>
              <w:t>5122</w:t>
            </w:r>
            <w:r w:rsidRPr="00B11624">
              <w:rPr>
                <w:rFonts w:ascii="Arial" w:hAnsi="Arial" w:hint="eastAsia"/>
              </w:rPr>
              <w:t>室</w:t>
            </w:r>
          </w:p>
          <w:p w14:paraId="318E224B"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rPr>
              <w:t>办公地址：北京市朝阳区东三环中路</w:t>
            </w:r>
            <w:r w:rsidRPr="00B11624">
              <w:rPr>
                <w:rFonts w:ascii="Arial" w:hAnsi="Arial"/>
              </w:rPr>
              <w:t>20</w:t>
            </w:r>
            <w:r w:rsidRPr="00B11624">
              <w:rPr>
                <w:rFonts w:ascii="Arial" w:hAnsi="Arial" w:hint="eastAsia"/>
              </w:rPr>
              <w:t>号乐成中心</w:t>
            </w:r>
            <w:r w:rsidRPr="00B11624">
              <w:rPr>
                <w:rFonts w:ascii="Arial" w:hAnsi="Arial"/>
              </w:rPr>
              <w:t>A</w:t>
            </w:r>
            <w:r w:rsidRPr="00B11624">
              <w:rPr>
                <w:rFonts w:ascii="Arial" w:hAnsi="Arial" w:hint="eastAsia"/>
              </w:rPr>
              <w:t>座</w:t>
            </w:r>
            <w:r w:rsidRPr="00B11624">
              <w:rPr>
                <w:rFonts w:ascii="Arial" w:hAnsi="Arial"/>
              </w:rPr>
              <w:t>23</w:t>
            </w:r>
            <w:r w:rsidRPr="00B11624">
              <w:rPr>
                <w:rFonts w:ascii="Arial" w:hAnsi="Arial" w:hint="eastAsia"/>
              </w:rPr>
              <w:t>层</w:t>
            </w:r>
            <w:r w:rsidRPr="00B11624">
              <w:rPr>
                <w:rFonts w:ascii="Arial" w:hAnsi="Arial" w:hint="eastAsia"/>
              </w:rPr>
              <w:t> </w:t>
            </w:r>
          </w:p>
          <w:p w14:paraId="34C66FF6" w14:textId="77777777" w:rsidR="007E10F1" w:rsidRPr="00B11624" w:rsidRDefault="007E10F1" w:rsidP="0058642D">
            <w:pPr>
              <w:snapToGrid w:val="0"/>
              <w:spacing w:line="360" w:lineRule="auto"/>
              <w:rPr>
                <w:rFonts w:ascii="Arial" w:hAnsi="Arial"/>
              </w:rPr>
            </w:pPr>
            <w:r w:rsidRPr="00B11624">
              <w:rPr>
                <w:rFonts w:ascii="Arial" w:hAnsi="Arial" w:hint="eastAsia"/>
              </w:rPr>
              <w:t>客户服务电话：</w:t>
            </w:r>
            <w:r w:rsidRPr="00B11624">
              <w:rPr>
                <w:rFonts w:ascii="Arial" w:hAnsi="Arial"/>
              </w:rPr>
              <w:t>400-786-8868-5</w:t>
            </w:r>
          </w:p>
          <w:p w14:paraId="3BC20C9B" w14:textId="77777777" w:rsidR="007E10F1" w:rsidRPr="0058642D" w:rsidRDefault="007E10F1" w:rsidP="0058642D">
            <w:pPr>
              <w:snapToGrid w:val="0"/>
              <w:spacing w:line="360" w:lineRule="auto"/>
              <w:rPr>
                <w:rFonts w:ascii="宋体" w:hAnsi="宋体"/>
                <w:color w:val="000000"/>
              </w:rPr>
            </w:pPr>
            <w:r w:rsidRPr="00B11624">
              <w:rPr>
                <w:rFonts w:ascii="Arial" w:hAnsi="Arial" w:hint="eastAsia"/>
              </w:rPr>
              <w:t>网址</w:t>
            </w:r>
            <w:r w:rsidRPr="00B11624">
              <w:rPr>
                <w:rFonts w:ascii="Arial" w:hAnsi="Arial"/>
              </w:rPr>
              <w:t>:www.chtfund.com</w:t>
            </w:r>
          </w:p>
        </w:tc>
      </w:tr>
      <w:tr w:rsidR="007E10F1" w:rsidRPr="002D62B6" w14:paraId="1B76FC4C" w14:textId="77777777" w:rsidTr="007E10F1">
        <w:tc>
          <w:tcPr>
            <w:tcW w:w="1526" w:type="dxa"/>
          </w:tcPr>
          <w:p w14:paraId="720FEDFC" w14:textId="0FE91286"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14:paraId="6829DD1F" w14:textId="77777777" w:rsidR="007E10F1" w:rsidRPr="00B11624" w:rsidRDefault="007E10F1" w:rsidP="0058642D">
            <w:pPr>
              <w:snapToGrid w:val="0"/>
              <w:spacing w:line="360" w:lineRule="auto"/>
              <w:rPr>
                <w:rFonts w:ascii="宋体" w:hAnsi="宋体"/>
                <w:color w:val="000000" w:themeColor="text1"/>
              </w:rPr>
            </w:pPr>
            <w:r w:rsidRPr="00B11624">
              <w:rPr>
                <w:rFonts w:ascii="宋体" w:hAnsi="宋体" w:hint="eastAsia"/>
                <w:color w:val="000000" w:themeColor="text1"/>
              </w:rPr>
              <w:t>深圳前海</w:t>
            </w:r>
            <w:proofErr w:type="gramStart"/>
            <w:r w:rsidRPr="00B11624">
              <w:rPr>
                <w:rFonts w:ascii="宋体" w:hAnsi="宋体" w:hint="eastAsia"/>
                <w:color w:val="000000" w:themeColor="text1"/>
              </w:rPr>
              <w:t>财厚基金</w:t>
            </w:r>
            <w:proofErr w:type="gramEnd"/>
            <w:r w:rsidRPr="00B11624">
              <w:rPr>
                <w:rFonts w:ascii="宋体" w:hAnsi="宋体" w:hint="eastAsia"/>
                <w:color w:val="000000" w:themeColor="text1"/>
              </w:rPr>
              <w:t>销售有限公司</w:t>
            </w:r>
          </w:p>
        </w:tc>
        <w:tc>
          <w:tcPr>
            <w:tcW w:w="4560" w:type="dxa"/>
          </w:tcPr>
          <w:p w14:paraId="2914E2C7"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办公地址：广东省深圳市南山区高新南十道</w:t>
            </w:r>
            <w:r w:rsidRPr="00B11624">
              <w:rPr>
                <w:rFonts w:ascii="宋体" w:hAnsi="宋体"/>
                <w:color w:val="000000"/>
                <w:kern w:val="0"/>
              </w:rPr>
              <w:t xml:space="preserve"> </w:t>
            </w:r>
            <w:r w:rsidRPr="00B11624">
              <w:rPr>
                <w:rFonts w:ascii="宋体" w:hAnsi="宋体" w:hint="eastAsia"/>
                <w:color w:val="000000"/>
                <w:kern w:val="0"/>
              </w:rPr>
              <w:t>深圳湾科技</w:t>
            </w:r>
            <w:proofErr w:type="gramStart"/>
            <w:r w:rsidRPr="00B11624">
              <w:rPr>
                <w:rFonts w:ascii="宋体" w:hAnsi="宋体" w:hint="eastAsia"/>
                <w:color w:val="000000"/>
                <w:kern w:val="0"/>
              </w:rPr>
              <w:t>生态园三区</w:t>
            </w:r>
            <w:proofErr w:type="gramEnd"/>
            <w:r w:rsidRPr="00B11624">
              <w:rPr>
                <w:rFonts w:ascii="宋体" w:hAnsi="宋体"/>
                <w:color w:val="000000"/>
                <w:kern w:val="0"/>
              </w:rPr>
              <w:t>11栋A座3608室</w:t>
            </w:r>
          </w:p>
          <w:p w14:paraId="214CB114"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B11624">
              <w:rPr>
                <w:rFonts w:ascii="宋体" w:hAnsi="宋体"/>
                <w:color w:val="000000"/>
                <w:kern w:val="0"/>
              </w:rPr>
              <w:t>400-128-6800</w:t>
            </w:r>
          </w:p>
          <w:p w14:paraId="16321C5E"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网址：</w:t>
            </w:r>
            <w:r w:rsidRPr="00B11624">
              <w:rPr>
                <w:rFonts w:ascii="宋体" w:hAnsi="宋体"/>
                <w:color w:val="000000"/>
                <w:kern w:val="0"/>
              </w:rPr>
              <w:t>caiho.cn</w:t>
            </w:r>
          </w:p>
        </w:tc>
      </w:tr>
      <w:tr w:rsidR="007E10F1" w:rsidRPr="002D62B6" w14:paraId="56A03C82" w14:textId="77777777" w:rsidTr="007E10F1">
        <w:tc>
          <w:tcPr>
            <w:tcW w:w="1526" w:type="dxa"/>
          </w:tcPr>
          <w:p w14:paraId="3EB9A14A" w14:textId="7B784F14"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14:paraId="726D57C4" w14:textId="77777777" w:rsidR="007E10F1" w:rsidRPr="00B11624" w:rsidRDefault="007E10F1" w:rsidP="0058642D">
            <w:pPr>
              <w:snapToGrid w:val="0"/>
              <w:spacing w:line="360" w:lineRule="auto"/>
              <w:rPr>
                <w:rFonts w:ascii="宋体" w:hAnsi="宋体"/>
                <w:color w:val="000000" w:themeColor="text1"/>
              </w:rPr>
            </w:pPr>
            <w:r w:rsidRPr="00B11624">
              <w:rPr>
                <w:rFonts w:ascii="宋体" w:hAnsi="宋体" w:hint="eastAsia"/>
                <w:color w:val="000000" w:themeColor="text1"/>
              </w:rPr>
              <w:t>深圳盈信基金销售有限公司</w:t>
            </w:r>
          </w:p>
        </w:tc>
        <w:tc>
          <w:tcPr>
            <w:tcW w:w="4560" w:type="dxa"/>
          </w:tcPr>
          <w:p w14:paraId="67CCE9C5"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注册</w:t>
            </w:r>
            <w:r w:rsidRPr="00B11624">
              <w:rPr>
                <w:rFonts w:ascii="宋体" w:hAnsi="宋体"/>
                <w:color w:val="000000"/>
                <w:kern w:val="0"/>
              </w:rPr>
              <w:t>(办公)地址：</w:t>
            </w:r>
            <w:r w:rsidRPr="00B11624">
              <w:rPr>
                <w:rFonts w:ascii="宋体" w:hAnsi="宋体" w:hint="eastAsia"/>
                <w:color w:val="000000"/>
                <w:kern w:val="0"/>
              </w:rPr>
              <w:t>深圳市福田区莲花街道商报</w:t>
            </w:r>
            <w:proofErr w:type="gramStart"/>
            <w:r w:rsidRPr="00B11624">
              <w:rPr>
                <w:rFonts w:ascii="宋体" w:hAnsi="宋体" w:hint="eastAsia"/>
                <w:color w:val="000000"/>
                <w:kern w:val="0"/>
              </w:rPr>
              <w:t>东路英</w:t>
            </w:r>
            <w:proofErr w:type="gramEnd"/>
            <w:r w:rsidRPr="00B11624">
              <w:rPr>
                <w:rFonts w:ascii="宋体" w:hAnsi="宋体" w:hint="eastAsia"/>
                <w:color w:val="000000"/>
                <w:kern w:val="0"/>
              </w:rPr>
              <w:t>龙商务大厦</w:t>
            </w:r>
            <w:r w:rsidRPr="00B11624">
              <w:rPr>
                <w:rFonts w:ascii="宋体" w:hAnsi="宋体"/>
                <w:color w:val="000000"/>
                <w:kern w:val="0"/>
              </w:rPr>
              <w:t>8楼A-1（811-812）</w:t>
            </w:r>
          </w:p>
          <w:p w14:paraId="3B31163D"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B11624">
              <w:rPr>
                <w:rFonts w:ascii="宋体" w:hAnsi="宋体"/>
                <w:color w:val="000000"/>
                <w:kern w:val="0"/>
              </w:rPr>
              <w:t>4007-903-688</w:t>
            </w:r>
          </w:p>
          <w:p w14:paraId="652EFCAC"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网址：</w:t>
            </w:r>
            <w:r w:rsidRPr="00B11624" w:rsidDel="00EA291B">
              <w:rPr>
                <w:rFonts w:ascii="宋体" w:hAnsi="宋体"/>
                <w:color w:val="000000"/>
                <w:kern w:val="0"/>
              </w:rPr>
              <w:t xml:space="preserve"> </w:t>
            </w:r>
            <w:r w:rsidRPr="00B11624">
              <w:rPr>
                <w:rFonts w:ascii="宋体" w:hAnsi="宋体"/>
                <w:color w:val="000000"/>
                <w:kern w:val="0"/>
              </w:rPr>
              <w:t>http://www.fundying.com/</w:t>
            </w:r>
          </w:p>
        </w:tc>
      </w:tr>
      <w:tr w:rsidR="007E10F1" w:rsidRPr="002D62B6" w14:paraId="4A1BEDB7" w14:textId="77777777" w:rsidTr="007E10F1">
        <w:tc>
          <w:tcPr>
            <w:tcW w:w="1526" w:type="dxa"/>
          </w:tcPr>
          <w:p w14:paraId="5C3E21E3" w14:textId="517EBF81"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14:paraId="56A6F96D" w14:textId="77777777" w:rsidR="007E10F1" w:rsidRPr="00B11624" w:rsidRDefault="007E10F1" w:rsidP="0058642D">
            <w:pPr>
              <w:snapToGrid w:val="0"/>
              <w:spacing w:line="360" w:lineRule="auto"/>
              <w:rPr>
                <w:rFonts w:ascii="宋体" w:hAnsi="宋体"/>
                <w:color w:val="000000" w:themeColor="text1"/>
              </w:rPr>
            </w:pPr>
            <w:r w:rsidRPr="00B11624">
              <w:rPr>
                <w:rFonts w:ascii="宋体" w:hAnsi="宋体" w:hint="eastAsia"/>
                <w:color w:val="000000" w:themeColor="text1"/>
              </w:rPr>
              <w:t>上海挖财基金销售有限公司</w:t>
            </w:r>
          </w:p>
        </w:tc>
        <w:tc>
          <w:tcPr>
            <w:tcW w:w="4560" w:type="dxa"/>
          </w:tcPr>
          <w:p w14:paraId="5EBB9D04"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注册</w:t>
            </w:r>
            <w:r w:rsidRPr="00B11624">
              <w:rPr>
                <w:rFonts w:ascii="宋体" w:hAnsi="宋体"/>
                <w:color w:val="000000"/>
                <w:kern w:val="0"/>
              </w:rPr>
              <w:t>(办公)地址：</w:t>
            </w:r>
            <w:r w:rsidRPr="0058642D">
              <w:rPr>
                <w:rFonts w:ascii="宋体" w:hAnsi="宋体" w:hint="eastAsia"/>
                <w:color w:val="000000"/>
              </w:rPr>
              <w:t>中国（上海）自由贸易试验区扬高南路799号5楼01、02、03室</w:t>
            </w:r>
          </w:p>
          <w:p w14:paraId="5E839B29" w14:textId="77777777"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lastRenderedPageBreak/>
              <w:t>客户服务电话：</w:t>
            </w:r>
            <w:r w:rsidRPr="0058642D">
              <w:rPr>
                <w:rFonts w:ascii="宋体" w:hAnsi="宋体"/>
                <w:color w:val="000000"/>
              </w:rPr>
              <w:t>400-711-8718</w:t>
            </w:r>
          </w:p>
          <w:p w14:paraId="79E465A2" w14:textId="6FE13B74" w:rsidR="007E10F1" w:rsidRPr="00B11624" w:rsidRDefault="00EC3293" w:rsidP="0058642D">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27" w:history="1">
              <w:r w:rsidRPr="00E9771B">
                <w:rPr>
                  <w:rFonts w:ascii="宋体" w:hAnsi="宋体" w:cs="Calibri"/>
                  <w:color w:val="000000"/>
                  <w:szCs w:val="21"/>
                </w:rPr>
                <w:t>www.wacaijijin.com</w:t>
              </w:r>
            </w:hyperlink>
            <w:r w:rsidR="004A251F" w:rsidRPr="00B11624">
              <w:rPr>
                <w:rFonts w:ascii="宋体" w:hAnsi="宋体"/>
                <w:color w:val="000000"/>
                <w:kern w:val="0"/>
              </w:rPr>
              <w:t xml:space="preserve"> </w:t>
            </w:r>
          </w:p>
        </w:tc>
      </w:tr>
      <w:tr w:rsidR="007E10F1" w:rsidRPr="008339E7" w14:paraId="59696152" w14:textId="77777777" w:rsidTr="0058642D">
        <w:trPr>
          <w:trHeight w:val="2465"/>
        </w:trPr>
        <w:tc>
          <w:tcPr>
            <w:tcW w:w="1526" w:type="dxa"/>
          </w:tcPr>
          <w:p w14:paraId="2C7B54AE" w14:textId="0685A0D7"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lastRenderedPageBreak/>
              <w:t>43</w:t>
            </w:r>
          </w:p>
        </w:tc>
        <w:tc>
          <w:tcPr>
            <w:tcW w:w="2527" w:type="dxa"/>
          </w:tcPr>
          <w:p w14:paraId="126C70D4" w14:textId="77777777" w:rsidR="007E10F1" w:rsidRPr="00B11624" w:rsidRDefault="007E10F1" w:rsidP="0058642D">
            <w:pPr>
              <w:snapToGrid w:val="0"/>
              <w:spacing w:line="360" w:lineRule="auto"/>
              <w:rPr>
                <w:rFonts w:ascii="宋体" w:hAnsi="宋体"/>
                <w:color w:val="000000" w:themeColor="text1"/>
              </w:rPr>
            </w:pPr>
            <w:r w:rsidRPr="00B11624">
              <w:rPr>
                <w:rFonts w:ascii="宋体" w:hAnsi="宋体" w:hint="eastAsia"/>
                <w:color w:val="000000" w:themeColor="text1"/>
              </w:rPr>
              <w:t>诺亚正</w:t>
            </w:r>
            <w:proofErr w:type="gramStart"/>
            <w:r w:rsidRPr="00B11624">
              <w:rPr>
                <w:rFonts w:ascii="宋体" w:hAnsi="宋体" w:hint="eastAsia"/>
                <w:color w:val="000000" w:themeColor="text1"/>
              </w:rPr>
              <w:t>行基金</w:t>
            </w:r>
            <w:proofErr w:type="gramEnd"/>
            <w:r w:rsidRPr="00B11624">
              <w:rPr>
                <w:rFonts w:ascii="宋体" w:hAnsi="宋体" w:hint="eastAsia"/>
                <w:color w:val="000000" w:themeColor="text1"/>
              </w:rPr>
              <w:t>销售有限公司</w:t>
            </w:r>
          </w:p>
        </w:tc>
        <w:tc>
          <w:tcPr>
            <w:tcW w:w="4560" w:type="dxa"/>
          </w:tcPr>
          <w:p w14:paraId="653131C8" w14:textId="77777777" w:rsidR="007E10F1" w:rsidRPr="00B11624" w:rsidRDefault="007E10F1" w:rsidP="0058642D">
            <w:pPr>
              <w:snapToGrid w:val="0"/>
              <w:spacing w:line="360" w:lineRule="auto"/>
              <w:rPr>
                <w:rFonts w:ascii="Arial" w:hAnsi="Arial"/>
              </w:rPr>
            </w:pPr>
            <w:r w:rsidRPr="00B11624">
              <w:rPr>
                <w:rFonts w:ascii="Arial" w:hAnsi="Arial" w:hint="eastAsia"/>
              </w:rPr>
              <w:t>注册地址：上海市</w:t>
            </w:r>
            <w:r w:rsidRPr="0058642D">
              <w:rPr>
                <w:rFonts w:ascii="宋体" w:hAnsi="宋体" w:hint="eastAsia"/>
                <w:color w:val="000000"/>
              </w:rPr>
              <w:t>虹口</w:t>
            </w:r>
            <w:r w:rsidRPr="00B11624">
              <w:rPr>
                <w:rFonts w:ascii="Arial" w:hAnsi="Arial" w:hint="eastAsia"/>
              </w:rPr>
              <w:t>区</w:t>
            </w:r>
            <w:r w:rsidRPr="0058642D">
              <w:rPr>
                <w:rFonts w:ascii="宋体" w:hAnsi="宋体" w:hint="eastAsia"/>
                <w:color w:val="000000"/>
              </w:rPr>
              <w:t>飞虹路360弄9号3724室</w:t>
            </w:r>
          </w:p>
          <w:p w14:paraId="2B4FAB69" w14:textId="77777777" w:rsidR="007E10F1" w:rsidRPr="00B11624" w:rsidRDefault="007E10F1" w:rsidP="0058642D">
            <w:pPr>
              <w:snapToGrid w:val="0"/>
              <w:spacing w:line="360" w:lineRule="auto"/>
              <w:rPr>
                <w:rFonts w:ascii="Arial" w:hAnsi="Arial"/>
              </w:rPr>
            </w:pPr>
            <w:r w:rsidRPr="00B11624">
              <w:rPr>
                <w:rFonts w:ascii="Arial" w:hAnsi="Arial" w:hint="eastAsia"/>
              </w:rPr>
              <w:t>办公地址：上海市杨浦区秦皇岛路</w:t>
            </w:r>
            <w:r w:rsidRPr="00B11624">
              <w:rPr>
                <w:rFonts w:ascii="Arial" w:hAnsi="Arial"/>
              </w:rPr>
              <w:t>32</w:t>
            </w:r>
            <w:r w:rsidRPr="00B11624">
              <w:rPr>
                <w:rFonts w:ascii="Arial" w:hAnsi="Arial" w:hint="eastAsia"/>
              </w:rPr>
              <w:t>号东码头园区</w:t>
            </w:r>
            <w:r w:rsidRPr="00B11624">
              <w:rPr>
                <w:rFonts w:ascii="Arial" w:hAnsi="Arial"/>
              </w:rPr>
              <w:t>C</w:t>
            </w:r>
            <w:r w:rsidRPr="00B11624">
              <w:rPr>
                <w:rFonts w:ascii="Arial" w:hAnsi="Arial" w:hint="eastAsia"/>
              </w:rPr>
              <w:t>栋</w:t>
            </w:r>
          </w:p>
          <w:p w14:paraId="2A6FA83F" w14:textId="77777777" w:rsidR="007E10F1" w:rsidRPr="00B11624" w:rsidRDefault="007E10F1" w:rsidP="0058642D">
            <w:pPr>
              <w:snapToGrid w:val="0"/>
              <w:spacing w:line="360" w:lineRule="auto"/>
              <w:rPr>
                <w:rFonts w:ascii="Arial" w:hAnsi="Arial"/>
              </w:rPr>
            </w:pPr>
            <w:r w:rsidRPr="00B11624">
              <w:rPr>
                <w:rFonts w:ascii="Arial" w:hAnsi="Arial" w:hint="eastAsia"/>
              </w:rPr>
              <w:t>客户服务电话：</w:t>
            </w:r>
            <w:r w:rsidRPr="00B11624">
              <w:rPr>
                <w:rFonts w:ascii="Arial" w:hAnsi="Arial"/>
              </w:rPr>
              <w:t>400</w:t>
            </w:r>
            <w:r w:rsidRPr="00B11624">
              <w:rPr>
                <w:rFonts w:ascii="Arial" w:hAnsi="Arial" w:hint="eastAsia"/>
              </w:rPr>
              <w:t>－</w:t>
            </w:r>
            <w:r w:rsidRPr="00B11624">
              <w:rPr>
                <w:rFonts w:ascii="Arial" w:hAnsi="Arial"/>
              </w:rPr>
              <w:t>821</w:t>
            </w:r>
            <w:r w:rsidRPr="00B11624">
              <w:rPr>
                <w:rFonts w:ascii="Arial" w:hAnsi="Arial" w:hint="eastAsia"/>
              </w:rPr>
              <w:t>－</w:t>
            </w:r>
            <w:r w:rsidRPr="00B11624">
              <w:rPr>
                <w:rFonts w:ascii="Arial" w:hAnsi="Arial"/>
              </w:rPr>
              <w:t xml:space="preserve">5399 </w:t>
            </w:r>
          </w:p>
          <w:p w14:paraId="18964F35" w14:textId="77777777" w:rsidR="007E10F1" w:rsidRPr="00B11624" w:rsidRDefault="007E10F1" w:rsidP="0058642D">
            <w:pPr>
              <w:snapToGrid w:val="0"/>
              <w:spacing w:line="360" w:lineRule="auto"/>
              <w:rPr>
                <w:rFonts w:ascii="Arial" w:hAnsi="Arial"/>
                <w:color w:val="000000"/>
                <w:kern w:val="0"/>
              </w:rPr>
            </w:pPr>
            <w:r w:rsidRPr="00B11624">
              <w:rPr>
                <w:rFonts w:ascii="Arial" w:hAnsi="Arial" w:hint="eastAsia"/>
              </w:rPr>
              <w:t>网址：</w:t>
            </w:r>
            <w:r w:rsidRPr="00B11624">
              <w:rPr>
                <w:rFonts w:ascii="Arial" w:hAnsi="Arial"/>
              </w:rPr>
              <w:t>www.noah-fund.com</w:t>
            </w:r>
          </w:p>
        </w:tc>
      </w:tr>
      <w:tr w:rsidR="007E10F1" w14:paraId="09FD8AE8" w14:textId="77777777" w:rsidTr="007E10F1">
        <w:tc>
          <w:tcPr>
            <w:tcW w:w="1526" w:type="dxa"/>
          </w:tcPr>
          <w:p w14:paraId="3AC7620D" w14:textId="4F781DF0"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0E096FB5" w14:textId="77777777" w:rsidR="007E10F1" w:rsidRPr="00B11624" w:rsidRDefault="007E10F1" w:rsidP="0058642D">
            <w:pPr>
              <w:snapToGrid w:val="0"/>
              <w:spacing w:line="360" w:lineRule="auto"/>
              <w:rPr>
                <w:rFonts w:ascii="宋体" w:hAnsi="宋体"/>
                <w:color w:val="000000" w:themeColor="text1"/>
              </w:rPr>
            </w:pPr>
            <w:r w:rsidRPr="00B11624">
              <w:rPr>
                <w:rFonts w:ascii="宋体" w:hAnsi="宋体" w:hint="eastAsia"/>
                <w:color w:val="000000" w:themeColor="text1"/>
              </w:rPr>
              <w:t>上海</w:t>
            </w:r>
            <w:proofErr w:type="gramStart"/>
            <w:r w:rsidRPr="00B11624">
              <w:rPr>
                <w:rFonts w:ascii="宋体" w:hAnsi="宋体" w:hint="eastAsia"/>
                <w:color w:val="000000" w:themeColor="text1"/>
              </w:rPr>
              <w:t>凯</w:t>
            </w:r>
            <w:proofErr w:type="gramEnd"/>
            <w:r w:rsidRPr="00B11624">
              <w:rPr>
                <w:rFonts w:ascii="宋体" w:hAnsi="宋体" w:hint="eastAsia"/>
                <w:color w:val="000000" w:themeColor="text1"/>
              </w:rPr>
              <w:t>石财富基金销售有限公司</w:t>
            </w:r>
          </w:p>
        </w:tc>
        <w:tc>
          <w:tcPr>
            <w:tcW w:w="4560" w:type="dxa"/>
          </w:tcPr>
          <w:p w14:paraId="1B0F2436" w14:textId="77777777" w:rsidR="007E10F1" w:rsidRPr="00B11624" w:rsidRDefault="007E10F1" w:rsidP="0058642D">
            <w:pPr>
              <w:snapToGrid w:val="0"/>
              <w:spacing w:line="360" w:lineRule="auto"/>
              <w:rPr>
                <w:color w:val="000000"/>
              </w:rPr>
            </w:pPr>
            <w:r w:rsidRPr="002E41B3">
              <w:rPr>
                <w:rFonts w:ascii="宋体" w:hAnsi="宋体" w:hint="eastAsia"/>
                <w:color w:val="000000"/>
              </w:rPr>
              <w:t>注册地址：</w:t>
            </w:r>
            <w:r w:rsidRPr="00B11624">
              <w:rPr>
                <w:rFonts w:hint="eastAsia"/>
                <w:color w:val="000000"/>
              </w:rPr>
              <w:t>上海市黄浦区西藏南路</w:t>
            </w:r>
            <w:r w:rsidRPr="00B11624">
              <w:rPr>
                <w:color w:val="000000"/>
              </w:rPr>
              <w:t>765</w:t>
            </w:r>
            <w:r w:rsidRPr="00B11624">
              <w:rPr>
                <w:rFonts w:hint="eastAsia"/>
                <w:color w:val="000000"/>
              </w:rPr>
              <w:t>号</w:t>
            </w:r>
            <w:r w:rsidRPr="00B11624">
              <w:rPr>
                <w:color w:val="000000"/>
              </w:rPr>
              <w:t>602-115</w:t>
            </w:r>
            <w:r w:rsidRPr="00B11624">
              <w:rPr>
                <w:rFonts w:hint="eastAsia"/>
                <w:color w:val="000000"/>
              </w:rPr>
              <w:t>室</w:t>
            </w:r>
          </w:p>
          <w:p w14:paraId="2EECDA99" w14:textId="77777777" w:rsidR="007E10F1" w:rsidRPr="0058642D" w:rsidRDefault="007E10F1" w:rsidP="0058642D">
            <w:pPr>
              <w:snapToGrid w:val="0"/>
              <w:spacing w:line="360" w:lineRule="auto"/>
              <w:rPr>
                <w:rFonts w:ascii="宋体" w:hAnsi="宋体"/>
                <w:color w:val="000000"/>
              </w:rPr>
            </w:pPr>
            <w:r w:rsidRPr="002E41B3">
              <w:rPr>
                <w:rFonts w:ascii="宋体" w:hAnsi="宋体" w:hint="eastAsia"/>
                <w:color w:val="000000"/>
              </w:rPr>
              <w:t>办公地址：</w:t>
            </w:r>
            <w:r w:rsidRPr="00B11624">
              <w:rPr>
                <w:rFonts w:hint="eastAsia"/>
                <w:color w:val="000000"/>
              </w:rPr>
              <w:t>上海市黄浦区延安东路</w:t>
            </w:r>
            <w:r w:rsidRPr="00B11624">
              <w:rPr>
                <w:color w:val="000000"/>
              </w:rPr>
              <w:t>1</w:t>
            </w:r>
            <w:r w:rsidRPr="00B11624">
              <w:rPr>
                <w:rFonts w:hint="eastAsia"/>
                <w:color w:val="000000"/>
              </w:rPr>
              <w:t>号</w:t>
            </w:r>
            <w:proofErr w:type="gramStart"/>
            <w:r w:rsidRPr="00B11624">
              <w:rPr>
                <w:rFonts w:hint="eastAsia"/>
                <w:color w:val="000000"/>
              </w:rPr>
              <w:t>凯石大厦</w:t>
            </w:r>
            <w:proofErr w:type="gramEnd"/>
            <w:r w:rsidRPr="00B11624">
              <w:rPr>
                <w:color w:val="000000"/>
              </w:rPr>
              <w:t>4</w:t>
            </w:r>
            <w:r w:rsidRPr="00B11624">
              <w:rPr>
                <w:rFonts w:hint="eastAsia"/>
                <w:color w:val="000000"/>
              </w:rPr>
              <w:t>楼</w:t>
            </w:r>
          </w:p>
          <w:p w14:paraId="4F8AF526" w14:textId="77777777" w:rsidR="007E10F1" w:rsidRPr="00B11624" w:rsidRDefault="007E10F1" w:rsidP="0058642D">
            <w:pPr>
              <w:snapToGrid w:val="0"/>
              <w:spacing w:line="360" w:lineRule="auto"/>
              <w:rPr>
                <w:color w:val="000000"/>
              </w:rPr>
            </w:pPr>
            <w:r w:rsidRPr="002E41B3">
              <w:rPr>
                <w:rFonts w:ascii="宋体" w:hAnsi="宋体" w:hint="eastAsia"/>
                <w:color w:val="000000"/>
              </w:rPr>
              <w:t>客户服务电话：</w:t>
            </w:r>
            <w:r w:rsidRPr="00B11624">
              <w:rPr>
                <w:color w:val="000000"/>
              </w:rPr>
              <w:t>400</w:t>
            </w:r>
            <w:r w:rsidRPr="0058642D">
              <w:rPr>
                <w:rFonts w:ascii="宋体" w:hAnsi="宋体"/>
                <w:color w:val="000000"/>
              </w:rPr>
              <w:t>6433389</w:t>
            </w:r>
          </w:p>
          <w:p w14:paraId="20EB9D48" w14:textId="71882A73" w:rsidR="007E10F1" w:rsidRPr="0058642D" w:rsidRDefault="00EC3293" w:rsidP="0058642D">
            <w:pPr>
              <w:snapToGrid w:val="0"/>
              <w:spacing w:line="360" w:lineRule="auto"/>
              <w:rPr>
                <w:rFonts w:ascii="宋体" w:hAnsi="宋体"/>
                <w:color w:val="000000"/>
              </w:rPr>
            </w:pPr>
            <w:r w:rsidRPr="00E9771B">
              <w:rPr>
                <w:rFonts w:ascii="宋体" w:hAnsi="宋体" w:cs="Calibri" w:hint="eastAsia"/>
                <w:color w:val="000000"/>
                <w:szCs w:val="21"/>
              </w:rPr>
              <w:t>网址：</w:t>
            </w:r>
            <w:hyperlink r:id="rId28" w:history="1">
              <w:r w:rsidRPr="00E9771B">
                <w:rPr>
                  <w:rFonts w:ascii="宋体" w:hAnsi="宋体" w:cs="Calibri" w:hint="eastAsia"/>
                  <w:color w:val="000000"/>
                </w:rPr>
                <w:t>www.vstonewealth.com</w:t>
              </w:r>
            </w:hyperlink>
            <w:r w:rsidR="004A251F" w:rsidRPr="004A251F">
              <w:rPr>
                <w:rFonts w:ascii="宋体" w:hAnsi="宋体"/>
                <w:color w:val="000000"/>
              </w:rPr>
              <w:t xml:space="preserve"> </w:t>
            </w:r>
          </w:p>
        </w:tc>
      </w:tr>
      <w:tr w:rsidR="00EC3293" w:rsidRPr="00E9771B" w14:paraId="2D7ECD5E" w14:textId="77777777" w:rsidTr="00987732">
        <w:tc>
          <w:tcPr>
            <w:tcW w:w="1526" w:type="dxa"/>
          </w:tcPr>
          <w:p w14:paraId="14CF1331" w14:textId="77777777" w:rsidR="00EC3293"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2527" w:type="dxa"/>
          </w:tcPr>
          <w:p w14:paraId="671FF4F9" w14:textId="77777777" w:rsidR="00EC3293" w:rsidRPr="00A40A5E"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5005DACF" w14:textId="77777777" w:rsidR="00EC3293" w:rsidRPr="008D1B76" w:rsidRDefault="00EC3293" w:rsidP="00987732">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0BA815B0" w14:textId="77777777" w:rsidR="00EC3293" w:rsidRPr="008D1B76" w:rsidRDefault="00EC3293" w:rsidP="00987732">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4A54B649" w14:textId="77777777" w:rsidR="00EC3293" w:rsidRPr="008D1B76" w:rsidRDefault="00EC3293" w:rsidP="00987732">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2EE1F4F3" w14:textId="77777777" w:rsidR="00EC3293" w:rsidRPr="008D1B76" w:rsidRDefault="00EC3293" w:rsidP="00987732">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7E10F1" w:rsidRPr="002D62B6" w14:paraId="14C196DF" w14:textId="77777777" w:rsidTr="007E10F1">
        <w:tc>
          <w:tcPr>
            <w:tcW w:w="1526" w:type="dxa"/>
          </w:tcPr>
          <w:p w14:paraId="5EC69F26" w14:textId="4E21651E" w:rsidR="007E10F1" w:rsidRPr="0058642D" w:rsidRDefault="00EC3293" w:rsidP="0058642D">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14:paraId="04D46FD7" w14:textId="7230FD12" w:rsidR="007E10F1" w:rsidRPr="00B11624" w:rsidRDefault="00EC3293" w:rsidP="0058642D">
            <w:pPr>
              <w:snapToGrid w:val="0"/>
              <w:spacing w:line="360" w:lineRule="auto"/>
              <w:rPr>
                <w:rFonts w:ascii="宋体" w:hAnsi="宋体"/>
                <w:color w:val="000000" w:themeColor="text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w:t>
            </w:r>
            <w:r w:rsidR="007E10F1" w:rsidRPr="00B11624">
              <w:rPr>
                <w:rFonts w:ascii="宋体" w:hAnsi="宋体" w:hint="eastAsia"/>
                <w:color w:val="000000" w:themeColor="text1"/>
              </w:rPr>
              <w:t>基金销售有限公司</w:t>
            </w:r>
          </w:p>
        </w:tc>
        <w:tc>
          <w:tcPr>
            <w:tcW w:w="4560" w:type="dxa"/>
          </w:tcPr>
          <w:p w14:paraId="64D34852" w14:textId="388467E3" w:rsidR="007E10F1" w:rsidRPr="0058642D" w:rsidRDefault="007E10F1" w:rsidP="0058642D">
            <w:pPr>
              <w:snapToGrid w:val="0"/>
              <w:spacing w:line="360" w:lineRule="auto"/>
              <w:rPr>
                <w:rFonts w:ascii="宋体" w:hAnsi="宋体"/>
                <w:color w:val="000000"/>
              </w:rPr>
            </w:pPr>
            <w:r w:rsidRPr="00B11624">
              <w:rPr>
                <w:rFonts w:ascii="宋体" w:hAnsi="宋体" w:hint="eastAsia"/>
                <w:color w:val="000000"/>
                <w:kern w:val="0"/>
              </w:rPr>
              <w:t>注册</w:t>
            </w:r>
            <w:r w:rsidRPr="00B11624">
              <w:rPr>
                <w:rFonts w:ascii="宋体" w:hAnsi="宋体"/>
                <w:color w:val="000000"/>
                <w:kern w:val="0"/>
              </w:rPr>
              <w:t>(办公)地址：</w:t>
            </w:r>
            <w:r w:rsidRPr="00B11624" w:rsidDel="00BA2C2B">
              <w:rPr>
                <w:rFonts w:ascii="宋体" w:hAnsi="宋体"/>
                <w:color w:val="000000"/>
                <w:kern w:val="0"/>
              </w:rPr>
              <w:t xml:space="preserve"> </w:t>
            </w:r>
            <w:r w:rsidRPr="00B11624">
              <w:rPr>
                <w:rFonts w:ascii="宋体" w:hAnsi="宋体" w:hint="eastAsia"/>
                <w:color w:val="000000"/>
                <w:kern w:val="0"/>
              </w:rPr>
              <w:t>北京市</w:t>
            </w:r>
            <w:r w:rsidR="00EC3293" w:rsidRPr="00A40A5E">
              <w:rPr>
                <w:rFonts w:ascii="宋体" w:hAnsi="宋体" w:cs="Calibri" w:hint="eastAsia"/>
                <w:color w:val="000000"/>
                <w:szCs w:val="21"/>
              </w:rPr>
              <w:t>延庆县延庆经济开发区</w:t>
            </w:r>
            <w:proofErr w:type="gramStart"/>
            <w:r w:rsidR="00EC3293" w:rsidRPr="00A40A5E">
              <w:rPr>
                <w:rFonts w:ascii="宋体" w:hAnsi="宋体" w:cs="Calibri" w:hint="eastAsia"/>
                <w:color w:val="000000"/>
                <w:szCs w:val="21"/>
              </w:rPr>
              <w:t>百泉街10号</w:t>
            </w:r>
            <w:proofErr w:type="gramEnd"/>
            <w:r w:rsidR="00EC3293" w:rsidRPr="00A40A5E">
              <w:rPr>
                <w:rFonts w:ascii="宋体" w:hAnsi="宋体" w:cs="Calibri" w:hint="eastAsia"/>
                <w:color w:val="000000"/>
                <w:szCs w:val="21"/>
              </w:rPr>
              <w:t>2栋236室</w:t>
            </w:r>
          </w:p>
          <w:p w14:paraId="188A5AFE" w14:textId="68F3686E"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客户服务电话：</w:t>
            </w:r>
            <w:r w:rsidRPr="00B11624">
              <w:rPr>
                <w:rFonts w:ascii="宋体" w:hAnsi="宋体"/>
                <w:color w:val="000000"/>
                <w:kern w:val="0"/>
              </w:rPr>
              <w:t>400-</w:t>
            </w:r>
            <w:r w:rsidR="00EC3293" w:rsidRPr="00A40A5E">
              <w:rPr>
                <w:rFonts w:ascii="宋体" w:hAnsi="宋体" w:cs="Calibri"/>
                <w:color w:val="000000"/>
                <w:szCs w:val="21"/>
              </w:rPr>
              <w:t>819-9868</w:t>
            </w:r>
          </w:p>
          <w:p w14:paraId="0ED176A7" w14:textId="5CFA2451" w:rsidR="007E10F1" w:rsidRPr="00B11624" w:rsidRDefault="007E10F1" w:rsidP="0058642D">
            <w:pPr>
              <w:snapToGrid w:val="0"/>
              <w:spacing w:line="360" w:lineRule="auto"/>
              <w:rPr>
                <w:rFonts w:ascii="宋体" w:hAnsi="宋体"/>
                <w:color w:val="000000"/>
                <w:kern w:val="0"/>
              </w:rPr>
            </w:pPr>
            <w:r w:rsidRPr="00B11624">
              <w:rPr>
                <w:rFonts w:ascii="宋体" w:hAnsi="宋体" w:hint="eastAsia"/>
                <w:color w:val="000000"/>
                <w:kern w:val="0"/>
              </w:rPr>
              <w:t>网址：</w:t>
            </w:r>
            <w:r w:rsidRPr="00B11624" w:rsidDel="00BA2C2B">
              <w:rPr>
                <w:rFonts w:ascii="宋体" w:hAnsi="宋体"/>
                <w:color w:val="000000"/>
                <w:kern w:val="0"/>
              </w:rPr>
              <w:t xml:space="preserve"> </w:t>
            </w:r>
            <w:r w:rsidR="00EC3293" w:rsidRPr="00A40A5E">
              <w:rPr>
                <w:rFonts w:ascii="宋体" w:hAnsi="宋体" w:cs="Calibri"/>
                <w:color w:val="000000"/>
                <w:szCs w:val="21"/>
              </w:rPr>
              <w:t>http://</w:t>
            </w:r>
            <w:r w:rsidRPr="00B11624">
              <w:rPr>
                <w:rFonts w:ascii="宋体" w:hAnsi="宋体"/>
                <w:color w:val="000000"/>
                <w:kern w:val="0"/>
              </w:rPr>
              <w:t>www.</w:t>
            </w:r>
            <w:r w:rsidR="00EC3293" w:rsidRPr="00A40A5E">
              <w:rPr>
                <w:rFonts w:ascii="宋体" w:hAnsi="宋体" w:cs="Calibri"/>
                <w:color w:val="000000"/>
                <w:szCs w:val="21"/>
              </w:rPr>
              <w:t>tdyhfund</w:t>
            </w:r>
            <w:r w:rsidRPr="00B11624">
              <w:rPr>
                <w:rFonts w:ascii="宋体" w:hAnsi="宋体"/>
                <w:color w:val="000000"/>
                <w:kern w:val="0"/>
              </w:rPr>
              <w:t>.com</w:t>
            </w:r>
            <w:r w:rsidR="00EC3293" w:rsidRPr="00A40A5E">
              <w:rPr>
                <w:rFonts w:ascii="宋体" w:hAnsi="宋体" w:cs="Calibri"/>
                <w:color w:val="000000"/>
                <w:szCs w:val="21"/>
              </w:rPr>
              <w:t>/Index</w:t>
            </w:r>
          </w:p>
        </w:tc>
      </w:tr>
      <w:tr w:rsidR="00EC3293" w:rsidRPr="00E9771B" w14:paraId="2CBA7442" w14:textId="77777777" w:rsidTr="00987732">
        <w:tc>
          <w:tcPr>
            <w:tcW w:w="1526" w:type="dxa"/>
          </w:tcPr>
          <w:p w14:paraId="6E74A3C3"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14:paraId="0BBB548C"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2CA73722"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25FAD6A4"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3090967"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EC3293" w:rsidRPr="00E9771B" w14:paraId="48CA1718" w14:textId="77777777" w:rsidTr="00987732">
        <w:tc>
          <w:tcPr>
            <w:tcW w:w="1526" w:type="dxa"/>
          </w:tcPr>
          <w:p w14:paraId="080AD887"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14:paraId="232170A3"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54EADC87"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511B138A"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6C96F93"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9" w:history="1">
              <w:r w:rsidRPr="00E9771B">
                <w:rPr>
                  <w:color w:val="000000"/>
                </w:rPr>
                <w:t>www.snjijin</w:t>
              </w:r>
            </w:hyperlink>
            <w:r w:rsidRPr="00A40A5E">
              <w:rPr>
                <w:rFonts w:ascii="宋体" w:hAnsi="宋体" w:cs="Calibri" w:hint="eastAsia"/>
                <w:color w:val="000000"/>
                <w:szCs w:val="21"/>
              </w:rPr>
              <w:t>.com</w:t>
            </w:r>
          </w:p>
        </w:tc>
      </w:tr>
      <w:tr w:rsidR="00EC3293" w:rsidRPr="00E9771B" w14:paraId="17B28638" w14:textId="77777777" w:rsidTr="00987732">
        <w:tc>
          <w:tcPr>
            <w:tcW w:w="1526" w:type="dxa"/>
          </w:tcPr>
          <w:p w14:paraId="0BE4D282"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lastRenderedPageBreak/>
              <w:t>49</w:t>
            </w:r>
          </w:p>
        </w:tc>
        <w:tc>
          <w:tcPr>
            <w:tcW w:w="2527" w:type="dxa"/>
          </w:tcPr>
          <w:p w14:paraId="646C7015"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2F14D1F0"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4CC6A4C6"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7BAC2FCB"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EC3293" w:rsidRPr="00E9771B" w14:paraId="2CC916DA" w14:textId="77777777" w:rsidTr="00987732">
        <w:tc>
          <w:tcPr>
            <w:tcW w:w="1526" w:type="dxa"/>
          </w:tcPr>
          <w:p w14:paraId="36D3D568"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50</w:t>
            </w:r>
          </w:p>
        </w:tc>
        <w:tc>
          <w:tcPr>
            <w:tcW w:w="2527" w:type="dxa"/>
          </w:tcPr>
          <w:p w14:paraId="77AEC00F"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060AF205"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6CF352F3"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DC229C4"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EC3293" w:rsidRPr="00E9771B" w14:paraId="2BCED8A5" w14:textId="77777777" w:rsidTr="00987732">
        <w:tc>
          <w:tcPr>
            <w:tcW w:w="1526" w:type="dxa"/>
          </w:tcPr>
          <w:p w14:paraId="397E6A15"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14:paraId="41B88D02" w14:textId="77777777" w:rsidR="00EC3293" w:rsidRPr="00A40A5E" w:rsidRDefault="00EC3293" w:rsidP="00987732">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60065659"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6E2B7F41"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15BDC22C"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EC3293" w:rsidRPr="00E9771B" w14:paraId="26825850" w14:textId="77777777" w:rsidTr="00987732">
        <w:tc>
          <w:tcPr>
            <w:tcW w:w="1526" w:type="dxa"/>
          </w:tcPr>
          <w:p w14:paraId="3959F06F"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52</w:t>
            </w:r>
          </w:p>
        </w:tc>
        <w:tc>
          <w:tcPr>
            <w:tcW w:w="2527" w:type="dxa"/>
          </w:tcPr>
          <w:p w14:paraId="4A699888" w14:textId="77777777" w:rsidR="00EC3293" w:rsidRPr="00A40A5E" w:rsidRDefault="00EC3293" w:rsidP="00987732">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500D7AD0"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302D5C7F"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742534B"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EC3293" w:rsidRPr="00E9771B" w14:paraId="5415FEA8" w14:textId="77777777" w:rsidTr="00987732">
        <w:tc>
          <w:tcPr>
            <w:tcW w:w="1526" w:type="dxa"/>
          </w:tcPr>
          <w:p w14:paraId="7182B666" w14:textId="77777777" w:rsidR="00EC3293" w:rsidRPr="00E9771B"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14:paraId="3E9C4FE1"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0DB14914"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54D2BAD"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C917A84" w14:textId="77777777" w:rsidR="00EC3293" w:rsidRPr="00A40A5E" w:rsidRDefault="00EC3293" w:rsidP="00987732">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EC3293" w:rsidRPr="00E9771B" w14:paraId="61E2FD9C" w14:textId="77777777" w:rsidTr="00987732">
        <w:tc>
          <w:tcPr>
            <w:tcW w:w="1526" w:type="dxa"/>
          </w:tcPr>
          <w:p w14:paraId="6AD751AA" w14:textId="77777777" w:rsidR="00EC3293"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14:paraId="6164D068" w14:textId="77777777" w:rsidR="00EC3293" w:rsidRPr="001C4CDF" w:rsidRDefault="00EC3293" w:rsidP="00987732">
            <w:pPr>
              <w:snapToGrid w:val="0"/>
              <w:spacing w:line="360" w:lineRule="auto"/>
              <w:rPr>
                <w:rFonts w:ascii="宋体" w:hAnsi="宋体" w:cs="Calibri"/>
                <w:color w:val="000000"/>
                <w:szCs w:val="21"/>
              </w:rPr>
            </w:pPr>
            <w:r w:rsidRPr="001C4CDF">
              <w:rPr>
                <w:rFonts w:ascii="宋体" w:hAnsi="宋体" w:cs="Calibri" w:hint="eastAsia"/>
                <w:color w:val="000000"/>
                <w:szCs w:val="21"/>
              </w:rPr>
              <w:t>安信证券股份有限公司</w:t>
            </w:r>
          </w:p>
        </w:tc>
        <w:tc>
          <w:tcPr>
            <w:tcW w:w="4560" w:type="dxa"/>
          </w:tcPr>
          <w:p w14:paraId="739C041D" w14:textId="77777777" w:rsidR="00EC3293" w:rsidRPr="001C4CDF" w:rsidRDefault="00EC3293" w:rsidP="00987732">
            <w:pPr>
              <w:snapToGrid w:val="0"/>
              <w:spacing w:line="360" w:lineRule="auto"/>
              <w:rPr>
                <w:rFonts w:ascii="宋体" w:hAnsi="宋体" w:cs="Calibri"/>
                <w:color w:val="000000"/>
                <w:szCs w:val="21"/>
              </w:rPr>
            </w:pPr>
            <w:r w:rsidRPr="001C4CDF">
              <w:rPr>
                <w:rFonts w:ascii="宋体" w:hAnsi="宋体" w:cs="Calibri" w:hint="eastAsia"/>
                <w:color w:val="000000"/>
                <w:szCs w:val="21"/>
              </w:rPr>
              <w:t>注册</w:t>
            </w:r>
            <w:r w:rsidRPr="001C4CDF">
              <w:rPr>
                <w:rFonts w:ascii="宋体" w:hAnsi="宋体" w:cs="Calibri"/>
                <w:color w:val="000000"/>
                <w:szCs w:val="21"/>
              </w:rPr>
              <w:t xml:space="preserve">地址: </w:t>
            </w:r>
            <w:r w:rsidRPr="001C4CDF">
              <w:rPr>
                <w:rFonts w:ascii="宋体" w:hAnsi="宋体" w:cs="Calibri" w:hint="eastAsia"/>
                <w:color w:val="000000"/>
                <w:szCs w:val="21"/>
              </w:rPr>
              <w:t>深圳市福田区金田路4018号安联大厦35层、28层A02单元</w:t>
            </w:r>
          </w:p>
          <w:p w14:paraId="4356C0AD" w14:textId="77777777" w:rsidR="00EC3293" w:rsidRPr="001C4CDF" w:rsidRDefault="00EC3293" w:rsidP="00987732">
            <w:pPr>
              <w:snapToGrid w:val="0"/>
              <w:spacing w:line="360" w:lineRule="auto"/>
              <w:rPr>
                <w:rFonts w:ascii="宋体" w:hAnsi="宋体" w:cs="Calibri"/>
                <w:color w:val="000000"/>
                <w:szCs w:val="21"/>
              </w:rPr>
            </w:pPr>
            <w:r w:rsidRPr="001C4CDF">
              <w:rPr>
                <w:rFonts w:ascii="宋体" w:hAnsi="宋体" w:cs="Calibri" w:hint="eastAsia"/>
                <w:color w:val="000000"/>
                <w:szCs w:val="21"/>
              </w:rPr>
              <w:t>客户服务电话：95517</w:t>
            </w:r>
          </w:p>
          <w:p w14:paraId="722A754D" w14:textId="77777777" w:rsidR="00EC3293" w:rsidRPr="001C4CDF" w:rsidRDefault="00EC3293" w:rsidP="00987732">
            <w:pPr>
              <w:snapToGrid w:val="0"/>
              <w:spacing w:line="360" w:lineRule="auto"/>
              <w:rPr>
                <w:rFonts w:ascii="宋体" w:hAnsi="宋体" w:cs="Calibri"/>
                <w:color w:val="000000"/>
                <w:szCs w:val="21"/>
              </w:rPr>
            </w:pPr>
            <w:r w:rsidRPr="001C4CDF">
              <w:rPr>
                <w:rFonts w:ascii="宋体" w:hAnsi="宋体" w:cs="Calibri" w:hint="eastAsia"/>
                <w:color w:val="000000"/>
                <w:szCs w:val="21"/>
              </w:rPr>
              <w:t>网址：http://www.essence.com.cn/</w:t>
            </w:r>
          </w:p>
        </w:tc>
      </w:tr>
      <w:tr w:rsidR="00EC3293" w:rsidRPr="00E9771B" w14:paraId="69955992" w14:textId="77777777" w:rsidTr="00987732">
        <w:tc>
          <w:tcPr>
            <w:tcW w:w="1526" w:type="dxa"/>
          </w:tcPr>
          <w:p w14:paraId="5C284693" w14:textId="77777777" w:rsidR="00EC3293" w:rsidRDefault="00EC3293" w:rsidP="00987732">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14:paraId="10286DBE" w14:textId="77777777" w:rsidR="00EC3293" w:rsidRPr="004E284A" w:rsidRDefault="00EC3293" w:rsidP="00987732">
            <w:pPr>
              <w:spacing w:line="360" w:lineRule="auto"/>
              <w:rPr>
                <w:rFonts w:ascii="宋体" w:hAnsi="宋体"/>
                <w:color w:val="000000"/>
              </w:rPr>
            </w:pPr>
            <w:r>
              <w:rPr>
                <w:rFonts w:ascii="宋体" w:hAnsi="宋体" w:cs="Calibri" w:hint="eastAsia"/>
                <w:bCs/>
                <w:color w:val="000000"/>
                <w:szCs w:val="21"/>
              </w:rPr>
              <w:t>华瑞保险销售有限公司</w:t>
            </w:r>
          </w:p>
        </w:tc>
        <w:tc>
          <w:tcPr>
            <w:tcW w:w="4560" w:type="dxa"/>
          </w:tcPr>
          <w:p w14:paraId="7A06BA8E" w14:textId="77777777" w:rsidR="00EC3293" w:rsidRDefault="00EC3293" w:rsidP="00987732">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6F2FE40D" w14:textId="77777777" w:rsidR="00EC3293" w:rsidRPr="0037390A" w:rsidRDefault="00EC3293" w:rsidP="00987732">
            <w:pPr>
              <w:spacing w:line="360" w:lineRule="auto"/>
              <w:rPr>
                <w:rFonts w:ascii="宋体" w:hAnsi="宋体"/>
                <w:color w:val="000000"/>
              </w:rPr>
            </w:pPr>
            <w:r w:rsidRPr="0037390A">
              <w:rPr>
                <w:rFonts w:ascii="宋体" w:hAnsi="宋体" w:hint="eastAsia"/>
                <w:color w:val="000000"/>
              </w:rPr>
              <w:t>客户服务电话：952303</w:t>
            </w:r>
          </w:p>
          <w:p w14:paraId="1B4CBA57" w14:textId="77777777" w:rsidR="00EC3293" w:rsidRPr="0037390A" w:rsidRDefault="00EC3293" w:rsidP="00987732">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bl>
    <w:p w14:paraId="0047B62D" w14:textId="77777777" w:rsidR="007E10F1" w:rsidRPr="00D5758C" w:rsidRDefault="007E10F1">
      <w:pPr>
        <w:spacing w:line="360" w:lineRule="auto"/>
        <w:rPr>
          <w:rFonts w:ascii="宋体" w:hAnsi="宋体"/>
          <w:color w:val="000000"/>
          <w:kern w:val="0"/>
          <w:sz w:val="24"/>
        </w:rPr>
      </w:pPr>
    </w:p>
    <w:p w14:paraId="5A248808" w14:textId="77777777" w:rsidR="00D04107" w:rsidRDefault="000C2DB0">
      <w:pPr>
        <w:spacing w:line="360" w:lineRule="auto"/>
        <w:ind w:firstLineChars="200" w:firstLine="480"/>
        <w:rPr>
          <w:rFonts w:ascii="宋体" w:hAnsi="宋体"/>
          <w:color w:val="000000"/>
          <w:kern w:val="0"/>
          <w:sz w:val="24"/>
        </w:rPr>
      </w:pPr>
      <w:bookmarkStart w:id="28" w:name="_Toc88969235"/>
      <w:r>
        <w:rPr>
          <w:rFonts w:ascii="宋体" w:hAnsi="宋体" w:hint="eastAsia"/>
          <w:color w:val="000000"/>
          <w:kern w:val="0"/>
          <w:sz w:val="24"/>
        </w:rPr>
        <w:t>（二）</w:t>
      </w:r>
      <w:bookmarkEnd w:id="28"/>
      <w:r>
        <w:rPr>
          <w:rFonts w:ascii="宋体" w:hAnsi="宋体" w:hint="eastAsia"/>
          <w:color w:val="000000"/>
          <w:kern w:val="0"/>
          <w:sz w:val="24"/>
        </w:rPr>
        <w:t>登记机构</w:t>
      </w:r>
    </w:p>
    <w:p w14:paraId="468370C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B8A4A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 xml:space="preserve">住所：广东省广州市南沙区海滨路171号南沙金融大厦11楼1101之一J20 </w:t>
      </w:r>
    </w:p>
    <w:p w14:paraId="435134CE" w14:textId="0B554CF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1D638B98" w14:textId="29D9943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0EEF08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0312FA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0A2604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6F9102CE" w14:textId="77777777" w:rsidR="00D04107" w:rsidRDefault="000C2DB0">
      <w:pPr>
        <w:spacing w:line="360" w:lineRule="auto"/>
        <w:ind w:firstLineChars="200" w:firstLine="480"/>
        <w:rPr>
          <w:rFonts w:ascii="宋体" w:hAnsi="宋体"/>
          <w:color w:val="000000"/>
          <w:kern w:val="0"/>
          <w:sz w:val="24"/>
        </w:rPr>
      </w:pPr>
      <w:bookmarkStart w:id="29" w:name="_Toc88969236"/>
      <w:r>
        <w:rPr>
          <w:rFonts w:ascii="宋体" w:hAnsi="宋体" w:hint="eastAsia"/>
          <w:color w:val="000000"/>
          <w:kern w:val="0"/>
          <w:sz w:val="24"/>
        </w:rPr>
        <w:t>（三）出具法律意见书的律师事务所</w:t>
      </w:r>
      <w:bookmarkEnd w:id="29"/>
    </w:p>
    <w:p w14:paraId="29258D7E" w14:textId="77777777" w:rsidR="00D04107" w:rsidRDefault="000C2DB0">
      <w:pPr>
        <w:spacing w:line="360" w:lineRule="auto"/>
        <w:ind w:firstLineChars="200" w:firstLine="480"/>
        <w:rPr>
          <w:rFonts w:ascii="宋体" w:hAnsi="宋体"/>
          <w:color w:val="000000"/>
          <w:kern w:val="0"/>
          <w:sz w:val="24"/>
        </w:rPr>
      </w:pPr>
      <w:bookmarkStart w:id="30" w:name="_Toc88969237"/>
      <w:r>
        <w:rPr>
          <w:rFonts w:ascii="宋体" w:hAnsi="宋体" w:hint="eastAsia"/>
          <w:color w:val="000000"/>
          <w:kern w:val="0"/>
          <w:sz w:val="24"/>
        </w:rPr>
        <w:t>名称：上海市通力律师事务所</w:t>
      </w:r>
    </w:p>
    <w:p w14:paraId="20B1DE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62A96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175141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23534E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4DED79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2A6AD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F5CCD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06466634"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0"/>
    </w:p>
    <w:p w14:paraId="55CB9369"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7DE2F7A9"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07440A68"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584FDC9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0ACDAE00"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0F98EB21"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7880FC2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07560943"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0AADFF86" w14:textId="77777777" w:rsidR="00D04107" w:rsidRDefault="00D04107">
      <w:pPr>
        <w:adjustRightInd w:val="0"/>
        <w:snapToGrid w:val="0"/>
        <w:spacing w:line="360" w:lineRule="auto"/>
        <w:rPr>
          <w:rFonts w:ascii="宋体" w:hAnsi="宋体"/>
          <w:bCs/>
          <w:color w:val="000000"/>
          <w:sz w:val="24"/>
          <w:szCs w:val="20"/>
        </w:rPr>
      </w:pPr>
    </w:p>
    <w:p w14:paraId="0959C670" w14:textId="263C15DA"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1" w:name="_Toc256666916"/>
      <w:bookmarkStart w:id="32" w:name="_Toc194043642"/>
      <w:bookmarkStart w:id="33" w:name="_Toc221612260"/>
      <w:bookmarkStart w:id="34" w:name="_Toc221612040"/>
      <w:bookmarkStart w:id="35" w:name="_Toc256666796"/>
      <w:bookmarkStart w:id="36" w:name="_Toc406"/>
      <w:bookmarkStart w:id="37" w:name="_Toc15792"/>
      <w:bookmarkStart w:id="38" w:name="_Toc482624796"/>
      <w:r w:rsidR="0020295B">
        <w:rPr>
          <w:rFonts w:ascii="宋体" w:hAnsi="宋体" w:hint="eastAsia"/>
          <w:color w:val="000000"/>
          <w:kern w:val="0"/>
          <w:sz w:val="24"/>
          <w:szCs w:val="24"/>
        </w:rPr>
        <w:lastRenderedPageBreak/>
        <w:t>第六部分  基金的募集</w:t>
      </w:r>
    </w:p>
    <w:p w14:paraId="541E66B7"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2D5764E1" w14:textId="77777777" w:rsidR="0020295B" w:rsidRDefault="0020295B" w:rsidP="0020295B">
      <w:pPr>
        <w:spacing w:line="360" w:lineRule="auto"/>
        <w:ind w:firstLineChars="200" w:firstLine="480"/>
        <w:rPr>
          <w:rFonts w:ascii="宋体" w:hAnsi="宋体"/>
          <w:color w:val="000000"/>
          <w:kern w:val="0"/>
          <w:sz w:val="24"/>
        </w:rPr>
      </w:pPr>
    </w:p>
    <w:p w14:paraId="0CC5E2E2" w14:textId="77777777" w:rsidR="0020295B" w:rsidRDefault="0020295B" w:rsidP="0020295B">
      <w:pPr>
        <w:spacing w:line="360" w:lineRule="auto"/>
        <w:ind w:firstLineChars="177" w:firstLine="425"/>
        <w:rPr>
          <w:rFonts w:ascii="宋体" w:hAnsi="宋体"/>
          <w:color w:val="000000"/>
          <w:kern w:val="0"/>
          <w:sz w:val="24"/>
        </w:rPr>
      </w:pPr>
    </w:p>
    <w:p w14:paraId="14008C9D" w14:textId="1E9DB518" w:rsidR="00D04107" w:rsidRDefault="0020295B" w:rsidP="0020295B">
      <w:pPr>
        <w:pStyle w:val="1"/>
        <w:spacing w:line="360" w:lineRule="auto"/>
        <w:jc w:val="center"/>
        <w:rPr>
          <w:rFonts w:ascii="宋体" w:hAnsi="宋体"/>
          <w:color w:val="000000"/>
          <w:kern w:val="0"/>
          <w:sz w:val="24"/>
          <w:szCs w:val="24"/>
        </w:rPr>
      </w:pPr>
      <w:r>
        <w:br w:type="page"/>
      </w:r>
      <w:r w:rsidR="000C2DB0">
        <w:rPr>
          <w:rFonts w:ascii="宋体" w:hAnsi="宋体" w:hint="eastAsia"/>
          <w:color w:val="000000"/>
          <w:kern w:val="0"/>
          <w:sz w:val="24"/>
          <w:szCs w:val="24"/>
        </w:rPr>
        <w:lastRenderedPageBreak/>
        <w:t>第七部分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1"/>
      <w:bookmarkEnd w:id="32"/>
      <w:bookmarkEnd w:id="33"/>
      <w:bookmarkEnd w:id="34"/>
      <w:bookmarkEnd w:id="35"/>
      <w:bookmarkEnd w:id="36"/>
      <w:bookmarkEnd w:id="37"/>
      <w:bookmarkEnd w:id="38"/>
    </w:p>
    <w:p w14:paraId="741F17DB" w14:textId="77777777" w:rsidR="00D04107" w:rsidRDefault="000C2DB0">
      <w:pPr>
        <w:spacing w:line="360" w:lineRule="auto"/>
        <w:ind w:firstLineChars="200" w:firstLine="480"/>
        <w:rPr>
          <w:rFonts w:ascii="宋体" w:hAnsi="宋体"/>
          <w:color w:val="000000"/>
          <w:kern w:val="0"/>
          <w:sz w:val="24"/>
        </w:rPr>
      </w:pPr>
      <w:bookmarkStart w:id="39" w:name="_Toc15118260"/>
      <w:bookmarkStart w:id="40" w:name="_Toc79392603"/>
      <w:bookmarkStart w:id="41" w:name="_Toc88969251"/>
      <w:bookmarkStart w:id="42"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7E32E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118C62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51B5A7CF" w14:textId="77777777" w:rsidR="00D04107" w:rsidRDefault="00D04107">
      <w:pPr>
        <w:spacing w:line="360" w:lineRule="auto"/>
        <w:ind w:firstLineChars="200" w:firstLine="420"/>
        <w:rPr>
          <w:kern w:val="0"/>
        </w:rPr>
      </w:pPr>
      <w:bookmarkStart w:id="43" w:name="_Hlt88901063"/>
      <w:bookmarkStart w:id="44" w:name="_Hlt88829107"/>
      <w:bookmarkStart w:id="45" w:name="_Hlt88821597"/>
      <w:bookmarkStart w:id="46" w:name="_Toc240112314"/>
      <w:bookmarkStart w:id="47" w:name="_Toc256666797"/>
      <w:bookmarkStart w:id="48" w:name="_Toc256666917"/>
      <w:bookmarkEnd w:id="39"/>
      <w:bookmarkEnd w:id="40"/>
      <w:bookmarkEnd w:id="41"/>
      <w:bookmarkEnd w:id="42"/>
      <w:bookmarkEnd w:id="43"/>
      <w:bookmarkEnd w:id="44"/>
      <w:bookmarkEnd w:id="45"/>
    </w:p>
    <w:bookmarkEnd w:id="46"/>
    <w:p w14:paraId="40F3894A" w14:textId="77777777"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58ECCAD4" w14:textId="77777777" w:rsidR="00D613A4" w:rsidRDefault="00D613A4" w:rsidP="00D613A4">
      <w:pPr>
        <w:pStyle w:val="1"/>
        <w:spacing w:line="360" w:lineRule="auto"/>
        <w:jc w:val="center"/>
        <w:rPr>
          <w:rFonts w:ascii="宋体" w:hAnsi="宋体"/>
          <w:color w:val="000000"/>
          <w:kern w:val="0"/>
          <w:sz w:val="24"/>
          <w:szCs w:val="24"/>
        </w:rPr>
      </w:pPr>
      <w:bookmarkStart w:id="49" w:name="_Toc23324"/>
      <w:bookmarkStart w:id="50" w:name="_Toc30413"/>
      <w:bookmarkStart w:id="51" w:name="_Toc482624798"/>
      <w:bookmarkStart w:id="52" w:name="_Toc55791176"/>
      <w:bookmarkStart w:id="53" w:name="_Toc88969266"/>
      <w:bookmarkStart w:id="54" w:name="_Toc256666918"/>
      <w:bookmarkStart w:id="55" w:name="_Toc256666798"/>
      <w:bookmarkEnd w:id="47"/>
      <w:bookmarkEnd w:id="48"/>
      <w:r>
        <w:rPr>
          <w:rFonts w:ascii="宋体" w:hAnsi="宋体" w:hint="eastAsia"/>
          <w:color w:val="000000"/>
          <w:kern w:val="0"/>
          <w:sz w:val="24"/>
          <w:szCs w:val="24"/>
        </w:rPr>
        <w:lastRenderedPageBreak/>
        <w:t>第八部分  基金份额的申购与赎回</w:t>
      </w:r>
    </w:p>
    <w:p w14:paraId="0F2E014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72F4E274" w14:textId="33FC1B14"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7A0632B" w14:textId="77777777" w:rsidR="00D613A4" w:rsidRDefault="00D613A4" w:rsidP="00D613A4">
      <w:pPr>
        <w:spacing w:line="360" w:lineRule="auto"/>
        <w:ind w:firstLineChars="200" w:firstLine="480"/>
        <w:rPr>
          <w:rFonts w:ascii="宋体" w:hAnsi="宋体"/>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1F09392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3FE30A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04198F1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6392DEC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1478B94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7668BBD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2AFB529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069D48B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5AFAB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5E7B3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3802C2A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5CF3446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7B952B2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4A4F599" w14:textId="77B1FE9B"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76EA94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1B5FDE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47EF932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CED31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428B695E"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795617E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76E01A8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0E66F2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1E6B64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18F755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63941AA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3D012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0646B7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477A74B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3FDC5FD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04552F9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530EA89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746582D0" w14:textId="69A7948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755851FB"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584E041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43FFD493"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488AECA9"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4A5E065"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3A9E43BB"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649929E2"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62E8B1D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13FB972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35E21A9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3E22FC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5F4C1E6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0637270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0CE096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1F08E1B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lastRenderedPageBreak/>
        <w:t>（2）本基金</w:t>
      </w:r>
      <w:r>
        <w:rPr>
          <w:rFonts w:hAnsi="宋体" w:cs="Times New Roman"/>
        </w:rPr>
        <w:t>赎回金额的计算</w:t>
      </w:r>
    </w:p>
    <w:p w14:paraId="32C84196"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4788E6FE"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6A126D65"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5FFBB4B3"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56501E47"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AA66F2B"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3E03BB9C"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41143C"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4BB1FCFD"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064362C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31699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1CABFA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0CC35D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3DF45A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62342BFD"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0688793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3C9F8AA0"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4F95ECD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45AB262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51E4902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87AC8B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2971DB5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FF82C1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3EC02A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6D2C2B0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527C59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077FA4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6D11744"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5E766E3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006FC82C"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5B5EE153"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61F726D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（八）暂停赎回或延缓支付赎回款项的情形</w:t>
      </w:r>
    </w:p>
    <w:p w14:paraId="6199C47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6312280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4A973E0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2732B0EA"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EB9C0D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1728156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77C90E31"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7732537A"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60B95BE4"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42071B4F"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25AF8B9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5A8B6DFB"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2072AA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57FAF9F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525366C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649A73B3"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1455759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2D8CFA59"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146CEFA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3233239A"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6EE9926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11A3446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3F82FC8E" w14:textId="5CFAA73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1F1F99B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1A590249" w14:textId="16EE839D"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3B9673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5AB961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14DA7DA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1D12D2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76231F4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3C73639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31BFB939"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w:t>
      </w:r>
      <w:r>
        <w:rPr>
          <w:rFonts w:hint="eastAsia"/>
          <w:sz w:val="24"/>
        </w:rPr>
        <w:lastRenderedPageBreak/>
        <w:t>求提供的相关资料，对于符合条件的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33189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3E7DDCD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7D8D30D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2C98808D"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1887B3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1BEBA63A"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3A54D038"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2C4C35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185E58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78C228A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B7DFA98" w14:textId="77777777" w:rsidR="00D04107" w:rsidRDefault="000C2DB0">
      <w:pPr>
        <w:pStyle w:val="1"/>
        <w:spacing w:line="360" w:lineRule="auto"/>
        <w:jc w:val="center"/>
        <w:rPr>
          <w:rFonts w:ascii="宋体" w:hAnsi="宋体"/>
          <w:color w:val="000000"/>
          <w:kern w:val="0"/>
          <w:sz w:val="24"/>
          <w:szCs w:val="24"/>
        </w:rPr>
      </w:pPr>
      <w:r>
        <w:rPr>
          <w:rFonts w:ascii="宋体" w:hAnsi="宋体" w:hint="eastAsia"/>
          <w:color w:val="000000"/>
          <w:kern w:val="0"/>
          <w:sz w:val="24"/>
          <w:szCs w:val="24"/>
        </w:rPr>
        <w:lastRenderedPageBreak/>
        <w:t>第九部分  基金的投资</w:t>
      </w:r>
      <w:bookmarkEnd w:id="49"/>
      <w:bookmarkEnd w:id="50"/>
      <w:bookmarkEnd w:id="51"/>
    </w:p>
    <w:p w14:paraId="1B0370E3" w14:textId="77777777" w:rsidR="00D04107" w:rsidRDefault="000C2DB0">
      <w:pPr>
        <w:spacing w:line="360" w:lineRule="auto"/>
        <w:ind w:firstLineChars="200" w:firstLine="480"/>
        <w:rPr>
          <w:rFonts w:ascii="宋体" w:hAnsi="宋体"/>
          <w:color w:val="000000"/>
          <w:kern w:val="0"/>
          <w:sz w:val="24"/>
        </w:rPr>
      </w:pPr>
      <w:bookmarkStart w:id="56" w:name="_Toc88969271"/>
      <w:bookmarkEnd w:id="52"/>
      <w:bookmarkEnd w:id="53"/>
      <w:bookmarkEnd w:id="54"/>
      <w:bookmarkEnd w:id="55"/>
      <w:r>
        <w:rPr>
          <w:rFonts w:ascii="宋体" w:hAnsi="宋体" w:hint="eastAsia"/>
          <w:color w:val="000000"/>
          <w:kern w:val="0"/>
          <w:sz w:val="24"/>
        </w:rPr>
        <w:t>（一）</w:t>
      </w:r>
      <w:r>
        <w:rPr>
          <w:rFonts w:ascii="宋体" w:hAnsi="宋体"/>
          <w:color w:val="000000"/>
          <w:kern w:val="0"/>
          <w:sz w:val="24"/>
        </w:rPr>
        <w:t>投资目标</w:t>
      </w:r>
    </w:p>
    <w:p w14:paraId="6E0E7BD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3CB2F7D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38DA1D03" w14:textId="77777777" w:rsidR="00D04107" w:rsidRDefault="000C2DB0" w:rsidP="000C2DB0">
      <w:pPr>
        <w:spacing w:line="360" w:lineRule="auto"/>
        <w:ind w:firstLineChars="177" w:firstLine="425"/>
        <w:rPr>
          <w:rFonts w:ascii="宋体" w:hAnsi="宋体"/>
          <w:color w:val="000000"/>
          <w:kern w:val="0"/>
          <w:sz w:val="24"/>
        </w:rPr>
      </w:pPr>
      <w:bookmarkStart w:id="57" w:name="OLE_LINK4"/>
      <w:r>
        <w:rPr>
          <w:rFonts w:ascii="宋体" w:hAnsi="宋体" w:hint="eastAsia"/>
          <w:color w:val="000000"/>
          <w:kern w:val="0"/>
          <w:sz w:val="24"/>
        </w:rPr>
        <w:t>1、现金；</w:t>
      </w:r>
    </w:p>
    <w:p w14:paraId="2297E13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37A8E9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6616B03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0F73A7D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57"/>
    <w:p w14:paraId="62FBC0B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6F1D413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505BA3C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66A82B5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5C92AA9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01A6B5A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7394736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211B3FA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2D65F94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3C1A07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4D8D05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6168E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1A6E44C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1351132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2859AED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139553D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62BEEC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5171787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0928839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58" w:name="_Toc257033993"/>
      <w:r>
        <w:rPr>
          <w:rFonts w:ascii="宋体" w:hAnsi="宋体" w:hint="eastAsia"/>
          <w:color w:val="000000"/>
          <w:kern w:val="0"/>
          <w:sz w:val="24"/>
        </w:rPr>
        <w:t>投资</w:t>
      </w:r>
      <w:r>
        <w:rPr>
          <w:rFonts w:ascii="宋体" w:hAnsi="宋体"/>
          <w:color w:val="000000"/>
          <w:kern w:val="0"/>
          <w:sz w:val="24"/>
        </w:rPr>
        <w:t>限制</w:t>
      </w:r>
    </w:p>
    <w:p w14:paraId="724C2C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64D62A"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0A790784"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602208F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14BF373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06B6DF87"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30A9F2A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2CE6B0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43ED93A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0C468E3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9CBB4D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66E49D0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6B68ECF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3358586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449E7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668031C4"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F0213A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6DB9CE2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0C25B29D" w14:textId="77777777"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1D41F6CC" w14:textId="77777777"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6A5A7B6" w14:textId="77777777"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C1F9C0E" w14:textId="77777777"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03B27BA3" w14:textId="77777777"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713DD8AE"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6CAE7B73" w14:textId="77777777"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CC2EEDF" w14:textId="77777777"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5D52EA34" w14:textId="77777777"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50EFBD3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183A7ECF"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14:paraId="171F9BE6"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32AC921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216D0D1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F9B0C0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2A2A6ED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38EB34C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32539340"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B44CE7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29B2CC9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4B5F3FE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024521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2C6E4B3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E49724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02B1BEB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7EE8A2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15362CC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A605A0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3D6BB8C8"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689CA77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CD2A0FB"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58"/>
    </w:p>
    <w:p w14:paraId="1776A1F7"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3D303FF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7F12F29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14F29C5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3A63D89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237A15A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59" w:name="_Hlt88821694"/>
      <w:bookmarkStart w:id="60" w:name="_Hlt81032199"/>
      <w:bookmarkStart w:id="61" w:name="_Toc256666799"/>
      <w:bookmarkStart w:id="62" w:name="_Toc256666919"/>
      <w:bookmarkEnd w:id="59"/>
      <w:bookmarkEnd w:id="60"/>
    </w:p>
    <w:p w14:paraId="1D9D122A"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2DCEAA1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6C5F8C6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289AC5D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4A431A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A11B3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5411BC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476DC7B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94AE5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37F15C8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4176A85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0024E58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2286304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lastRenderedPageBreak/>
        <w:t>（4）中央银行票据的剩余期限和剩余存续期限以计算日至中央银行票据到期日的实际剩余天数计算；</w:t>
      </w:r>
    </w:p>
    <w:p w14:paraId="10F7E60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14033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66F8D5C9"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732E6AF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56C9811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B6AD5D5" w14:textId="5ED45369"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191218">
        <w:rPr>
          <w:rFonts w:ascii="宋体" w:hAnsi="宋体" w:hint="eastAsia"/>
          <w:bCs/>
          <w:sz w:val="24"/>
        </w:rPr>
        <w:t>于</w:t>
      </w:r>
      <w:r w:rsidR="003378B8">
        <w:rPr>
          <w:rFonts w:ascii="宋体" w:hAnsi="宋体" w:hint="eastAsia"/>
          <w:bCs/>
          <w:sz w:val="24"/>
        </w:rPr>
        <w:t>2020</w:t>
      </w:r>
      <w:r w:rsidR="00191218">
        <w:rPr>
          <w:rFonts w:ascii="宋体" w:hAnsi="宋体" w:hint="eastAsia"/>
          <w:bCs/>
          <w:sz w:val="24"/>
        </w:rPr>
        <w:t>年</w:t>
      </w:r>
      <w:r w:rsidR="004769A9">
        <w:rPr>
          <w:rFonts w:ascii="宋体" w:hAnsi="宋体" w:hint="eastAsia"/>
          <w:bCs/>
          <w:sz w:val="24"/>
        </w:rPr>
        <w:t>8</w:t>
      </w:r>
      <w:r w:rsidR="00191218">
        <w:rPr>
          <w:rFonts w:ascii="宋体" w:hAnsi="宋体" w:hint="eastAsia"/>
          <w:bCs/>
          <w:sz w:val="24"/>
        </w:rPr>
        <w:t>月</w:t>
      </w:r>
      <w:r w:rsidR="004769A9">
        <w:rPr>
          <w:rFonts w:ascii="宋体" w:hAnsi="宋体" w:hint="eastAsia"/>
          <w:bCs/>
          <w:sz w:val="24"/>
        </w:rPr>
        <w:t>4</w:t>
      </w:r>
      <w:r w:rsidR="00191218">
        <w:rPr>
          <w:rFonts w:ascii="宋体" w:hAnsi="宋体" w:hint="eastAsia"/>
          <w:bCs/>
          <w:sz w:val="24"/>
        </w:rPr>
        <w:t>日</w:t>
      </w:r>
      <w:r>
        <w:rPr>
          <w:rFonts w:ascii="宋体" w:hAnsi="宋体" w:hint="eastAsia"/>
          <w:bCs/>
          <w:sz w:val="24"/>
        </w:rPr>
        <w:t>复核了本报告中的净值表现和投资组合报告等内容，保证复核内容不存在虚假记载、误导性陈述或者重大遗漏。</w:t>
      </w:r>
    </w:p>
    <w:p w14:paraId="1C9A0ADF" w14:textId="7009D485"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987A57">
        <w:rPr>
          <w:rFonts w:ascii="宋体" w:hAnsi="宋体" w:hint="eastAsia"/>
          <w:bCs/>
          <w:sz w:val="24"/>
        </w:rPr>
        <w:t>2020</w:t>
      </w:r>
      <w:r w:rsidR="00191218">
        <w:rPr>
          <w:rFonts w:ascii="宋体" w:hAnsi="宋体" w:hint="eastAsia"/>
          <w:bCs/>
          <w:sz w:val="24"/>
        </w:rPr>
        <w:t>年</w:t>
      </w:r>
      <w:r w:rsidR="00987A57">
        <w:rPr>
          <w:rFonts w:ascii="宋体" w:hAnsi="宋体" w:hint="eastAsia"/>
          <w:bCs/>
          <w:sz w:val="24"/>
        </w:rPr>
        <w:t>6</w:t>
      </w:r>
      <w:r>
        <w:rPr>
          <w:rFonts w:ascii="宋体" w:hAnsi="宋体" w:hint="eastAsia"/>
          <w:bCs/>
          <w:sz w:val="24"/>
        </w:rPr>
        <w:t>月</w:t>
      </w:r>
      <w:r w:rsidR="00987A57">
        <w:rPr>
          <w:rFonts w:ascii="宋体" w:hAnsi="宋体" w:hint="eastAsia"/>
          <w:bCs/>
          <w:sz w:val="24"/>
        </w:rPr>
        <w:t>30</w:t>
      </w:r>
      <w:r>
        <w:rPr>
          <w:rFonts w:ascii="宋体" w:hAnsi="宋体" w:hint="eastAsia"/>
          <w:bCs/>
          <w:sz w:val="24"/>
        </w:rPr>
        <w:t>日，本报告中所列财务数据未经审计。</w:t>
      </w:r>
    </w:p>
    <w:p w14:paraId="5C9FD33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22B6B53B"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7A76ECBF" w14:textId="77777777"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F6560AF" w14:textId="77777777"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F3AF8CF" w14:textId="77777777"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467F1DF" w14:textId="77777777" w:rsidR="00A32F50" w:rsidRDefault="00A32F50" w:rsidP="00A32F50">
            <w:pPr>
              <w:pStyle w:val="biaogecenter"/>
              <w:wordWrap w:val="0"/>
            </w:pPr>
            <w:r w:rsidRPr="00580BF8">
              <w:rPr>
                <w:rFonts w:hAnsi="Calibri" w:hint="eastAsia"/>
                <w:color w:val="000000"/>
              </w:rPr>
              <w:t>占基金总资产的比例（%）</w:t>
            </w:r>
          </w:p>
        </w:tc>
      </w:tr>
      <w:tr w:rsidR="00987A57" w:rsidRPr="00744E8F" w14:paraId="651B99B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C2ECF42" w14:textId="77777777" w:rsidR="00987A57" w:rsidRDefault="00987A57" w:rsidP="00987A57">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AD1EBA5" w14:textId="77777777" w:rsidR="00987A57" w:rsidRDefault="00987A57" w:rsidP="00987A57">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249FC86" w14:textId="77777777" w:rsidR="00987A57" w:rsidRDefault="00987A57" w:rsidP="00987A57">
            <w:pPr>
              <w:pStyle w:val="biaogeright"/>
              <w:wordWrap w:val="0"/>
            </w:pPr>
            <w:r w:rsidRPr="00744E8F">
              <w:rPr>
                <w:rFonts w:hAnsi="Calibri" w:hint="eastAsia"/>
                <w:color w:val="000000"/>
              </w:rPr>
              <w:t>2,742,764,784.57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B696385" w14:textId="77777777" w:rsidR="00987A57" w:rsidRDefault="00987A57" w:rsidP="00987A57">
            <w:pPr>
              <w:pStyle w:val="biaogeright"/>
              <w:wordWrap w:val="0"/>
            </w:pPr>
            <w:r w:rsidRPr="00744E8F">
              <w:rPr>
                <w:rFonts w:hAnsi="Calibri" w:hint="eastAsia"/>
                <w:color w:val="000000"/>
              </w:rPr>
              <w:t>51.67</w:t>
            </w:r>
          </w:p>
        </w:tc>
      </w:tr>
      <w:tr w:rsidR="00987A57" w:rsidRPr="00744E8F" w14:paraId="742909B4"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EE3F3DD" w14:textId="77777777" w:rsidR="00987A57" w:rsidRDefault="00987A57" w:rsidP="00987A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A0F59F3" w14:textId="77777777" w:rsidR="00987A57" w:rsidRDefault="00987A57" w:rsidP="00987A57">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9FA9212" w14:textId="77777777" w:rsidR="00987A57" w:rsidRDefault="00987A57" w:rsidP="00987A57">
            <w:pPr>
              <w:pStyle w:val="biaogeright"/>
              <w:wordWrap w:val="0"/>
            </w:pPr>
            <w:r w:rsidRPr="00744E8F">
              <w:rPr>
                <w:rFonts w:hAnsi="Calibri" w:hint="eastAsia"/>
                <w:color w:val="000000"/>
              </w:rPr>
              <w:t>2,605,443,074.71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CC2B1BB" w14:textId="77777777" w:rsidR="00987A57" w:rsidRDefault="00987A57" w:rsidP="00987A57">
            <w:pPr>
              <w:pStyle w:val="biaogeright"/>
              <w:wordWrap w:val="0"/>
            </w:pPr>
            <w:r w:rsidRPr="00744E8F">
              <w:rPr>
                <w:rFonts w:hAnsi="Calibri" w:hint="eastAsia"/>
                <w:color w:val="000000"/>
              </w:rPr>
              <w:t>49.08</w:t>
            </w:r>
          </w:p>
        </w:tc>
      </w:tr>
      <w:tr w:rsidR="00987A57" w:rsidRPr="00744E8F" w14:paraId="7DFD802B"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5663620" w14:textId="77777777" w:rsidR="00987A57" w:rsidRDefault="00987A57" w:rsidP="00987A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D374D82" w14:textId="77777777" w:rsidR="00987A57" w:rsidRDefault="00987A57" w:rsidP="00987A57">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6DA52C92" w14:textId="77777777" w:rsidR="00987A57" w:rsidRDefault="00987A57" w:rsidP="00987A57">
            <w:pPr>
              <w:pStyle w:val="biaogeright"/>
              <w:wordWrap w:val="0"/>
            </w:pPr>
            <w:r w:rsidRPr="00744E8F">
              <w:rPr>
                <w:rFonts w:hAnsi="Calibri" w:hint="eastAsia"/>
                <w:color w:val="000000"/>
              </w:rPr>
              <w:t>137,321,709.86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4ABCDA7" w14:textId="77777777" w:rsidR="00987A57" w:rsidRDefault="00987A57" w:rsidP="00987A57">
            <w:pPr>
              <w:pStyle w:val="biaogeright"/>
              <w:wordWrap w:val="0"/>
            </w:pPr>
            <w:r w:rsidRPr="00744E8F">
              <w:rPr>
                <w:rFonts w:hAnsi="Calibri" w:hint="eastAsia"/>
                <w:color w:val="000000"/>
              </w:rPr>
              <w:t>2.59</w:t>
            </w:r>
          </w:p>
        </w:tc>
      </w:tr>
      <w:tr w:rsidR="00987A57" w:rsidRPr="00744E8F" w14:paraId="60C319D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12ADF3F" w14:textId="77777777" w:rsidR="00987A57" w:rsidRDefault="00987A57" w:rsidP="00987A57">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4C31D78" w14:textId="77777777" w:rsidR="00987A57" w:rsidRDefault="00987A57" w:rsidP="00987A57">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C4E7D88" w14:textId="77777777" w:rsidR="00987A57" w:rsidRDefault="00987A57" w:rsidP="00987A57">
            <w:pPr>
              <w:pStyle w:val="biaogeright"/>
              <w:wordWrap w:val="0"/>
            </w:pPr>
            <w:r w:rsidRPr="00744E8F">
              <w:rPr>
                <w:rFonts w:hAnsi="Calibri" w:hint="eastAsia"/>
                <w:color w:val="000000"/>
              </w:rPr>
              <w:t>1,960,778,741.18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5A328FCA" w14:textId="77777777" w:rsidR="00987A57" w:rsidRDefault="00987A57" w:rsidP="00987A57">
            <w:pPr>
              <w:pStyle w:val="biaogeright"/>
              <w:wordWrap w:val="0"/>
            </w:pPr>
            <w:r w:rsidRPr="00744E8F">
              <w:rPr>
                <w:rFonts w:hAnsi="Calibri" w:hint="eastAsia"/>
                <w:color w:val="000000"/>
              </w:rPr>
              <w:t>36.94</w:t>
            </w:r>
          </w:p>
        </w:tc>
      </w:tr>
      <w:tr w:rsidR="00987A57" w:rsidRPr="00744E8F" w14:paraId="67D2583B"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7C41930" w14:textId="77777777" w:rsidR="00987A57" w:rsidRDefault="00987A57" w:rsidP="00987A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9072179" w14:textId="77777777" w:rsidR="00987A57" w:rsidRDefault="00987A57" w:rsidP="00987A57">
            <w:pPr>
              <w:pStyle w:val="biaogeleft"/>
              <w:wordWrap w:val="0"/>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19C1366" w14:textId="77777777" w:rsidR="00987A57" w:rsidRDefault="00987A57" w:rsidP="00987A57">
            <w:pPr>
              <w:pStyle w:val="biaogeright"/>
              <w:wordWrap w:val="0"/>
            </w:pPr>
            <w:r w:rsidRPr="00744E8F">
              <w:rPr>
                <w:rFonts w:hAnsi="Calibri" w:hint="eastAsia"/>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BA0EDDE" w14:textId="77777777" w:rsidR="00987A57" w:rsidRDefault="00987A57" w:rsidP="00987A57">
            <w:pPr>
              <w:pStyle w:val="biaogeright"/>
              <w:wordWrap w:val="0"/>
            </w:pPr>
            <w:r w:rsidRPr="00744E8F">
              <w:rPr>
                <w:rFonts w:hAnsi="Calibri" w:hint="eastAsia"/>
                <w:color w:val="000000"/>
              </w:rPr>
              <w:t>-</w:t>
            </w:r>
          </w:p>
        </w:tc>
      </w:tr>
      <w:tr w:rsidR="00987A57" w:rsidRPr="00744E8F" w14:paraId="663F55D7"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B8FAF92" w14:textId="77777777" w:rsidR="00987A57" w:rsidRDefault="00987A57" w:rsidP="00987A57">
            <w:pPr>
              <w:pStyle w:val="biaogecenter"/>
              <w:wordWrap w:val="0"/>
            </w:pPr>
            <w:r w:rsidRPr="00744E8F">
              <w:rPr>
                <w:rFonts w:hAnsi="Calibri" w:hint="eastAsia"/>
                <w:color w:val="000000"/>
              </w:rPr>
              <w:lastRenderedPageBreak/>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24F293E" w14:textId="77777777" w:rsidR="00987A57" w:rsidRDefault="00987A57" w:rsidP="00987A57">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1EDE1A6" w14:textId="77777777" w:rsidR="00987A57" w:rsidRDefault="00987A57" w:rsidP="00987A57">
            <w:pPr>
              <w:pStyle w:val="biaogeright"/>
              <w:wordWrap w:val="0"/>
            </w:pPr>
            <w:r w:rsidRPr="00744E8F">
              <w:rPr>
                <w:rFonts w:hAnsi="Calibri" w:hint="eastAsia"/>
                <w:color w:val="000000"/>
              </w:rPr>
              <w:t>573,114,704.25</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2DF68B00" w14:textId="77777777" w:rsidR="00987A57" w:rsidRDefault="00987A57" w:rsidP="00987A57">
            <w:pPr>
              <w:pStyle w:val="biaogeright"/>
              <w:wordWrap w:val="0"/>
            </w:pPr>
            <w:r w:rsidRPr="00744E8F">
              <w:rPr>
                <w:rFonts w:hAnsi="Calibri" w:hint="eastAsia"/>
                <w:color w:val="000000"/>
              </w:rPr>
              <w:t>10.80</w:t>
            </w:r>
          </w:p>
        </w:tc>
      </w:tr>
      <w:tr w:rsidR="00987A57" w:rsidRPr="00744E8F" w14:paraId="3466A3C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26CD06F4" w14:textId="77777777" w:rsidR="00987A57" w:rsidRDefault="00987A57" w:rsidP="00987A57">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2907D0F" w14:textId="77777777" w:rsidR="00987A57" w:rsidRDefault="00987A57" w:rsidP="00987A57">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C1A67B1" w14:textId="77777777" w:rsidR="00987A57" w:rsidRDefault="00987A57" w:rsidP="00987A57">
            <w:pPr>
              <w:pStyle w:val="biaogeright"/>
              <w:wordWrap w:val="0"/>
            </w:pPr>
            <w:r w:rsidRPr="00744E8F">
              <w:rPr>
                <w:rFonts w:hAnsi="Calibri" w:hint="eastAsia"/>
                <w:color w:val="000000"/>
              </w:rPr>
              <w:t>31,649,158.42</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C08B077" w14:textId="77777777" w:rsidR="00987A57" w:rsidRDefault="00987A57" w:rsidP="00987A57">
            <w:pPr>
              <w:pStyle w:val="biaogeright"/>
              <w:wordWrap w:val="0"/>
            </w:pPr>
            <w:r w:rsidRPr="00744E8F">
              <w:rPr>
                <w:rFonts w:hAnsi="Calibri" w:hint="eastAsia"/>
                <w:color w:val="000000"/>
              </w:rPr>
              <w:t>0.60</w:t>
            </w:r>
          </w:p>
        </w:tc>
      </w:tr>
      <w:tr w:rsidR="00987A57" w:rsidRPr="00744E8F" w14:paraId="3E94E7C6"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0A65F10" w14:textId="77777777" w:rsidR="00987A57" w:rsidRDefault="00987A57" w:rsidP="00987A57">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999CB1E" w14:textId="77777777" w:rsidR="00987A57" w:rsidRDefault="00987A57" w:rsidP="00987A57">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C1223BA" w14:textId="77777777" w:rsidR="00987A57" w:rsidRDefault="00987A57" w:rsidP="00987A57">
            <w:pPr>
              <w:pStyle w:val="biaogeright"/>
              <w:wordWrap w:val="0"/>
            </w:pPr>
            <w:r w:rsidRPr="00744E8F">
              <w:rPr>
                <w:rFonts w:hAnsi="Calibri" w:hint="eastAsia"/>
                <w:color w:val="000000"/>
              </w:rPr>
              <w:t>5,308,307,388.42</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EF16AA3" w14:textId="77777777" w:rsidR="00987A57" w:rsidRDefault="00987A57" w:rsidP="00987A57">
            <w:pPr>
              <w:pStyle w:val="biaogeright"/>
              <w:wordWrap w:val="0"/>
            </w:pPr>
            <w:r w:rsidRPr="00744E8F">
              <w:rPr>
                <w:rFonts w:hAnsi="Calibri" w:hint="eastAsia"/>
                <w:color w:val="000000"/>
              </w:rPr>
              <w:t>100.00</w:t>
            </w:r>
          </w:p>
        </w:tc>
      </w:tr>
    </w:tbl>
    <w:p w14:paraId="3B06CBD1" w14:textId="77777777" w:rsidR="00A32F50" w:rsidRDefault="00A32F50" w:rsidP="0088687C">
      <w:pPr>
        <w:spacing w:line="360" w:lineRule="auto"/>
        <w:ind w:firstLineChars="177" w:firstLine="425"/>
        <w:rPr>
          <w:rFonts w:ascii="宋体" w:hAnsi="宋体"/>
          <w:sz w:val="24"/>
        </w:rPr>
      </w:pPr>
    </w:p>
    <w:p w14:paraId="0EC5DF74" w14:textId="77777777" w:rsidR="00A32F50" w:rsidRDefault="00A32F50" w:rsidP="0088687C">
      <w:pPr>
        <w:spacing w:line="360" w:lineRule="auto"/>
        <w:ind w:firstLineChars="177" w:firstLine="425"/>
        <w:rPr>
          <w:rFonts w:ascii="宋体" w:hAnsi="宋体"/>
          <w:sz w:val="24"/>
        </w:rPr>
      </w:pPr>
    </w:p>
    <w:p w14:paraId="2DA8026D"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045" w:type="dxa"/>
        <w:tblInd w:w="108" w:type="dxa"/>
        <w:tblLook w:val="04A0" w:firstRow="1" w:lastRow="0" w:firstColumn="1" w:lastColumn="0" w:noHBand="0" w:noVBand="1"/>
      </w:tblPr>
      <w:tblGrid>
        <w:gridCol w:w="675"/>
        <w:gridCol w:w="3086"/>
        <w:gridCol w:w="2205"/>
        <w:gridCol w:w="3079"/>
      </w:tblGrid>
      <w:tr w:rsidR="00A32F50" w:rsidRPr="00580BF8" w14:paraId="72053F2C" w14:textId="77777777" w:rsidTr="0058642D">
        <w:tc>
          <w:tcPr>
            <w:tcW w:w="675" w:type="dxa"/>
            <w:tcBorders>
              <w:top w:val="single" w:sz="8" w:space="0" w:color="000000"/>
              <w:left w:val="single" w:sz="8" w:space="0" w:color="000000"/>
              <w:bottom w:val="single" w:sz="6" w:space="0" w:color="000000"/>
              <w:right w:val="single" w:sz="8" w:space="0" w:color="000000"/>
            </w:tcBorders>
            <w:vAlign w:val="center"/>
            <w:hideMark/>
          </w:tcPr>
          <w:p w14:paraId="2171D31C" w14:textId="77777777" w:rsidR="00A32F50" w:rsidRDefault="00A32F50" w:rsidP="00A32F50">
            <w:pPr>
              <w:pStyle w:val="biaogecenter"/>
              <w:wordWrap w:val="0"/>
            </w:pPr>
            <w:r>
              <w:rPr>
                <w:rFonts w:hint="eastAsia"/>
              </w:rPr>
              <w:t>序号</w:t>
            </w:r>
          </w:p>
        </w:tc>
        <w:tc>
          <w:tcPr>
            <w:tcW w:w="3086" w:type="dxa"/>
            <w:tcBorders>
              <w:top w:val="single" w:sz="8" w:space="0" w:color="000000"/>
              <w:left w:val="single" w:sz="8" w:space="0" w:color="000000"/>
              <w:bottom w:val="single" w:sz="6" w:space="0" w:color="000000"/>
              <w:right w:val="single" w:sz="8" w:space="0" w:color="000000"/>
            </w:tcBorders>
            <w:vAlign w:val="center"/>
            <w:hideMark/>
          </w:tcPr>
          <w:p w14:paraId="26BCA5E6" w14:textId="77777777" w:rsidR="00A32F50" w:rsidRDefault="00A32F50" w:rsidP="00A32F50">
            <w:pPr>
              <w:pStyle w:val="biaogecenter"/>
              <w:wordWrap w:val="0"/>
            </w:pPr>
            <w:r w:rsidRPr="00580BF8">
              <w:rPr>
                <w:rFonts w:hAnsi="Calibri" w:hint="eastAsia"/>
                <w:color w:val="000000"/>
              </w:rPr>
              <w:t>项目</w:t>
            </w:r>
          </w:p>
        </w:tc>
        <w:tc>
          <w:tcPr>
            <w:tcW w:w="2205" w:type="dxa"/>
            <w:tcBorders>
              <w:top w:val="single" w:sz="8" w:space="0" w:color="000000"/>
              <w:left w:val="single" w:sz="8" w:space="0" w:color="000000"/>
              <w:bottom w:val="single" w:sz="6" w:space="0" w:color="000000"/>
              <w:right w:val="single" w:sz="8" w:space="0" w:color="000000"/>
            </w:tcBorders>
            <w:vAlign w:val="center"/>
            <w:hideMark/>
          </w:tcPr>
          <w:p w14:paraId="2E354265" w14:textId="77777777" w:rsidR="00A32F50" w:rsidRDefault="00A32F50" w:rsidP="00A32F50">
            <w:pPr>
              <w:pStyle w:val="biaogecenter"/>
              <w:wordWrap w:val="0"/>
            </w:pPr>
            <w:r w:rsidRPr="00580BF8">
              <w:rPr>
                <w:rFonts w:hAnsi="Calibri" w:hint="eastAsia"/>
                <w:color w:val="000000"/>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40EE5D" w14:textId="77777777" w:rsidR="00A32F50" w:rsidRDefault="00A32F50" w:rsidP="00A32F50">
            <w:pPr>
              <w:pStyle w:val="biaogecenter"/>
              <w:wordWrap w:val="0"/>
            </w:pPr>
            <w:r w:rsidRPr="00580BF8">
              <w:rPr>
                <w:rFonts w:hAnsi="Calibri" w:hint="eastAsia"/>
                <w:color w:val="000000"/>
              </w:rPr>
              <w:t>占基金资产净值比例（％）</w:t>
            </w:r>
          </w:p>
        </w:tc>
      </w:tr>
      <w:tr w:rsidR="00987A57" w:rsidRPr="00744E8F" w14:paraId="1DDA5B4F" w14:textId="77777777" w:rsidTr="0058642D">
        <w:tc>
          <w:tcPr>
            <w:tcW w:w="675" w:type="dxa"/>
            <w:tcBorders>
              <w:top w:val="single" w:sz="8" w:space="0" w:color="000000"/>
              <w:left w:val="single" w:sz="8" w:space="0" w:color="000000"/>
              <w:bottom w:val="single" w:sz="6" w:space="0" w:color="000000"/>
              <w:right w:val="single" w:sz="8" w:space="0" w:color="000000"/>
            </w:tcBorders>
            <w:vAlign w:val="center"/>
            <w:hideMark/>
          </w:tcPr>
          <w:p w14:paraId="4FC57768" w14:textId="77777777" w:rsidR="00987A57" w:rsidRDefault="00987A57" w:rsidP="00987A57">
            <w:pPr>
              <w:pStyle w:val="biaogecenter"/>
              <w:wordWrap w:val="0"/>
            </w:pPr>
            <w:r w:rsidRPr="00744E8F">
              <w:rPr>
                <w:rFonts w:hAnsi="Calibri" w:hint="eastAsia"/>
                <w:color w:val="000000"/>
              </w:rPr>
              <w:t>1</w:t>
            </w:r>
          </w:p>
        </w:tc>
        <w:tc>
          <w:tcPr>
            <w:tcW w:w="3086" w:type="dxa"/>
            <w:tcBorders>
              <w:top w:val="single" w:sz="8" w:space="0" w:color="000000"/>
              <w:left w:val="single" w:sz="8" w:space="0" w:color="000000"/>
              <w:bottom w:val="single" w:sz="6" w:space="0" w:color="000000"/>
              <w:right w:val="single" w:sz="8" w:space="0" w:color="000000"/>
            </w:tcBorders>
            <w:vAlign w:val="center"/>
            <w:hideMark/>
          </w:tcPr>
          <w:p w14:paraId="65829FC1" w14:textId="77777777" w:rsidR="00987A57" w:rsidRDefault="00987A57" w:rsidP="00987A57">
            <w:pPr>
              <w:pStyle w:val="biaogeleft"/>
              <w:wordWrap w:val="0"/>
            </w:pPr>
            <w:r>
              <w:rPr>
                <w:rFonts w:hint="eastAsia"/>
              </w:rPr>
              <w:t>报告期内债券回购融资余额</w:t>
            </w:r>
          </w:p>
        </w:tc>
        <w:tc>
          <w:tcPr>
            <w:tcW w:w="2205" w:type="dxa"/>
            <w:tcBorders>
              <w:top w:val="single" w:sz="8" w:space="0" w:color="000000"/>
              <w:left w:val="single" w:sz="8" w:space="0" w:color="000000"/>
              <w:bottom w:val="single" w:sz="6" w:space="0" w:color="000000"/>
              <w:right w:val="single" w:sz="8" w:space="0" w:color="000000"/>
            </w:tcBorders>
            <w:vAlign w:val="center"/>
            <w:hideMark/>
          </w:tcPr>
          <w:p w14:paraId="5F379A2F" w14:textId="77777777" w:rsidR="00987A57" w:rsidRDefault="00987A57" w:rsidP="00987A57">
            <w:pPr>
              <w:pStyle w:val="biaogeright"/>
              <w:wordWrap w:val="0"/>
            </w:pPr>
            <w:r w:rsidRPr="00744E8F">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7322EC91" w14:textId="77777777" w:rsidR="00987A57" w:rsidRDefault="00987A57" w:rsidP="00987A57">
            <w:pPr>
              <w:pStyle w:val="biaogeright"/>
              <w:wordWrap w:val="0"/>
            </w:pPr>
            <w:r w:rsidRPr="00744E8F">
              <w:rPr>
                <w:rFonts w:hAnsi="Calibri" w:hint="eastAsia"/>
                <w:color w:val="000000"/>
              </w:rPr>
              <w:t>6.64</w:t>
            </w:r>
          </w:p>
        </w:tc>
      </w:tr>
      <w:tr w:rsidR="00987A57" w:rsidRPr="00744E8F" w14:paraId="5177E91A" w14:textId="77777777" w:rsidTr="0058642D">
        <w:tc>
          <w:tcPr>
            <w:tcW w:w="675" w:type="dxa"/>
            <w:tcBorders>
              <w:top w:val="single" w:sz="8" w:space="0" w:color="000000"/>
              <w:left w:val="single" w:sz="8" w:space="0" w:color="000000"/>
              <w:bottom w:val="single" w:sz="6" w:space="0" w:color="000000"/>
              <w:right w:val="single" w:sz="8" w:space="0" w:color="000000"/>
            </w:tcBorders>
            <w:vAlign w:val="center"/>
            <w:hideMark/>
          </w:tcPr>
          <w:p w14:paraId="5CED9713" w14:textId="77777777" w:rsidR="00987A57" w:rsidRDefault="00987A57" w:rsidP="00987A57">
            <w:pPr>
              <w:rPr>
                <w:rFonts w:ascii="宋体" w:hAnsi="宋体" w:cs="宋体"/>
                <w:kern w:val="0"/>
                <w:sz w:val="24"/>
              </w:rPr>
            </w:pPr>
          </w:p>
        </w:tc>
        <w:tc>
          <w:tcPr>
            <w:tcW w:w="3086" w:type="dxa"/>
            <w:tcBorders>
              <w:top w:val="single" w:sz="8" w:space="0" w:color="000000"/>
              <w:left w:val="single" w:sz="8" w:space="0" w:color="000000"/>
              <w:bottom w:val="single" w:sz="6" w:space="0" w:color="000000"/>
              <w:right w:val="single" w:sz="8" w:space="0" w:color="000000"/>
            </w:tcBorders>
            <w:vAlign w:val="center"/>
            <w:hideMark/>
          </w:tcPr>
          <w:p w14:paraId="21C9A8A5" w14:textId="77777777" w:rsidR="00987A57" w:rsidRDefault="00987A57" w:rsidP="00987A57">
            <w:pPr>
              <w:pStyle w:val="biaogeleft"/>
              <w:wordWrap w:val="0"/>
            </w:pPr>
            <w:r>
              <w:rPr>
                <w:rFonts w:hint="eastAsia"/>
              </w:rPr>
              <w:t>其中：买断式回购融资</w:t>
            </w:r>
          </w:p>
        </w:tc>
        <w:tc>
          <w:tcPr>
            <w:tcW w:w="2205" w:type="dxa"/>
            <w:tcBorders>
              <w:top w:val="single" w:sz="8" w:space="0" w:color="000000"/>
              <w:left w:val="single" w:sz="8" w:space="0" w:color="000000"/>
              <w:bottom w:val="single" w:sz="6" w:space="0" w:color="000000"/>
              <w:right w:val="single" w:sz="8" w:space="0" w:color="000000"/>
            </w:tcBorders>
            <w:vAlign w:val="center"/>
            <w:hideMark/>
          </w:tcPr>
          <w:p w14:paraId="50577544" w14:textId="77777777" w:rsidR="00987A57" w:rsidRDefault="00987A57" w:rsidP="00987A57">
            <w:pPr>
              <w:pStyle w:val="biaogeright"/>
              <w:wordWrap w:val="0"/>
            </w:pPr>
            <w:r w:rsidRPr="00744E8F">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463A9BCD" w14:textId="77777777" w:rsidR="00987A57" w:rsidRDefault="00987A57" w:rsidP="00987A57">
            <w:pPr>
              <w:pStyle w:val="biaogeright"/>
              <w:wordWrap w:val="0"/>
            </w:pPr>
            <w:r w:rsidRPr="00744E8F">
              <w:rPr>
                <w:rFonts w:hAnsi="Calibri" w:hint="eastAsia"/>
                <w:color w:val="000000"/>
              </w:rPr>
              <w:t>-</w:t>
            </w:r>
          </w:p>
        </w:tc>
      </w:tr>
      <w:tr w:rsidR="00987A57" w:rsidRPr="00744E8F" w14:paraId="32E16182" w14:textId="77777777" w:rsidTr="0058642D">
        <w:tc>
          <w:tcPr>
            <w:tcW w:w="675" w:type="dxa"/>
            <w:tcBorders>
              <w:top w:val="single" w:sz="8" w:space="0" w:color="000000"/>
              <w:left w:val="single" w:sz="8" w:space="0" w:color="000000"/>
              <w:bottom w:val="single" w:sz="6" w:space="0" w:color="000000"/>
              <w:right w:val="single" w:sz="8" w:space="0" w:color="000000"/>
            </w:tcBorders>
            <w:vAlign w:val="center"/>
            <w:hideMark/>
          </w:tcPr>
          <w:p w14:paraId="00367E4A" w14:textId="77777777" w:rsidR="00987A57" w:rsidRDefault="00987A57" w:rsidP="00987A57">
            <w:pPr>
              <w:pStyle w:val="biaogecenter"/>
              <w:wordWrap w:val="0"/>
            </w:pPr>
            <w:r w:rsidRPr="00744E8F">
              <w:rPr>
                <w:rFonts w:hAnsi="Calibri" w:hint="eastAsia"/>
                <w:color w:val="000000"/>
              </w:rPr>
              <w:t>2</w:t>
            </w:r>
          </w:p>
        </w:tc>
        <w:tc>
          <w:tcPr>
            <w:tcW w:w="3086" w:type="dxa"/>
            <w:tcBorders>
              <w:top w:val="single" w:sz="8" w:space="0" w:color="000000"/>
              <w:left w:val="single" w:sz="8" w:space="0" w:color="000000"/>
              <w:bottom w:val="single" w:sz="6" w:space="0" w:color="000000"/>
              <w:right w:val="single" w:sz="8" w:space="0" w:color="000000"/>
            </w:tcBorders>
            <w:vAlign w:val="center"/>
            <w:hideMark/>
          </w:tcPr>
          <w:p w14:paraId="45978951" w14:textId="77777777" w:rsidR="00987A57" w:rsidRDefault="00987A57" w:rsidP="00987A57">
            <w:pPr>
              <w:pStyle w:val="biaogeleft"/>
              <w:wordWrap w:val="0"/>
            </w:pPr>
            <w:r>
              <w:rPr>
                <w:rFonts w:hint="eastAsia"/>
              </w:rPr>
              <w:t>报告期末债券回购融资余额</w:t>
            </w:r>
          </w:p>
        </w:tc>
        <w:tc>
          <w:tcPr>
            <w:tcW w:w="2205" w:type="dxa"/>
            <w:tcBorders>
              <w:top w:val="single" w:sz="8" w:space="0" w:color="000000"/>
              <w:left w:val="single" w:sz="8" w:space="0" w:color="000000"/>
              <w:bottom w:val="single" w:sz="6" w:space="0" w:color="000000"/>
              <w:right w:val="single" w:sz="8" w:space="0" w:color="000000"/>
            </w:tcBorders>
            <w:vAlign w:val="center"/>
            <w:hideMark/>
          </w:tcPr>
          <w:p w14:paraId="617BB740" w14:textId="77777777" w:rsidR="00987A57" w:rsidRDefault="00987A57" w:rsidP="00987A57">
            <w:pPr>
              <w:pStyle w:val="biaogeright"/>
              <w:wordWrap w:val="0"/>
            </w:pPr>
            <w:r w:rsidRPr="00744E8F">
              <w:rPr>
                <w:rFonts w:hAnsi="Calibri" w:hint="eastAsia"/>
                <w:color w:val="000000"/>
              </w:rPr>
              <w:t>132,104,693.95</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6231FDC5" w14:textId="77777777" w:rsidR="00987A57" w:rsidRDefault="00987A57" w:rsidP="00987A57">
            <w:pPr>
              <w:pStyle w:val="biaogeright"/>
              <w:wordWrap w:val="0"/>
            </w:pPr>
            <w:r w:rsidRPr="00744E8F">
              <w:rPr>
                <w:rFonts w:hAnsi="Calibri" w:hint="eastAsia"/>
                <w:color w:val="000000"/>
              </w:rPr>
              <w:t>2.55</w:t>
            </w:r>
          </w:p>
        </w:tc>
      </w:tr>
      <w:tr w:rsidR="00987A57" w:rsidRPr="00744E8F" w14:paraId="459CCAD0" w14:textId="77777777" w:rsidTr="0058642D">
        <w:tc>
          <w:tcPr>
            <w:tcW w:w="675" w:type="dxa"/>
            <w:tcBorders>
              <w:top w:val="single" w:sz="8" w:space="0" w:color="000000"/>
              <w:left w:val="single" w:sz="8" w:space="0" w:color="000000"/>
              <w:bottom w:val="single" w:sz="6" w:space="0" w:color="000000"/>
              <w:right w:val="single" w:sz="8" w:space="0" w:color="000000"/>
            </w:tcBorders>
            <w:vAlign w:val="center"/>
            <w:hideMark/>
          </w:tcPr>
          <w:p w14:paraId="0B668422" w14:textId="77777777" w:rsidR="00987A57" w:rsidRDefault="00987A57" w:rsidP="00987A57">
            <w:pPr>
              <w:rPr>
                <w:rFonts w:ascii="宋体" w:hAnsi="宋体" w:cs="宋体"/>
                <w:kern w:val="0"/>
                <w:sz w:val="24"/>
              </w:rPr>
            </w:pPr>
          </w:p>
        </w:tc>
        <w:tc>
          <w:tcPr>
            <w:tcW w:w="3086" w:type="dxa"/>
            <w:tcBorders>
              <w:top w:val="single" w:sz="8" w:space="0" w:color="000000"/>
              <w:left w:val="single" w:sz="8" w:space="0" w:color="000000"/>
              <w:bottom w:val="single" w:sz="6" w:space="0" w:color="000000"/>
              <w:right w:val="single" w:sz="8" w:space="0" w:color="000000"/>
            </w:tcBorders>
            <w:vAlign w:val="center"/>
            <w:hideMark/>
          </w:tcPr>
          <w:p w14:paraId="76E7BFE6" w14:textId="77777777" w:rsidR="00987A57" w:rsidRDefault="00987A57" w:rsidP="00987A57">
            <w:pPr>
              <w:pStyle w:val="biaogeleft"/>
              <w:wordWrap w:val="0"/>
            </w:pPr>
            <w:r>
              <w:rPr>
                <w:rFonts w:hint="eastAsia"/>
              </w:rPr>
              <w:t>其中：买断式回购融资</w:t>
            </w:r>
          </w:p>
        </w:tc>
        <w:tc>
          <w:tcPr>
            <w:tcW w:w="2205" w:type="dxa"/>
            <w:tcBorders>
              <w:top w:val="single" w:sz="8" w:space="0" w:color="000000"/>
              <w:left w:val="single" w:sz="8" w:space="0" w:color="000000"/>
              <w:bottom w:val="single" w:sz="6" w:space="0" w:color="000000"/>
              <w:right w:val="single" w:sz="8" w:space="0" w:color="000000"/>
            </w:tcBorders>
            <w:vAlign w:val="center"/>
            <w:hideMark/>
          </w:tcPr>
          <w:p w14:paraId="33B9D98F" w14:textId="77777777" w:rsidR="00987A57" w:rsidRDefault="00987A57" w:rsidP="00987A57">
            <w:pPr>
              <w:pStyle w:val="biaogeright"/>
              <w:wordWrap w:val="0"/>
            </w:pPr>
            <w:r w:rsidRPr="00744E8F">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7BDC184A" w14:textId="77777777" w:rsidR="00987A57" w:rsidRDefault="00987A57" w:rsidP="00987A57">
            <w:pPr>
              <w:pStyle w:val="biaogeright"/>
              <w:wordWrap w:val="0"/>
            </w:pPr>
            <w:r w:rsidRPr="00744E8F">
              <w:rPr>
                <w:rFonts w:hAnsi="Calibri" w:hint="eastAsia"/>
                <w:color w:val="000000"/>
              </w:rPr>
              <w:t>-</w:t>
            </w:r>
          </w:p>
        </w:tc>
      </w:tr>
    </w:tbl>
    <w:p w14:paraId="3C670BC0" w14:textId="77777777" w:rsidR="00A32F50" w:rsidRDefault="00A32F50" w:rsidP="008D34E9">
      <w:pPr>
        <w:spacing w:line="360" w:lineRule="auto"/>
        <w:ind w:firstLineChars="177" w:firstLine="425"/>
        <w:rPr>
          <w:rFonts w:asciiTheme="minorEastAsia" w:eastAsiaTheme="minorEastAsia" w:hAnsiTheme="minorEastAsia"/>
          <w:sz w:val="24"/>
        </w:rPr>
      </w:pPr>
    </w:p>
    <w:p w14:paraId="3D2E9ECC"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408ECD87" w14:textId="77777777" w:rsidR="0088687C" w:rsidRDefault="0088687C" w:rsidP="0088687C">
      <w:pPr>
        <w:spacing w:line="360" w:lineRule="auto"/>
        <w:ind w:firstLineChars="177" w:firstLine="425"/>
        <w:rPr>
          <w:rFonts w:asciiTheme="minorEastAsia" w:eastAsiaTheme="minorEastAsia" w:hAnsiTheme="minorEastAsia"/>
          <w:sz w:val="24"/>
        </w:rPr>
      </w:pPr>
    </w:p>
    <w:p w14:paraId="416F9094" w14:textId="77777777"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700A641D"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59AFB162" w14:textId="77777777" w:rsidR="00A32F50" w:rsidRPr="00A32F50" w:rsidRDefault="00A32F50" w:rsidP="0088687C">
      <w:pPr>
        <w:spacing w:line="360" w:lineRule="auto"/>
        <w:ind w:firstLineChars="177" w:firstLine="425"/>
        <w:rPr>
          <w:rFonts w:asciiTheme="minorEastAsia" w:eastAsiaTheme="minorEastAsia" w:hAnsiTheme="minorEastAsia"/>
          <w:sz w:val="24"/>
        </w:rPr>
      </w:pPr>
    </w:p>
    <w:p w14:paraId="0C545A70" w14:textId="77777777" w:rsidR="0088687C" w:rsidRPr="00042999" w:rsidRDefault="0088687C" w:rsidP="0088687C">
      <w:pPr>
        <w:spacing w:line="360" w:lineRule="auto"/>
        <w:rPr>
          <w:rFonts w:asciiTheme="minorEastAsia" w:eastAsiaTheme="minorEastAsia" w:hAnsiTheme="minorEastAsia"/>
          <w:sz w:val="24"/>
        </w:rPr>
      </w:pPr>
    </w:p>
    <w:p w14:paraId="1B1E41F2"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72D4B0C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08ABDE47"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48F00FC"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D25A806" w14:textId="77777777" w:rsidR="00A32F50" w:rsidRDefault="00A32F50" w:rsidP="00A32F50">
            <w:pPr>
              <w:pStyle w:val="biaogecenter"/>
              <w:wordWrap w:val="0"/>
            </w:pPr>
            <w:r w:rsidRPr="00580BF8">
              <w:rPr>
                <w:rFonts w:hAnsi="Calibri" w:hint="eastAsia"/>
                <w:color w:val="000000"/>
              </w:rPr>
              <w:t>天数</w:t>
            </w:r>
          </w:p>
        </w:tc>
      </w:tr>
      <w:tr w:rsidR="00987A57" w:rsidRPr="00744E8F" w14:paraId="6962CC5C"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148455C2" w14:textId="77777777" w:rsidR="00987A57" w:rsidRDefault="00987A57" w:rsidP="00987A57">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3DABBC9" w14:textId="77777777" w:rsidR="00987A57" w:rsidRDefault="00987A57" w:rsidP="00987A57">
            <w:pPr>
              <w:pStyle w:val="biaogeright"/>
              <w:wordWrap w:val="0"/>
            </w:pPr>
            <w:r w:rsidRPr="00744E8F">
              <w:rPr>
                <w:rFonts w:hAnsi="Calibri" w:hint="eastAsia"/>
                <w:color w:val="000000"/>
              </w:rPr>
              <w:t>36</w:t>
            </w:r>
          </w:p>
        </w:tc>
      </w:tr>
      <w:tr w:rsidR="00987A57" w:rsidRPr="00744E8F" w14:paraId="5A2CA87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0E46C40F" w14:textId="77777777" w:rsidR="00987A57" w:rsidRDefault="00987A57" w:rsidP="00987A57">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4BDC36BC" w14:textId="77777777" w:rsidR="00987A57" w:rsidRDefault="00987A57" w:rsidP="00987A57">
            <w:pPr>
              <w:pStyle w:val="biaogeright"/>
              <w:wordWrap w:val="0"/>
            </w:pPr>
            <w:r w:rsidRPr="00744E8F">
              <w:rPr>
                <w:rFonts w:hAnsi="Calibri" w:hint="eastAsia"/>
                <w:color w:val="000000"/>
              </w:rPr>
              <w:t>56</w:t>
            </w:r>
          </w:p>
        </w:tc>
      </w:tr>
      <w:tr w:rsidR="00987A57" w:rsidRPr="00744E8F" w14:paraId="256AF41F"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7E485CE2" w14:textId="77777777" w:rsidR="00987A57" w:rsidRDefault="00987A57" w:rsidP="00987A57">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9204103" w14:textId="77777777" w:rsidR="00987A57" w:rsidRDefault="00987A57" w:rsidP="00987A57">
            <w:pPr>
              <w:pStyle w:val="biaogeright"/>
              <w:wordWrap w:val="0"/>
            </w:pPr>
            <w:r w:rsidRPr="00744E8F">
              <w:rPr>
                <w:rFonts w:hAnsi="Calibri" w:hint="eastAsia"/>
                <w:color w:val="000000"/>
              </w:rPr>
              <w:t>34</w:t>
            </w:r>
          </w:p>
        </w:tc>
      </w:tr>
    </w:tbl>
    <w:p w14:paraId="51230DF3" w14:textId="77777777" w:rsidR="00A32F50" w:rsidRDefault="00A32F50" w:rsidP="0088687C">
      <w:pPr>
        <w:spacing w:line="360" w:lineRule="auto"/>
        <w:ind w:firstLineChars="177" w:firstLine="425"/>
        <w:rPr>
          <w:rFonts w:asciiTheme="minorEastAsia" w:eastAsiaTheme="minorEastAsia" w:hAnsiTheme="minorEastAsia"/>
          <w:sz w:val="24"/>
        </w:rPr>
      </w:pPr>
    </w:p>
    <w:p w14:paraId="48DB0F19" w14:textId="77777777" w:rsidR="00A32F50" w:rsidRDefault="00A32F50" w:rsidP="0088687C">
      <w:pPr>
        <w:spacing w:line="360" w:lineRule="auto"/>
        <w:ind w:firstLineChars="177" w:firstLine="425"/>
        <w:rPr>
          <w:rFonts w:asciiTheme="minorEastAsia" w:eastAsiaTheme="minorEastAsia" w:hAnsiTheme="minorEastAsia"/>
          <w:sz w:val="24"/>
        </w:rPr>
      </w:pPr>
    </w:p>
    <w:p w14:paraId="2315AF0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11E8B3FB" w14:textId="77777777" w:rsidR="0088687C" w:rsidRDefault="0088687C" w:rsidP="0088687C">
      <w:pPr>
        <w:pStyle w:val="neirong"/>
        <w:spacing w:line="360" w:lineRule="auto"/>
        <w:ind w:leftChars="7" w:firstLineChars="200" w:firstLine="480"/>
      </w:pPr>
      <w:r>
        <w:rPr>
          <w:rFonts w:hint="eastAsia"/>
        </w:rPr>
        <w:t>本基金本报告期内投资组合平均剩余期限</w:t>
      </w:r>
      <w:proofErr w:type="gramStart"/>
      <w:r>
        <w:rPr>
          <w:rFonts w:hint="eastAsia"/>
        </w:rPr>
        <w:t>无超过</w:t>
      </w:r>
      <w:proofErr w:type="gramEnd"/>
      <w:r>
        <w:rPr>
          <w:rFonts w:hint="eastAsia"/>
        </w:rPr>
        <w:t>120天的情况。</w:t>
      </w:r>
    </w:p>
    <w:p w14:paraId="274D5124"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A32F50" w:rsidRPr="00580BF8" w14:paraId="6F737B99"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5C2EAB51" w14:textId="77777777" w:rsidR="00A32F50" w:rsidRDefault="00A32F50" w:rsidP="00A32F50">
            <w:pPr>
              <w:pStyle w:val="biaogecenter"/>
              <w:wordWrap w:val="0"/>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56F2915" w14:textId="77777777" w:rsidR="00A32F50" w:rsidRDefault="00A32F50"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487B843" w14:textId="77777777" w:rsidR="00A32F50" w:rsidRDefault="00A32F50"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5B4AD92" w14:textId="77777777" w:rsidR="00A32F50" w:rsidRDefault="00A32F50" w:rsidP="00A32F50">
            <w:pPr>
              <w:pStyle w:val="biaogecenter"/>
              <w:wordWrap w:val="0"/>
            </w:pPr>
            <w:r w:rsidRPr="00580BF8">
              <w:rPr>
                <w:rFonts w:hAnsi="Calibri" w:hint="eastAsia"/>
                <w:color w:val="000000"/>
              </w:rPr>
              <w:t>各期限负债占基金资产净值的比例（%）</w:t>
            </w:r>
          </w:p>
        </w:tc>
      </w:tr>
      <w:tr w:rsidR="00987A57" w:rsidRPr="00744E8F" w14:paraId="26763DDA"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1343F2EC" w14:textId="77777777" w:rsidR="00987A57" w:rsidRDefault="00987A57" w:rsidP="00987A57">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0CB10B7" w14:textId="77777777" w:rsidR="00987A57" w:rsidRDefault="00987A57" w:rsidP="00987A57">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94D132B" w14:textId="77777777" w:rsidR="00987A57" w:rsidRDefault="00987A57" w:rsidP="00987A57">
            <w:pPr>
              <w:pStyle w:val="biaogeright"/>
              <w:wordWrap w:val="0"/>
            </w:pPr>
            <w:r w:rsidRPr="00744E8F">
              <w:rPr>
                <w:rFonts w:hAnsi="Calibri" w:hint="eastAsia"/>
                <w:color w:val="000000"/>
              </w:rPr>
              <w:t>68.45</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E55EE5" w14:textId="77777777" w:rsidR="00987A57" w:rsidRDefault="00987A57" w:rsidP="00987A57">
            <w:pPr>
              <w:pStyle w:val="biaogeright"/>
              <w:wordWrap w:val="0"/>
            </w:pPr>
            <w:r w:rsidRPr="00744E8F">
              <w:rPr>
                <w:rFonts w:hAnsi="Calibri" w:hint="eastAsia"/>
                <w:color w:val="000000"/>
              </w:rPr>
              <w:t>2.55</w:t>
            </w:r>
          </w:p>
        </w:tc>
      </w:tr>
      <w:tr w:rsidR="00987A57" w:rsidRPr="00744E8F" w14:paraId="1193F15D"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212F92B0" w14:textId="77777777" w:rsidR="00987A57" w:rsidRDefault="00987A57" w:rsidP="00987A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91B3025" w14:textId="77777777" w:rsidR="00987A57" w:rsidRDefault="00987A57" w:rsidP="00987A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312DCD9" w14:textId="77777777" w:rsidR="00987A57" w:rsidRDefault="00987A57" w:rsidP="00987A57">
            <w:pPr>
              <w:pStyle w:val="biaogeright"/>
              <w:wordWrap w:val="0"/>
            </w:pPr>
            <w:r w:rsidRPr="00744E8F">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5AF4FC4" w14:textId="77777777" w:rsidR="00987A57" w:rsidRDefault="00987A57" w:rsidP="00987A57">
            <w:pPr>
              <w:pStyle w:val="biaogeright"/>
              <w:wordWrap w:val="0"/>
            </w:pPr>
            <w:r w:rsidRPr="00744E8F">
              <w:rPr>
                <w:rFonts w:hAnsi="Calibri" w:hint="eastAsia"/>
                <w:color w:val="000000"/>
              </w:rPr>
              <w:t>-</w:t>
            </w:r>
          </w:p>
        </w:tc>
      </w:tr>
      <w:tr w:rsidR="00987A57" w:rsidRPr="00744E8F" w14:paraId="137C1D8C"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739F4A7C" w14:textId="77777777" w:rsidR="00987A57" w:rsidRDefault="00987A57" w:rsidP="00987A57">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0F95EBF" w14:textId="77777777" w:rsidR="00987A57" w:rsidRDefault="00987A57" w:rsidP="00987A57">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9B4AE36" w14:textId="77777777" w:rsidR="00987A57" w:rsidRDefault="00987A57" w:rsidP="00987A57">
            <w:pPr>
              <w:pStyle w:val="biaogeright"/>
              <w:wordWrap w:val="0"/>
            </w:pPr>
            <w:r w:rsidRPr="00744E8F">
              <w:rPr>
                <w:rFonts w:hAnsi="Calibri" w:hint="eastAsia"/>
                <w:color w:val="000000"/>
              </w:rPr>
              <w:t>17.38</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38C2BE0" w14:textId="77777777" w:rsidR="00987A57" w:rsidRDefault="00987A57" w:rsidP="00987A57">
            <w:pPr>
              <w:pStyle w:val="biaogeright"/>
              <w:wordWrap w:val="0"/>
            </w:pPr>
            <w:r w:rsidRPr="00744E8F">
              <w:rPr>
                <w:rFonts w:hAnsi="Calibri" w:hint="eastAsia"/>
                <w:color w:val="000000"/>
              </w:rPr>
              <w:t>-</w:t>
            </w:r>
          </w:p>
        </w:tc>
      </w:tr>
      <w:tr w:rsidR="00987A57" w:rsidRPr="00744E8F" w14:paraId="5E233BDC"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1B86504A" w14:textId="77777777" w:rsidR="00987A57" w:rsidRDefault="00987A57" w:rsidP="00987A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AC2E4DA" w14:textId="77777777" w:rsidR="00987A57" w:rsidRDefault="00987A57" w:rsidP="00987A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1D23AFC" w14:textId="77777777" w:rsidR="00987A57" w:rsidRDefault="00987A57" w:rsidP="00987A57">
            <w:pPr>
              <w:pStyle w:val="biaogeright"/>
              <w:wordWrap w:val="0"/>
            </w:pPr>
            <w:r w:rsidRPr="00744E8F">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92DD3CE" w14:textId="77777777" w:rsidR="00987A57" w:rsidRDefault="00987A57" w:rsidP="00987A57">
            <w:pPr>
              <w:pStyle w:val="biaogeright"/>
              <w:wordWrap w:val="0"/>
            </w:pPr>
            <w:r w:rsidRPr="00744E8F">
              <w:rPr>
                <w:rFonts w:hAnsi="Calibri" w:hint="eastAsia"/>
                <w:color w:val="000000"/>
              </w:rPr>
              <w:t>-</w:t>
            </w:r>
          </w:p>
        </w:tc>
      </w:tr>
      <w:tr w:rsidR="00987A57" w:rsidRPr="00744E8F" w14:paraId="4403A6E3"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08BC3F57" w14:textId="77777777" w:rsidR="00987A57" w:rsidRDefault="00987A57" w:rsidP="00987A57">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8D6ACF8" w14:textId="77777777" w:rsidR="00987A57" w:rsidRDefault="00987A57" w:rsidP="00987A57">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EB6810F" w14:textId="77777777" w:rsidR="00987A57" w:rsidRDefault="00987A57" w:rsidP="00987A57">
            <w:pPr>
              <w:pStyle w:val="biaogeright"/>
              <w:wordWrap w:val="0"/>
            </w:pPr>
            <w:r w:rsidRPr="00744E8F">
              <w:rPr>
                <w:rFonts w:hAnsi="Calibri" w:hint="eastAsia"/>
                <w:color w:val="000000"/>
              </w:rPr>
              <w:t>5.76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A81E38E" w14:textId="77777777" w:rsidR="00987A57" w:rsidRDefault="00987A57" w:rsidP="00987A57">
            <w:pPr>
              <w:pStyle w:val="biaogeright"/>
              <w:wordWrap w:val="0"/>
            </w:pPr>
            <w:r w:rsidRPr="00744E8F">
              <w:rPr>
                <w:rFonts w:hAnsi="Calibri" w:hint="eastAsia"/>
                <w:color w:val="000000"/>
              </w:rPr>
              <w:t>-</w:t>
            </w:r>
          </w:p>
        </w:tc>
      </w:tr>
      <w:tr w:rsidR="00987A57" w:rsidRPr="00744E8F" w14:paraId="54CE8EDB"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5B26264F" w14:textId="77777777" w:rsidR="00987A57" w:rsidRDefault="00987A57" w:rsidP="00987A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6198885A" w14:textId="77777777" w:rsidR="00987A57" w:rsidRDefault="00987A57" w:rsidP="00987A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3B3D4DD" w14:textId="77777777" w:rsidR="00987A57" w:rsidRDefault="00987A57" w:rsidP="00987A57">
            <w:pPr>
              <w:pStyle w:val="biaogeright"/>
              <w:wordWrap w:val="0"/>
            </w:pPr>
            <w:r w:rsidRPr="00744E8F">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4F9F8E8" w14:textId="77777777" w:rsidR="00987A57" w:rsidRDefault="00987A57" w:rsidP="00987A57">
            <w:pPr>
              <w:pStyle w:val="biaogeright"/>
              <w:wordWrap w:val="0"/>
            </w:pPr>
            <w:r w:rsidRPr="00744E8F">
              <w:rPr>
                <w:rFonts w:hAnsi="Calibri" w:hint="eastAsia"/>
                <w:color w:val="000000"/>
              </w:rPr>
              <w:t>-</w:t>
            </w:r>
          </w:p>
        </w:tc>
      </w:tr>
      <w:tr w:rsidR="00987A57" w:rsidRPr="00744E8F" w14:paraId="253A60BB"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134B58B4" w14:textId="77777777" w:rsidR="00987A57" w:rsidRDefault="00987A57" w:rsidP="00987A57">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96AF81" w14:textId="77777777" w:rsidR="00987A57" w:rsidRDefault="00987A57" w:rsidP="00987A57">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BD7D7F5" w14:textId="77777777" w:rsidR="00987A57" w:rsidRDefault="00987A57" w:rsidP="00987A57">
            <w:pPr>
              <w:pStyle w:val="biaogeright"/>
              <w:wordWrap w:val="0"/>
            </w:pPr>
            <w:r w:rsidRPr="00744E8F">
              <w:rPr>
                <w:rFonts w:hAnsi="Calibri" w:hint="eastAsia"/>
                <w:color w:val="000000"/>
              </w:rPr>
              <w:t>4.65</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284A1A7" w14:textId="77777777" w:rsidR="00987A57" w:rsidRDefault="00987A57" w:rsidP="00987A57">
            <w:pPr>
              <w:pStyle w:val="biaogeright"/>
              <w:wordWrap w:val="0"/>
            </w:pPr>
            <w:r w:rsidRPr="00744E8F">
              <w:rPr>
                <w:rFonts w:hAnsi="Calibri" w:hint="eastAsia"/>
                <w:color w:val="000000"/>
              </w:rPr>
              <w:t>-</w:t>
            </w:r>
          </w:p>
        </w:tc>
      </w:tr>
      <w:tr w:rsidR="00987A57" w:rsidRPr="00744E8F" w14:paraId="6A9C1B34"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4B9DB056" w14:textId="77777777" w:rsidR="00987A57" w:rsidRDefault="00987A57" w:rsidP="00987A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B82BB3D" w14:textId="77777777" w:rsidR="00987A57" w:rsidRDefault="00987A57" w:rsidP="00987A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5617DB" w14:textId="77777777" w:rsidR="00987A57" w:rsidRDefault="00987A57" w:rsidP="00987A57">
            <w:pPr>
              <w:pStyle w:val="biaogeright"/>
              <w:wordWrap w:val="0"/>
            </w:pPr>
            <w:r w:rsidRPr="00744E8F">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EDE20C6" w14:textId="77777777" w:rsidR="00987A57" w:rsidRDefault="00987A57" w:rsidP="00987A57">
            <w:pPr>
              <w:pStyle w:val="biaogeright"/>
              <w:wordWrap w:val="0"/>
            </w:pPr>
            <w:r w:rsidRPr="00744E8F">
              <w:rPr>
                <w:rFonts w:hAnsi="Calibri" w:hint="eastAsia"/>
                <w:color w:val="000000"/>
              </w:rPr>
              <w:t>-</w:t>
            </w:r>
          </w:p>
        </w:tc>
      </w:tr>
      <w:tr w:rsidR="00987A57" w:rsidRPr="00744E8F" w14:paraId="0FAD36F3"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01CC7A7A" w14:textId="77777777" w:rsidR="00987A57" w:rsidRDefault="00987A57" w:rsidP="00987A57">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1C8352F8" w14:textId="77777777" w:rsidR="00987A57" w:rsidRDefault="00987A57" w:rsidP="00987A57">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512B3DB" w14:textId="77777777" w:rsidR="00987A57" w:rsidRDefault="00987A57" w:rsidP="00987A57">
            <w:pPr>
              <w:pStyle w:val="biaogeright"/>
              <w:wordWrap w:val="0"/>
            </w:pPr>
            <w:r w:rsidRPr="00744E8F">
              <w:rPr>
                <w:rFonts w:hAnsi="Calibri" w:hint="eastAsia"/>
                <w:color w:val="000000"/>
              </w:rPr>
              <w:t>5.76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98ADF81" w14:textId="77777777" w:rsidR="00987A57" w:rsidRDefault="00987A57" w:rsidP="00987A57">
            <w:pPr>
              <w:pStyle w:val="biaogeright"/>
              <w:wordWrap w:val="0"/>
            </w:pPr>
            <w:r w:rsidRPr="00744E8F">
              <w:rPr>
                <w:rFonts w:hAnsi="Calibri" w:hint="eastAsia"/>
                <w:color w:val="000000"/>
              </w:rPr>
              <w:t>-</w:t>
            </w:r>
          </w:p>
        </w:tc>
      </w:tr>
      <w:tr w:rsidR="00987A57" w:rsidRPr="00744E8F" w14:paraId="5CF3EC64" w14:textId="77777777" w:rsidTr="0058642D">
        <w:tc>
          <w:tcPr>
            <w:tcW w:w="851" w:type="dxa"/>
            <w:tcBorders>
              <w:top w:val="single" w:sz="8" w:space="0" w:color="000000"/>
              <w:left w:val="single" w:sz="8" w:space="0" w:color="000000"/>
              <w:bottom w:val="single" w:sz="6" w:space="0" w:color="000000"/>
              <w:right w:val="single" w:sz="8" w:space="0" w:color="000000"/>
            </w:tcBorders>
            <w:vAlign w:val="center"/>
            <w:hideMark/>
          </w:tcPr>
          <w:p w14:paraId="0321CF04" w14:textId="77777777" w:rsidR="00987A57" w:rsidRDefault="00987A57" w:rsidP="00987A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30F6B8C" w14:textId="77777777" w:rsidR="00987A57" w:rsidRDefault="00987A57" w:rsidP="00987A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9DC250" w14:textId="77777777" w:rsidR="00987A57" w:rsidRDefault="00987A57" w:rsidP="00987A57">
            <w:pPr>
              <w:pStyle w:val="biaogeright"/>
              <w:wordWrap w:val="0"/>
            </w:pPr>
            <w:r w:rsidRPr="00744E8F">
              <w:rPr>
                <w:rFonts w:hAnsi="Calibri"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C34497B" w14:textId="77777777" w:rsidR="00987A57" w:rsidRDefault="00987A57" w:rsidP="00987A57">
            <w:pPr>
              <w:pStyle w:val="biaogeright"/>
              <w:wordWrap w:val="0"/>
            </w:pPr>
            <w:r w:rsidRPr="00744E8F">
              <w:rPr>
                <w:rFonts w:hAnsi="Calibri" w:hint="eastAsia"/>
                <w:color w:val="000000"/>
              </w:rPr>
              <w:t>-</w:t>
            </w:r>
          </w:p>
        </w:tc>
      </w:tr>
      <w:tr w:rsidR="00987A57" w:rsidRPr="00744E8F" w14:paraId="49AA9F1F" w14:textId="77777777" w:rsidTr="0058642D">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14C0AA12" w14:textId="77777777" w:rsidR="00987A57" w:rsidRDefault="00987A57" w:rsidP="00987A57">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E49440A" w14:textId="77777777" w:rsidR="00987A57" w:rsidRDefault="00987A57" w:rsidP="00987A57">
            <w:pPr>
              <w:pStyle w:val="biaogeright"/>
              <w:wordWrap w:val="0"/>
            </w:pPr>
            <w:r w:rsidRPr="00744E8F">
              <w:rPr>
                <w:rFonts w:hAnsi="Calibri" w:hint="eastAsia"/>
                <w:color w:val="000000"/>
              </w:rPr>
              <w:t>101.99</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BC402C2" w14:textId="77777777" w:rsidR="00987A57" w:rsidRDefault="00987A57" w:rsidP="00987A57">
            <w:pPr>
              <w:pStyle w:val="biaogeright"/>
              <w:wordWrap w:val="0"/>
            </w:pPr>
            <w:r w:rsidRPr="00744E8F">
              <w:rPr>
                <w:rFonts w:hAnsi="Calibri" w:hint="eastAsia"/>
                <w:color w:val="000000"/>
              </w:rPr>
              <w:t>2.55</w:t>
            </w:r>
          </w:p>
        </w:tc>
      </w:tr>
    </w:tbl>
    <w:p w14:paraId="05AEC4FD" w14:textId="77777777" w:rsidR="00A32F50" w:rsidRDefault="00A32F50" w:rsidP="0088687C">
      <w:pPr>
        <w:spacing w:line="360" w:lineRule="auto"/>
        <w:ind w:firstLineChars="177" w:firstLine="425"/>
        <w:rPr>
          <w:rFonts w:asciiTheme="minorEastAsia" w:eastAsiaTheme="minorEastAsia" w:hAnsiTheme="minorEastAsia"/>
          <w:sz w:val="24"/>
        </w:rPr>
      </w:pPr>
    </w:p>
    <w:p w14:paraId="1CC7DBCE" w14:textId="77777777" w:rsidR="00A32F50" w:rsidRDefault="00A32F50" w:rsidP="0088687C">
      <w:pPr>
        <w:spacing w:line="360" w:lineRule="auto"/>
        <w:ind w:firstLineChars="177" w:firstLine="425"/>
        <w:rPr>
          <w:rFonts w:asciiTheme="minorEastAsia" w:eastAsiaTheme="minorEastAsia" w:hAnsiTheme="minorEastAsia"/>
          <w:sz w:val="24"/>
        </w:rPr>
      </w:pPr>
    </w:p>
    <w:p w14:paraId="090D011F"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52F0CAA4" w14:textId="77777777" w:rsidR="0088687C" w:rsidRDefault="0088687C" w:rsidP="0088687C">
      <w:pPr>
        <w:pStyle w:val="neirong"/>
        <w:spacing w:line="360" w:lineRule="auto"/>
        <w:ind w:leftChars="7" w:firstLineChars="200" w:firstLine="480"/>
      </w:pPr>
      <w:r>
        <w:rPr>
          <w:rFonts w:hint="eastAsia"/>
        </w:rPr>
        <w:t>本基金本报告期内投资组合平均剩余存续期</w:t>
      </w:r>
      <w:proofErr w:type="gramStart"/>
      <w:r>
        <w:rPr>
          <w:rFonts w:hint="eastAsia"/>
        </w:rPr>
        <w:t>无超过</w:t>
      </w:r>
      <w:proofErr w:type="gramEnd"/>
      <w:r>
        <w:rPr>
          <w:rFonts w:hint="eastAsia"/>
        </w:rPr>
        <w:t>240天的情况。</w:t>
      </w:r>
    </w:p>
    <w:p w14:paraId="7A9AE13F" w14:textId="77777777" w:rsidR="0088687C" w:rsidRDefault="0088687C" w:rsidP="0088687C">
      <w:pPr>
        <w:spacing w:line="360" w:lineRule="auto"/>
        <w:ind w:firstLineChars="177" w:firstLine="425"/>
        <w:rPr>
          <w:rFonts w:ascii="宋体" w:hAnsi="宋体"/>
          <w:sz w:val="24"/>
        </w:rPr>
      </w:pPr>
    </w:p>
    <w:p w14:paraId="22C02EC4"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159DE74"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41CED8DD"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76270F3"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93EBE0" w14:textId="77777777" w:rsidR="00A32F50" w:rsidRDefault="00A32F50" w:rsidP="00A32F50">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CC2CD"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38AC2854"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4FB7F9E2" w14:textId="77777777" w:rsidR="00A32F50" w:rsidRDefault="00A32F50" w:rsidP="00A32F50">
            <w:pPr>
              <w:pStyle w:val="biaogecenter"/>
              <w:wordWrap w:val="0"/>
            </w:pPr>
            <w:r w:rsidRPr="00580BF8">
              <w:rPr>
                <w:rFonts w:hAnsi="Calibri" w:hint="eastAsia"/>
                <w:color w:val="000000"/>
              </w:rPr>
              <w:lastRenderedPageBreak/>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FFA2299" w14:textId="77777777" w:rsidR="00A32F50" w:rsidRDefault="00A32F50" w:rsidP="00A32F50">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0E3D12" w14:textId="3F6A2145" w:rsidR="00A32F50" w:rsidRDefault="00987A57" w:rsidP="00A32F50">
            <w:pPr>
              <w:pStyle w:val="biaogeright"/>
              <w:wordWrap w:val="0"/>
            </w:pPr>
            <w:r w:rsidRPr="00744E8F">
              <w:rPr>
                <w:rFonts w:hAnsi="Calibri" w:hint="eastAsia"/>
                <w:color w:val="000000"/>
              </w:rPr>
              <w:t>167,782,774.12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49AE30" w14:textId="658B28BC" w:rsidR="00A32F50" w:rsidRDefault="00987A57" w:rsidP="00A32F50">
            <w:pPr>
              <w:pStyle w:val="biaogeright"/>
              <w:wordWrap w:val="0"/>
            </w:pPr>
            <w:r w:rsidRPr="00744E8F">
              <w:rPr>
                <w:rFonts w:hAnsi="Calibri" w:hint="eastAsia"/>
                <w:color w:val="000000"/>
              </w:rPr>
              <w:t>3.24</w:t>
            </w:r>
          </w:p>
        </w:tc>
      </w:tr>
      <w:tr w:rsidR="00A32F50" w:rsidRPr="00580BF8" w14:paraId="0D017FE5"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3F93DD88" w14:textId="77777777" w:rsidR="00A32F50" w:rsidRDefault="00A32F50" w:rsidP="00A32F50">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A67B08" w14:textId="77777777" w:rsidR="00A32F50" w:rsidRDefault="00A32F50" w:rsidP="00A32F50">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CAA677"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86104CA" w14:textId="77777777" w:rsidR="00A32F50" w:rsidRDefault="00A32F50" w:rsidP="00A32F50">
            <w:pPr>
              <w:pStyle w:val="biaogeright"/>
              <w:wordWrap w:val="0"/>
            </w:pPr>
            <w:r w:rsidRPr="00580BF8">
              <w:rPr>
                <w:rFonts w:hAnsi="Calibri" w:hint="eastAsia"/>
                <w:color w:val="000000"/>
              </w:rPr>
              <w:t>-</w:t>
            </w:r>
          </w:p>
        </w:tc>
      </w:tr>
      <w:tr w:rsidR="00987A57" w:rsidRPr="00744E8F" w14:paraId="1EDDC1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E2772BA" w14:textId="77777777" w:rsidR="00987A57" w:rsidRDefault="00987A57" w:rsidP="00987A57">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A691672" w14:textId="77777777" w:rsidR="00987A57" w:rsidRDefault="00987A57" w:rsidP="00987A57">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C8EFB31" w14:textId="77777777" w:rsidR="00987A57" w:rsidRDefault="00987A57" w:rsidP="00987A57">
            <w:pPr>
              <w:pStyle w:val="biaogeright"/>
              <w:wordWrap w:val="0"/>
            </w:pPr>
            <w:r w:rsidRPr="00744E8F">
              <w:rPr>
                <w:rFonts w:hAnsi="Calibri" w:hint="eastAsia"/>
                <w:color w:val="000000"/>
              </w:rPr>
              <w:t>120,496,200.40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447503B" w14:textId="77777777" w:rsidR="00987A57" w:rsidRDefault="00987A57" w:rsidP="00987A57">
            <w:pPr>
              <w:pStyle w:val="biaogeright"/>
              <w:wordWrap w:val="0"/>
            </w:pPr>
            <w:r w:rsidRPr="00744E8F">
              <w:rPr>
                <w:rFonts w:hAnsi="Calibri" w:hint="eastAsia"/>
                <w:color w:val="000000"/>
              </w:rPr>
              <w:t>2.33</w:t>
            </w:r>
          </w:p>
        </w:tc>
      </w:tr>
      <w:tr w:rsidR="00987A57" w:rsidRPr="00744E8F" w14:paraId="0FC4567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C57EB96" w14:textId="77777777" w:rsidR="00987A57" w:rsidRDefault="00987A57" w:rsidP="00987A57">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F5A267" w14:textId="77777777" w:rsidR="00987A57" w:rsidRDefault="00987A57" w:rsidP="00987A57">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163F2C7" w14:textId="77777777" w:rsidR="00987A57" w:rsidRDefault="00987A57" w:rsidP="00987A57">
            <w:pPr>
              <w:pStyle w:val="biaogeright"/>
              <w:wordWrap w:val="0"/>
            </w:pPr>
            <w:r w:rsidRPr="00744E8F">
              <w:rPr>
                <w:rFonts w:hAnsi="Calibri" w:hint="eastAsia"/>
                <w:color w:val="000000"/>
              </w:rPr>
              <w:t>110,460,280.90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265A054" w14:textId="77777777" w:rsidR="00987A57" w:rsidRDefault="00987A57" w:rsidP="00987A57">
            <w:pPr>
              <w:pStyle w:val="biaogeright"/>
              <w:wordWrap w:val="0"/>
            </w:pPr>
            <w:r w:rsidRPr="00744E8F">
              <w:rPr>
                <w:rFonts w:hAnsi="Calibri" w:hint="eastAsia"/>
                <w:color w:val="000000"/>
              </w:rPr>
              <w:t>2.14</w:t>
            </w:r>
          </w:p>
        </w:tc>
      </w:tr>
      <w:tr w:rsidR="00987A57" w:rsidRPr="00744E8F" w14:paraId="4F34FEB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A34C8B3" w14:textId="77777777" w:rsidR="00987A57" w:rsidRDefault="00987A57" w:rsidP="00987A57">
            <w:pPr>
              <w:pStyle w:val="biaogecenter"/>
              <w:wordWrap w:val="0"/>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6046CD8" w14:textId="77777777" w:rsidR="00987A57" w:rsidRDefault="00987A57" w:rsidP="00987A57">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2D07104" w14:textId="77777777" w:rsidR="00987A57" w:rsidRDefault="00987A57" w:rsidP="00987A57">
            <w:pPr>
              <w:pStyle w:val="biaogeright"/>
              <w:wordWrap w:val="0"/>
            </w:pPr>
            <w:r w:rsidRPr="00744E8F">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18C5211" w14:textId="77777777" w:rsidR="00987A57" w:rsidRDefault="00987A57" w:rsidP="00987A57">
            <w:pPr>
              <w:pStyle w:val="biaogeright"/>
              <w:wordWrap w:val="0"/>
            </w:pPr>
            <w:r w:rsidRPr="00744E8F">
              <w:rPr>
                <w:rFonts w:hAnsi="Calibri" w:hint="eastAsia"/>
                <w:color w:val="000000"/>
              </w:rPr>
              <w:t>-</w:t>
            </w:r>
          </w:p>
        </w:tc>
      </w:tr>
      <w:tr w:rsidR="00987A57" w:rsidRPr="00744E8F" w14:paraId="439EA68D"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F1C873A" w14:textId="77777777" w:rsidR="00987A57" w:rsidRDefault="00987A57" w:rsidP="00987A57">
            <w:pPr>
              <w:pStyle w:val="biaogecenter"/>
              <w:wordWrap w:val="0"/>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7C8041" w14:textId="77777777" w:rsidR="00987A57" w:rsidRDefault="00987A57" w:rsidP="00987A57">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75122B0" w14:textId="77777777" w:rsidR="00987A57" w:rsidRDefault="00987A57" w:rsidP="00987A57">
            <w:pPr>
              <w:pStyle w:val="biaogeright"/>
              <w:wordWrap w:val="0"/>
            </w:pPr>
            <w:r w:rsidRPr="00744E8F">
              <w:rPr>
                <w:rFonts w:hAnsi="Calibri" w:hint="eastAsia"/>
                <w:color w:val="000000"/>
              </w:rPr>
              <w:t>950,009,880.13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ACBB69" w14:textId="77777777" w:rsidR="00987A57" w:rsidRDefault="00987A57" w:rsidP="00987A57">
            <w:pPr>
              <w:pStyle w:val="biaogeright"/>
              <w:wordWrap w:val="0"/>
            </w:pPr>
            <w:r w:rsidRPr="00744E8F">
              <w:rPr>
                <w:rFonts w:hAnsi="Calibri" w:hint="eastAsia"/>
                <w:color w:val="000000"/>
              </w:rPr>
              <w:t>18.36</w:t>
            </w:r>
          </w:p>
        </w:tc>
      </w:tr>
      <w:tr w:rsidR="00987A57" w:rsidRPr="00744E8F" w14:paraId="79A40FC1"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8684F5B" w14:textId="77777777" w:rsidR="00987A57" w:rsidRDefault="00987A57" w:rsidP="00987A57">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4B931A0" w14:textId="77777777" w:rsidR="00987A57" w:rsidRDefault="00987A57" w:rsidP="00987A57">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B17941" w14:textId="77777777" w:rsidR="00987A57" w:rsidRDefault="00987A57" w:rsidP="00987A57">
            <w:pPr>
              <w:pStyle w:val="biaogeright"/>
              <w:wordWrap w:val="0"/>
            </w:pPr>
            <w:r w:rsidRPr="00744E8F">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68579F1" w14:textId="77777777" w:rsidR="00987A57" w:rsidRDefault="00987A57" w:rsidP="00987A57">
            <w:pPr>
              <w:pStyle w:val="biaogeright"/>
              <w:wordWrap w:val="0"/>
            </w:pPr>
            <w:r w:rsidRPr="00744E8F">
              <w:rPr>
                <w:rFonts w:hAnsi="Calibri" w:hint="eastAsia"/>
                <w:color w:val="000000"/>
              </w:rPr>
              <w:t>-</w:t>
            </w:r>
          </w:p>
        </w:tc>
      </w:tr>
      <w:tr w:rsidR="00987A57" w:rsidRPr="00744E8F" w14:paraId="7227CC75"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25FD4D09" w14:textId="77777777" w:rsidR="00987A57" w:rsidRDefault="00987A57" w:rsidP="00987A57">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18117BB" w14:textId="77777777" w:rsidR="00987A57" w:rsidRDefault="00987A57" w:rsidP="00987A57">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0782305" w14:textId="77777777" w:rsidR="00987A57" w:rsidRDefault="00987A57" w:rsidP="00987A57">
            <w:pPr>
              <w:pStyle w:val="biaogeright"/>
              <w:wordWrap w:val="0"/>
            </w:pPr>
            <w:r w:rsidRPr="00744E8F">
              <w:rPr>
                <w:rFonts w:hAnsi="Calibri" w:hint="eastAsia"/>
                <w:color w:val="000000"/>
              </w:rPr>
              <w:t>1,367,154,220.06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BE4589A" w14:textId="77777777" w:rsidR="00987A57" w:rsidRDefault="00987A57" w:rsidP="00987A57">
            <w:pPr>
              <w:pStyle w:val="biaogeright"/>
              <w:wordWrap w:val="0"/>
            </w:pPr>
            <w:r w:rsidRPr="00744E8F">
              <w:rPr>
                <w:rFonts w:hAnsi="Calibri" w:hint="eastAsia"/>
                <w:color w:val="000000"/>
              </w:rPr>
              <w:t>26.43</w:t>
            </w:r>
          </w:p>
        </w:tc>
      </w:tr>
      <w:tr w:rsidR="00987A57" w:rsidRPr="00744E8F" w14:paraId="67EB5F99"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BDB8D66" w14:textId="77777777" w:rsidR="00987A57" w:rsidRDefault="00987A57" w:rsidP="00987A57">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0CC8DA6" w14:textId="77777777" w:rsidR="00987A57" w:rsidRDefault="00987A57" w:rsidP="00987A57">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262DC11" w14:textId="77777777" w:rsidR="00987A57" w:rsidRDefault="00987A57" w:rsidP="00987A57">
            <w:pPr>
              <w:pStyle w:val="biaogeright"/>
              <w:wordWrap w:val="0"/>
            </w:pPr>
            <w:r w:rsidRPr="00744E8F">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5A14BF3" w14:textId="77777777" w:rsidR="00987A57" w:rsidRDefault="00987A57" w:rsidP="00987A57">
            <w:pPr>
              <w:pStyle w:val="biaogeright"/>
              <w:wordWrap w:val="0"/>
            </w:pPr>
            <w:r w:rsidRPr="00744E8F">
              <w:rPr>
                <w:rFonts w:hAnsi="Calibri" w:hint="eastAsia"/>
                <w:color w:val="000000"/>
              </w:rPr>
              <w:t>-</w:t>
            </w:r>
          </w:p>
        </w:tc>
      </w:tr>
      <w:tr w:rsidR="00987A57" w:rsidRPr="00744E8F" w14:paraId="35BA7E2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BBF64DF" w14:textId="77777777" w:rsidR="00987A57" w:rsidRDefault="00987A57" w:rsidP="00987A57">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88D9542" w14:textId="77777777" w:rsidR="00987A57" w:rsidRDefault="00987A57" w:rsidP="00987A57">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AA3BB13" w14:textId="77777777" w:rsidR="00987A57" w:rsidRDefault="00987A57" w:rsidP="00987A57">
            <w:pPr>
              <w:pStyle w:val="biaogeright"/>
              <w:wordWrap w:val="0"/>
            </w:pPr>
            <w:r w:rsidRPr="00744E8F">
              <w:rPr>
                <w:rFonts w:hAnsi="Calibri" w:hint="eastAsia"/>
                <w:color w:val="000000"/>
              </w:rPr>
              <w:t>2,605,443,074.71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64CA749" w14:textId="77777777" w:rsidR="00987A57" w:rsidRDefault="00987A57" w:rsidP="00987A57">
            <w:pPr>
              <w:pStyle w:val="biaogeright"/>
              <w:wordWrap w:val="0"/>
            </w:pPr>
            <w:r w:rsidRPr="00744E8F">
              <w:rPr>
                <w:rFonts w:hAnsi="Calibri" w:hint="eastAsia"/>
                <w:color w:val="000000"/>
              </w:rPr>
              <w:t>50.36</w:t>
            </w:r>
          </w:p>
        </w:tc>
      </w:tr>
      <w:tr w:rsidR="00987A57" w:rsidRPr="00744E8F" w14:paraId="40719F1A"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E856CF6" w14:textId="77777777" w:rsidR="00987A57" w:rsidRDefault="00987A57" w:rsidP="00987A57">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FB20350" w14:textId="77777777" w:rsidR="00987A57" w:rsidRDefault="00987A57" w:rsidP="00987A57">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B360E20" w14:textId="77777777" w:rsidR="00987A57" w:rsidRDefault="00987A57" w:rsidP="00987A57">
            <w:pPr>
              <w:pStyle w:val="biaogeright"/>
              <w:wordWrap w:val="0"/>
            </w:pPr>
            <w:r w:rsidRPr="00744E8F">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8910F" w14:textId="77777777" w:rsidR="00987A57" w:rsidRDefault="00987A57" w:rsidP="00987A57">
            <w:pPr>
              <w:pStyle w:val="biaogeright"/>
              <w:wordWrap w:val="0"/>
            </w:pPr>
            <w:r w:rsidRPr="00744E8F">
              <w:rPr>
                <w:rFonts w:hAnsi="Calibri" w:hint="eastAsia"/>
                <w:color w:val="000000"/>
              </w:rPr>
              <w:t>-</w:t>
            </w:r>
          </w:p>
        </w:tc>
      </w:tr>
    </w:tbl>
    <w:p w14:paraId="1AFC6FB4" w14:textId="77777777" w:rsidR="00A32F50" w:rsidRDefault="00A32F50" w:rsidP="0088687C">
      <w:pPr>
        <w:spacing w:line="360" w:lineRule="auto"/>
        <w:ind w:firstLineChars="177" w:firstLine="425"/>
        <w:rPr>
          <w:rFonts w:ascii="宋体" w:hAnsi="宋体"/>
          <w:sz w:val="24"/>
        </w:rPr>
      </w:pPr>
    </w:p>
    <w:p w14:paraId="615614EB" w14:textId="77777777" w:rsidR="00A32F50" w:rsidRPr="00A32F50" w:rsidRDefault="00A32F50" w:rsidP="0088687C">
      <w:pPr>
        <w:spacing w:line="360" w:lineRule="auto"/>
        <w:ind w:firstLineChars="177" w:firstLine="425"/>
        <w:rPr>
          <w:rFonts w:ascii="宋体" w:hAnsi="宋体"/>
          <w:sz w:val="24"/>
        </w:rPr>
      </w:pPr>
    </w:p>
    <w:p w14:paraId="4EEB5715" w14:textId="02C36C87" w:rsidR="0088687C" w:rsidRPr="00A32F50" w:rsidRDefault="00165EFD" w:rsidP="00A32F50">
      <w:pPr>
        <w:spacing w:line="360" w:lineRule="auto"/>
        <w:ind w:firstLineChars="177" w:firstLine="372"/>
      </w:pPr>
      <w:r>
        <w:rPr>
          <w:rFonts w:hint="eastAsia"/>
        </w:rPr>
        <w:t>6</w:t>
      </w:r>
      <w:r>
        <w:rPr>
          <w:rFonts w:hint="eastAsia"/>
        </w:rPr>
        <w:t>、</w:t>
      </w:r>
      <w:r w:rsidR="0088687C" w:rsidRPr="00A32F50">
        <w:rPr>
          <w:rFonts w:hint="eastAsia"/>
        </w:rPr>
        <w:t>报告期末</w:t>
      </w:r>
      <w:proofErr w:type="gramStart"/>
      <w:r w:rsidR="0088687C" w:rsidRPr="00A32F50">
        <w:rPr>
          <w:rFonts w:hint="eastAsia"/>
        </w:rPr>
        <w:t>按摊余成本</w:t>
      </w:r>
      <w:proofErr w:type="gramEnd"/>
      <w:r w:rsidR="0088687C" w:rsidRPr="00A32F50">
        <w:rPr>
          <w:rFonts w:hint="eastAsia"/>
        </w:rPr>
        <w:t>占基金资产净值比例大小排名的前十名债券投资明细</w:t>
      </w:r>
    </w:p>
    <w:tbl>
      <w:tblPr>
        <w:tblW w:w="10206" w:type="dxa"/>
        <w:tblInd w:w="108" w:type="dxa"/>
        <w:tblLook w:val="04A0" w:firstRow="1" w:lastRow="0" w:firstColumn="1" w:lastColumn="0" w:noHBand="0" w:noVBand="1"/>
      </w:tblPr>
      <w:tblGrid>
        <w:gridCol w:w="1006"/>
        <w:gridCol w:w="1404"/>
        <w:gridCol w:w="2410"/>
        <w:gridCol w:w="1701"/>
        <w:gridCol w:w="1984"/>
        <w:gridCol w:w="1701"/>
      </w:tblGrid>
      <w:tr w:rsidR="00B11624" w:rsidRPr="00580BF8" w14:paraId="4B7540F1" w14:textId="77777777" w:rsidTr="00987A57">
        <w:tc>
          <w:tcPr>
            <w:tcW w:w="1006" w:type="dxa"/>
            <w:tcBorders>
              <w:top w:val="single" w:sz="8" w:space="0" w:color="000000"/>
              <w:left w:val="single" w:sz="8" w:space="0" w:color="000000"/>
              <w:bottom w:val="single" w:sz="6" w:space="0" w:color="000000"/>
              <w:right w:val="single" w:sz="8" w:space="0" w:color="000000"/>
            </w:tcBorders>
            <w:vAlign w:val="center"/>
            <w:hideMark/>
          </w:tcPr>
          <w:p w14:paraId="3578A52F" w14:textId="77777777" w:rsidR="00A32F50" w:rsidRDefault="00A32F50" w:rsidP="00A32F50">
            <w:pPr>
              <w:pStyle w:val="biaogecenter"/>
              <w:wordWrap w:val="0"/>
            </w:pPr>
            <w:r w:rsidRPr="00580BF8">
              <w:rPr>
                <w:rFonts w:hAnsi="Calibri" w:hint="eastAsia"/>
                <w:color w:val="000000"/>
              </w:rPr>
              <w:t>序号</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7065D83C" w14:textId="77777777" w:rsidR="00A32F50" w:rsidRDefault="00A32F50" w:rsidP="00A32F50">
            <w:pPr>
              <w:pStyle w:val="biaogecenter"/>
              <w:wordWrap w:val="0"/>
            </w:pPr>
            <w:r w:rsidRPr="00580BF8">
              <w:rPr>
                <w:rFonts w:hAnsi="Calibri" w:hint="eastAsia"/>
                <w:color w:val="000000"/>
              </w:rPr>
              <w:t>债券代码</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E255FAD" w14:textId="77777777" w:rsidR="00A32F50" w:rsidRDefault="00A32F50" w:rsidP="00A32F50">
            <w:pPr>
              <w:pStyle w:val="biaogecenter"/>
              <w:wordWrap w:val="0"/>
            </w:pPr>
            <w:r w:rsidRPr="00580BF8">
              <w:rPr>
                <w:rFonts w:hAnsi="Calibri" w:hint="eastAsia"/>
                <w:color w:val="000000"/>
              </w:rPr>
              <w:t>债券名称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AD41649" w14:textId="77777777" w:rsidR="00A32F50" w:rsidRDefault="00A32F50" w:rsidP="00A32F50">
            <w:pPr>
              <w:pStyle w:val="biaogecenter"/>
              <w:wordWrap w:val="0"/>
            </w:pPr>
            <w:r w:rsidRPr="00580BF8">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567CF54" w14:textId="77777777" w:rsidR="00A32F50" w:rsidRDefault="00A32F50" w:rsidP="00A32F50">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A899711" w14:textId="77777777" w:rsidR="00A32F50" w:rsidRDefault="00A32F50" w:rsidP="00A32F50">
            <w:pPr>
              <w:pStyle w:val="biaogecenter"/>
              <w:wordWrap w:val="0"/>
            </w:pPr>
            <w:r w:rsidRPr="00580BF8">
              <w:rPr>
                <w:rFonts w:hAnsi="Calibri" w:hint="eastAsia"/>
                <w:color w:val="000000"/>
              </w:rPr>
              <w:t>占基金资产净值比例(%)</w:t>
            </w:r>
          </w:p>
        </w:tc>
      </w:tr>
      <w:tr w:rsidR="00987A57" w:rsidRPr="00744E8F" w14:paraId="4AE8D1A7"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7DF153C2" w14:textId="77777777" w:rsidR="00987A57" w:rsidRDefault="00987A57" w:rsidP="00987A57">
            <w:pPr>
              <w:pStyle w:val="biaogecenter"/>
              <w:wordWrap w:val="0"/>
            </w:pPr>
            <w:r w:rsidRPr="00744E8F">
              <w:rPr>
                <w:rFonts w:hAnsi="Calibri" w:hint="eastAsia"/>
                <w:color w:val="000000"/>
              </w:rPr>
              <w:t>1</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E273BEE" w14:textId="77777777" w:rsidR="00987A57" w:rsidRDefault="00987A57" w:rsidP="00987A57">
            <w:pPr>
              <w:pStyle w:val="biaogeleft"/>
              <w:wordWrap w:val="0"/>
            </w:pPr>
            <w:r w:rsidRPr="00744E8F">
              <w:rPr>
                <w:rFonts w:hAnsi="Calibri" w:hint="eastAsia"/>
                <w:color w:val="000000"/>
              </w:rPr>
              <w:t>209920</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3232D614" w14:textId="77777777" w:rsidR="00987A57" w:rsidRDefault="00987A57" w:rsidP="00987A57">
            <w:pPr>
              <w:pStyle w:val="biaogeleft"/>
              <w:wordWrap w:val="0"/>
            </w:pPr>
            <w:r w:rsidRPr="00744E8F">
              <w:rPr>
                <w:rFonts w:hAnsi="Calibri" w:hint="eastAsia"/>
                <w:color w:val="000000"/>
              </w:rPr>
              <w:t>20贴现国债20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34B9514" w14:textId="77777777" w:rsidR="00987A57" w:rsidRDefault="00987A57" w:rsidP="00987A57">
            <w:pPr>
              <w:pStyle w:val="biaogeright"/>
              <w:wordWrap w:val="0"/>
            </w:pPr>
            <w:r w:rsidRPr="00744E8F">
              <w:rPr>
                <w:rFonts w:hAnsi="Calibri" w:hint="eastAsia"/>
                <w:color w:val="000000"/>
              </w:rPr>
              <w:t>1,100,000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5A31BF8" w14:textId="77777777" w:rsidR="00987A57" w:rsidRDefault="00987A57" w:rsidP="00987A57">
            <w:pPr>
              <w:pStyle w:val="biaogeright"/>
              <w:wordWrap w:val="0"/>
            </w:pPr>
            <w:r w:rsidRPr="00744E8F">
              <w:rPr>
                <w:rFonts w:hAnsi="Calibri" w:hint="eastAsia"/>
                <w:color w:val="000000"/>
              </w:rPr>
              <w:t>109,810,210.81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D74F507" w14:textId="77777777" w:rsidR="00987A57" w:rsidRDefault="00987A57" w:rsidP="00987A57">
            <w:pPr>
              <w:pStyle w:val="biaogeright"/>
              <w:wordWrap w:val="0"/>
            </w:pPr>
            <w:r w:rsidRPr="00744E8F">
              <w:rPr>
                <w:rFonts w:hAnsi="Calibri" w:hint="eastAsia"/>
                <w:color w:val="000000"/>
              </w:rPr>
              <w:t>2.12</w:t>
            </w:r>
          </w:p>
        </w:tc>
      </w:tr>
      <w:tr w:rsidR="00B11624" w:rsidRPr="00580BF8" w14:paraId="148F11D0"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6C492840" w14:textId="26A697E1" w:rsidR="00A32F50" w:rsidRDefault="00987A57" w:rsidP="00A32F50">
            <w:pPr>
              <w:pStyle w:val="biaogecenter"/>
              <w:wordWrap w:val="0"/>
            </w:pPr>
            <w:r w:rsidRPr="00744E8F">
              <w:rPr>
                <w:rFonts w:hAnsi="Calibri" w:hint="eastAsia"/>
                <w:color w:val="000000"/>
              </w:rPr>
              <w:t>2</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4D9A2320" w14:textId="601D5593" w:rsidR="00A32F50" w:rsidRDefault="00987A57" w:rsidP="00A32F50">
            <w:pPr>
              <w:pStyle w:val="biaogeleft"/>
              <w:wordWrap w:val="0"/>
            </w:pPr>
            <w:r w:rsidRPr="00744E8F">
              <w:rPr>
                <w:rFonts w:hAnsi="Calibri" w:hint="eastAsia"/>
                <w:color w:val="000000"/>
              </w:rPr>
              <w:t>112009167</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D42507A" w14:textId="2E1314A5" w:rsidR="00A32F50" w:rsidRDefault="00987A57" w:rsidP="00A32F50">
            <w:pPr>
              <w:pStyle w:val="biaogeleft"/>
              <w:wordWrap w:val="0"/>
            </w:pPr>
            <w:r w:rsidRPr="00744E8F">
              <w:rPr>
                <w:rFonts w:hAnsi="Calibri" w:hint="eastAsia"/>
                <w:color w:val="000000"/>
              </w:rPr>
              <w:t>20</w:t>
            </w:r>
            <w:r w:rsidR="00A32F50" w:rsidRPr="00580BF8">
              <w:rPr>
                <w:rFonts w:hAnsi="Calibri" w:hint="eastAsia"/>
                <w:color w:val="000000"/>
              </w:rPr>
              <w:t>浦发银行</w:t>
            </w:r>
            <w:r w:rsidRPr="00744E8F">
              <w:rPr>
                <w:rFonts w:hAnsi="Calibri" w:hint="eastAsia"/>
                <w:color w:val="000000"/>
              </w:rPr>
              <w:t>CD167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4162798" w14:textId="2D0BCC3E" w:rsidR="00A32F50" w:rsidRDefault="00987A57" w:rsidP="00A32F50">
            <w:pPr>
              <w:pStyle w:val="biaogeright"/>
              <w:wordWrap w:val="0"/>
            </w:pPr>
            <w:r w:rsidRPr="00744E8F">
              <w:rPr>
                <w:rFonts w:hAnsi="Calibri" w:hint="eastAsia"/>
                <w:color w:val="000000"/>
              </w:rPr>
              <w:t>1</w:t>
            </w:r>
            <w:r w:rsidR="00A32F50" w:rsidRPr="00580BF8">
              <w:rPr>
                <w:rFonts w:hAnsi="Calibri" w:hint="eastAsia"/>
                <w:color w:val="000000"/>
              </w:rPr>
              <w:t>,000,000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0F9D2CD" w14:textId="38A7393F" w:rsidR="00A32F50" w:rsidRDefault="00987A57" w:rsidP="00A32F50">
            <w:pPr>
              <w:pStyle w:val="biaogeright"/>
              <w:wordWrap w:val="0"/>
            </w:pPr>
            <w:r w:rsidRPr="00744E8F">
              <w:rPr>
                <w:rFonts w:hAnsi="Calibri" w:hint="eastAsia"/>
                <w:color w:val="000000"/>
              </w:rPr>
              <w:t>100</w:t>
            </w:r>
            <w:r w:rsidR="00A32F50" w:rsidRPr="00580BF8">
              <w:rPr>
                <w:rFonts w:hAnsi="Calibri" w:hint="eastAsia"/>
                <w:color w:val="000000"/>
              </w:rPr>
              <w:t>,000,000.00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B18E17B" w14:textId="024BEDBF" w:rsidR="00A32F50" w:rsidRDefault="00987A57" w:rsidP="00A32F50">
            <w:pPr>
              <w:pStyle w:val="biaogeright"/>
              <w:wordWrap w:val="0"/>
            </w:pPr>
            <w:r w:rsidRPr="00744E8F">
              <w:rPr>
                <w:rFonts w:hAnsi="Calibri" w:hint="eastAsia"/>
                <w:color w:val="000000"/>
              </w:rPr>
              <w:t>1.93</w:t>
            </w:r>
          </w:p>
        </w:tc>
      </w:tr>
      <w:tr w:rsidR="00987A57" w:rsidRPr="00744E8F" w14:paraId="619E111F"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4394A7B0" w14:textId="77777777" w:rsidR="00987A57" w:rsidRDefault="00987A57" w:rsidP="00987A57">
            <w:pPr>
              <w:pStyle w:val="biaogecenter"/>
              <w:wordWrap w:val="0"/>
            </w:pPr>
            <w:r w:rsidRPr="00744E8F">
              <w:rPr>
                <w:rFonts w:hAnsi="Calibri" w:hint="eastAsia"/>
                <w:color w:val="000000"/>
              </w:rPr>
              <w:t>3</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38F1DDA9" w14:textId="77777777" w:rsidR="00987A57" w:rsidRDefault="00987A57" w:rsidP="00987A57">
            <w:pPr>
              <w:pStyle w:val="biaogeleft"/>
              <w:wordWrap w:val="0"/>
            </w:pPr>
            <w:r w:rsidRPr="00744E8F">
              <w:rPr>
                <w:rFonts w:hAnsi="Calibri" w:hint="eastAsia"/>
                <w:color w:val="000000"/>
              </w:rPr>
              <w:t>012001865</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31D16441" w14:textId="77777777" w:rsidR="00987A57" w:rsidRDefault="00987A57" w:rsidP="00987A57">
            <w:pPr>
              <w:pStyle w:val="biaogeleft"/>
              <w:wordWrap w:val="0"/>
            </w:pPr>
            <w:r w:rsidRPr="00744E8F">
              <w:rPr>
                <w:rFonts w:hAnsi="Calibri" w:hint="eastAsia"/>
                <w:color w:val="000000"/>
              </w:rPr>
              <w:t>20邮政SCP004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8FFCC82" w14:textId="77777777" w:rsidR="00987A57" w:rsidRDefault="00987A57" w:rsidP="00987A57">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855683A" w14:textId="77777777" w:rsidR="00987A57" w:rsidRDefault="00987A57" w:rsidP="00987A57">
            <w:pPr>
              <w:pStyle w:val="biaogeright"/>
              <w:wordWrap w:val="0"/>
            </w:pPr>
            <w:r w:rsidRPr="00744E8F">
              <w:rPr>
                <w:rFonts w:hAnsi="Calibri" w:hint="eastAsia"/>
                <w:color w:val="000000"/>
              </w:rPr>
              <w:t>99,988,307.81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F8C3A1C" w14:textId="77777777" w:rsidR="00987A57" w:rsidRDefault="00987A57" w:rsidP="00987A57">
            <w:pPr>
              <w:pStyle w:val="biaogeright"/>
              <w:wordWrap w:val="0"/>
            </w:pPr>
            <w:r w:rsidRPr="00744E8F">
              <w:rPr>
                <w:rFonts w:hAnsi="Calibri" w:hint="eastAsia"/>
                <w:color w:val="000000"/>
              </w:rPr>
              <w:t>1.93</w:t>
            </w:r>
          </w:p>
        </w:tc>
      </w:tr>
      <w:tr w:rsidR="00987A57" w:rsidRPr="00744E8F" w14:paraId="2369CBC5"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0803C102" w14:textId="77777777" w:rsidR="00987A57" w:rsidRDefault="00987A57" w:rsidP="00987A57">
            <w:pPr>
              <w:pStyle w:val="biaogecenter"/>
              <w:wordWrap w:val="0"/>
            </w:pPr>
            <w:r w:rsidRPr="00744E8F">
              <w:rPr>
                <w:rFonts w:hAnsi="Calibri" w:hint="eastAsia"/>
                <w:color w:val="000000"/>
              </w:rPr>
              <w:t>4</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13102F0A" w14:textId="77777777" w:rsidR="00987A57" w:rsidRDefault="00987A57" w:rsidP="00987A57">
            <w:pPr>
              <w:pStyle w:val="biaogeleft"/>
              <w:wordWrap w:val="0"/>
            </w:pPr>
            <w:r w:rsidRPr="00744E8F">
              <w:rPr>
                <w:rFonts w:hAnsi="Calibri" w:hint="eastAsia"/>
                <w:color w:val="000000"/>
              </w:rPr>
              <w:t>111909226</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6EE946C8" w14:textId="77777777" w:rsidR="00987A57" w:rsidRDefault="00987A57" w:rsidP="00987A57">
            <w:pPr>
              <w:pStyle w:val="biaogeleft"/>
              <w:wordWrap w:val="0"/>
            </w:pPr>
            <w:r w:rsidRPr="00744E8F">
              <w:rPr>
                <w:rFonts w:hAnsi="Calibri" w:hint="eastAsia"/>
                <w:color w:val="000000"/>
              </w:rPr>
              <w:t>19浦发银行CD226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64D50AF" w14:textId="77777777" w:rsidR="00987A57" w:rsidRDefault="00987A57" w:rsidP="00987A57">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F1CFDF3" w14:textId="77777777" w:rsidR="00987A57" w:rsidRDefault="00987A57" w:rsidP="00987A57">
            <w:pPr>
              <w:pStyle w:val="biaogeright"/>
              <w:wordWrap w:val="0"/>
            </w:pPr>
            <w:r w:rsidRPr="00744E8F">
              <w:rPr>
                <w:rFonts w:hAnsi="Calibri" w:hint="eastAsia"/>
                <w:color w:val="000000"/>
              </w:rPr>
              <w:t>99,939,010.01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6472BD7" w14:textId="77777777" w:rsidR="00987A57" w:rsidRDefault="00987A57" w:rsidP="00987A57">
            <w:pPr>
              <w:pStyle w:val="biaogeright"/>
              <w:wordWrap w:val="0"/>
            </w:pPr>
            <w:r w:rsidRPr="00744E8F">
              <w:rPr>
                <w:rFonts w:hAnsi="Calibri" w:hint="eastAsia"/>
                <w:color w:val="000000"/>
              </w:rPr>
              <w:t>1.93</w:t>
            </w:r>
          </w:p>
        </w:tc>
      </w:tr>
      <w:tr w:rsidR="00987A57" w:rsidRPr="00744E8F" w14:paraId="0D36F1E3"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2CBB175D" w14:textId="77777777" w:rsidR="00987A57" w:rsidRDefault="00987A57" w:rsidP="00987A57">
            <w:pPr>
              <w:pStyle w:val="biaogecenter"/>
              <w:wordWrap w:val="0"/>
            </w:pPr>
            <w:r w:rsidRPr="00744E8F">
              <w:rPr>
                <w:rFonts w:hAnsi="Calibri" w:hint="eastAsia"/>
                <w:color w:val="000000"/>
              </w:rPr>
              <w:t>5</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07C199D" w14:textId="77777777" w:rsidR="00987A57" w:rsidRDefault="00987A57" w:rsidP="00987A57">
            <w:pPr>
              <w:pStyle w:val="biaogeleft"/>
              <w:wordWrap w:val="0"/>
            </w:pPr>
            <w:r w:rsidRPr="00744E8F">
              <w:rPr>
                <w:rFonts w:hAnsi="Calibri" w:hint="eastAsia"/>
                <w:color w:val="000000"/>
              </w:rPr>
              <w:t>112081196</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53EF52CF" w14:textId="77777777" w:rsidR="00987A57" w:rsidRDefault="00987A57" w:rsidP="00987A57">
            <w:pPr>
              <w:pStyle w:val="biaogeleft"/>
              <w:wordWrap w:val="0"/>
            </w:pPr>
            <w:r w:rsidRPr="00744E8F">
              <w:rPr>
                <w:rFonts w:hAnsi="Calibri" w:hint="eastAsia"/>
                <w:color w:val="000000"/>
              </w:rPr>
              <w:t>20中原银行CD186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F48A093" w14:textId="77777777" w:rsidR="00987A57" w:rsidRDefault="00987A57" w:rsidP="00987A57">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044E4EB" w14:textId="77777777" w:rsidR="00987A57" w:rsidRDefault="00987A57" w:rsidP="00987A57">
            <w:pPr>
              <w:pStyle w:val="biaogeright"/>
              <w:wordWrap w:val="0"/>
            </w:pPr>
            <w:r w:rsidRPr="00744E8F">
              <w:rPr>
                <w:rFonts w:hAnsi="Calibri" w:hint="eastAsia"/>
                <w:color w:val="000000"/>
              </w:rPr>
              <w:t>99,909,709.23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E0EEA15" w14:textId="77777777" w:rsidR="00987A57" w:rsidRDefault="00987A57" w:rsidP="00987A57">
            <w:pPr>
              <w:pStyle w:val="biaogeright"/>
              <w:wordWrap w:val="0"/>
            </w:pPr>
            <w:r w:rsidRPr="00744E8F">
              <w:rPr>
                <w:rFonts w:hAnsi="Calibri" w:hint="eastAsia"/>
                <w:color w:val="000000"/>
              </w:rPr>
              <w:t>1.93</w:t>
            </w:r>
          </w:p>
        </w:tc>
      </w:tr>
      <w:tr w:rsidR="00987A57" w:rsidRPr="00744E8F" w14:paraId="602AD43E"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0FEA452B" w14:textId="77777777" w:rsidR="00987A57" w:rsidRDefault="00987A57" w:rsidP="00987A57">
            <w:pPr>
              <w:pStyle w:val="biaogecenter"/>
              <w:wordWrap w:val="0"/>
            </w:pPr>
            <w:r w:rsidRPr="00744E8F">
              <w:rPr>
                <w:rFonts w:hAnsi="Calibri" w:hint="eastAsia"/>
                <w:color w:val="000000"/>
              </w:rPr>
              <w:t>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96C42D6" w14:textId="77777777" w:rsidR="00987A57" w:rsidRDefault="00987A57" w:rsidP="00987A57">
            <w:pPr>
              <w:pStyle w:val="biaogeleft"/>
              <w:wordWrap w:val="0"/>
            </w:pPr>
            <w:r w:rsidRPr="00744E8F">
              <w:rPr>
                <w:rFonts w:hAnsi="Calibri" w:hint="eastAsia"/>
                <w:color w:val="000000"/>
              </w:rPr>
              <w:t>111984030</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394CD8C5" w14:textId="77777777" w:rsidR="00987A57" w:rsidRDefault="00987A57" w:rsidP="00987A57">
            <w:pPr>
              <w:pStyle w:val="biaogeleft"/>
              <w:wordWrap w:val="0"/>
            </w:pPr>
            <w:r w:rsidRPr="00744E8F">
              <w:rPr>
                <w:rFonts w:hAnsi="Calibri" w:hint="eastAsia"/>
                <w:color w:val="000000"/>
              </w:rPr>
              <w:t>19厦门国际银行CD138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424CCEA" w14:textId="77777777" w:rsidR="00987A57" w:rsidRDefault="00987A57" w:rsidP="00987A57">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2D61490" w14:textId="77777777" w:rsidR="00987A57" w:rsidRDefault="00987A57" w:rsidP="00987A57">
            <w:pPr>
              <w:pStyle w:val="biaogeright"/>
              <w:wordWrap w:val="0"/>
            </w:pPr>
            <w:r w:rsidRPr="00744E8F">
              <w:rPr>
                <w:rFonts w:hAnsi="Calibri" w:hint="eastAsia"/>
                <w:color w:val="000000"/>
              </w:rPr>
              <w:t>99,852,302.46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9DF8CD7" w14:textId="77777777" w:rsidR="00987A57" w:rsidRDefault="00987A57" w:rsidP="00987A57">
            <w:pPr>
              <w:pStyle w:val="biaogeright"/>
              <w:wordWrap w:val="0"/>
            </w:pPr>
            <w:r w:rsidRPr="00744E8F">
              <w:rPr>
                <w:rFonts w:hAnsi="Calibri" w:hint="eastAsia"/>
                <w:color w:val="000000"/>
              </w:rPr>
              <w:t>1.93</w:t>
            </w:r>
          </w:p>
        </w:tc>
      </w:tr>
      <w:tr w:rsidR="00987A57" w:rsidRPr="00744E8F" w14:paraId="25E58F81"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661D3AF1" w14:textId="77777777" w:rsidR="00987A57" w:rsidRDefault="00987A57" w:rsidP="00987A57">
            <w:pPr>
              <w:pStyle w:val="biaogecenter"/>
              <w:wordWrap w:val="0"/>
            </w:pPr>
            <w:r w:rsidRPr="00744E8F">
              <w:rPr>
                <w:rFonts w:hAnsi="Calibri" w:hint="eastAsia"/>
                <w:color w:val="000000"/>
              </w:rPr>
              <w:t>7</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0A6B2963" w14:textId="77777777" w:rsidR="00987A57" w:rsidRDefault="00987A57" w:rsidP="00987A57">
            <w:pPr>
              <w:pStyle w:val="biaogeleft"/>
              <w:wordWrap w:val="0"/>
            </w:pPr>
            <w:r w:rsidRPr="00744E8F">
              <w:rPr>
                <w:rFonts w:hAnsi="Calibri" w:hint="eastAsia"/>
                <w:color w:val="000000"/>
              </w:rPr>
              <w:t>112021076</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4C1F7BC7" w14:textId="77777777" w:rsidR="00987A57" w:rsidRDefault="00987A57" w:rsidP="00987A57">
            <w:pPr>
              <w:pStyle w:val="biaogeleft"/>
              <w:wordWrap w:val="0"/>
            </w:pPr>
            <w:r w:rsidRPr="00744E8F">
              <w:rPr>
                <w:rFonts w:hAnsi="Calibri" w:hint="eastAsia"/>
                <w:color w:val="000000"/>
              </w:rPr>
              <w:t>20渤海银行CD076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EDC5FB3" w14:textId="77777777" w:rsidR="00987A57" w:rsidRDefault="00987A57" w:rsidP="00987A57">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7505123" w14:textId="77777777" w:rsidR="00987A57" w:rsidRDefault="00987A57" w:rsidP="00987A57">
            <w:pPr>
              <w:pStyle w:val="biaogeright"/>
              <w:wordWrap w:val="0"/>
            </w:pPr>
            <w:r w:rsidRPr="00744E8F">
              <w:rPr>
                <w:rFonts w:hAnsi="Calibri" w:hint="eastAsia"/>
                <w:color w:val="000000"/>
              </w:rPr>
              <w:t>99,791,880.54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F456FF9" w14:textId="77777777" w:rsidR="00987A57" w:rsidRDefault="00987A57" w:rsidP="00987A57">
            <w:pPr>
              <w:pStyle w:val="biaogeright"/>
              <w:wordWrap w:val="0"/>
            </w:pPr>
            <w:r w:rsidRPr="00744E8F">
              <w:rPr>
                <w:rFonts w:hAnsi="Calibri" w:hint="eastAsia"/>
                <w:color w:val="000000"/>
              </w:rPr>
              <w:t>1.93</w:t>
            </w:r>
          </w:p>
        </w:tc>
      </w:tr>
      <w:tr w:rsidR="00987A57" w:rsidRPr="00744E8F" w14:paraId="594F0CF4"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72BF1EDA" w14:textId="77777777" w:rsidR="00987A57" w:rsidRDefault="00987A57" w:rsidP="00987A57">
            <w:pPr>
              <w:pStyle w:val="biaogecenter"/>
              <w:wordWrap w:val="0"/>
            </w:pPr>
            <w:r w:rsidRPr="00744E8F">
              <w:rPr>
                <w:rFonts w:hAnsi="Calibri" w:hint="eastAsia"/>
                <w:color w:val="000000"/>
              </w:rPr>
              <w:t>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90F8CFB" w14:textId="77777777" w:rsidR="00987A57" w:rsidRDefault="00987A57" w:rsidP="00987A57">
            <w:pPr>
              <w:pStyle w:val="biaogeleft"/>
              <w:wordWrap w:val="0"/>
            </w:pPr>
            <w:r w:rsidRPr="00744E8F">
              <w:rPr>
                <w:rFonts w:hAnsi="Calibri" w:hint="eastAsia"/>
                <w:color w:val="000000"/>
              </w:rPr>
              <w:t>112013041</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54A02F5B" w14:textId="77777777" w:rsidR="00987A57" w:rsidRDefault="00987A57" w:rsidP="00987A57">
            <w:pPr>
              <w:pStyle w:val="biaogeleft"/>
              <w:wordWrap w:val="0"/>
            </w:pPr>
            <w:r w:rsidRPr="00744E8F">
              <w:rPr>
                <w:rFonts w:hAnsi="Calibri" w:hint="eastAsia"/>
                <w:color w:val="000000"/>
              </w:rPr>
              <w:t>20</w:t>
            </w:r>
            <w:proofErr w:type="gramStart"/>
            <w:r w:rsidRPr="00744E8F">
              <w:rPr>
                <w:rFonts w:hAnsi="Calibri" w:hint="eastAsia"/>
                <w:color w:val="000000"/>
              </w:rPr>
              <w:t>浙商银行</w:t>
            </w:r>
            <w:proofErr w:type="gramEnd"/>
            <w:r w:rsidRPr="00744E8F">
              <w:rPr>
                <w:rFonts w:hAnsi="Calibri" w:hint="eastAsia"/>
                <w:color w:val="000000"/>
              </w:rPr>
              <w:t>CD041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0459C6A" w14:textId="77777777" w:rsidR="00987A57" w:rsidRDefault="00987A57" w:rsidP="00987A57">
            <w:pPr>
              <w:pStyle w:val="biaogeright"/>
              <w:wordWrap w:val="0"/>
            </w:pPr>
            <w:r w:rsidRPr="00744E8F">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98E46A1" w14:textId="77777777" w:rsidR="00987A57" w:rsidRDefault="00987A57" w:rsidP="00987A57">
            <w:pPr>
              <w:pStyle w:val="biaogeright"/>
              <w:wordWrap w:val="0"/>
            </w:pPr>
            <w:r w:rsidRPr="00744E8F">
              <w:rPr>
                <w:rFonts w:hAnsi="Calibri" w:hint="eastAsia"/>
                <w:color w:val="000000"/>
              </w:rPr>
              <w:t>99,465,760.16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2386A33" w14:textId="77777777" w:rsidR="00987A57" w:rsidRDefault="00987A57" w:rsidP="00987A57">
            <w:pPr>
              <w:pStyle w:val="biaogeright"/>
              <w:wordWrap w:val="0"/>
            </w:pPr>
            <w:r w:rsidRPr="00744E8F">
              <w:rPr>
                <w:rFonts w:hAnsi="Calibri" w:hint="eastAsia"/>
                <w:color w:val="000000"/>
              </w:rPr>
              <w:t>1.92</w:t>
            </w:r>
          </w:p>
        </w:tc>
      </w:tr>
      <w:tr w:rsidR="00987A57" w:rsidRPr="00744E8F" w14:paraId="0DD1B234"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48B0D218" w14:textId="77777777" w:rsidR="00987A57" w:rsidRDefault="00987A57" w:rsidP="00987A57">
            <w:pPr>
              <w:pStyle w:val="biaogecenter"/>
              <w:wordWrap w:val="0"/>
            </w:pPr>
            <w:r w:rsidRPr="00744E8F">
              <w:rPr>
                <w:rFonts w:hAnsi="Calibri" w:hint="eastAsia"/>
                <w:color w:val="000000"/>
              </w:rPr>
              <w:t>9</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4278BA4F" w14:textId="77777777" w:rsidR="00987A57" w:rsidRDefault="00987A57" w:rsidP="00987A57">
            <w:pPr>
              <w:pStyle w:val="biaogeleft"/>
              <w:wordWrap w:val="0"/>
            </w:pPr>
            <w:r w:rsidRPr="00744E8F">
              <w:rPr>
                <w:rFonts w:hAnsi="Calibri" w:hint="eastAsia"/>
                <w:color w:val="000000"/>
              </w:rPr>
              <w:t>111981595</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C904F81" w14:textId="77777777" w:rsidR="00987A57" w:rsidRDefault="00987A57" w:rsidP="00987A57">
            <w:pPr>
              <w:pStyle w:val="biaogeleft"/>
              <w:wordWrap w:val="0"/>
            </w:pPr>
            <w:r w:rsidRPr="00744E8F">
              <w:rPr>
                <w:rFonts w:hAnsi="Calibri" w:hint="eastAsia"/>
                <w:color w:val="000000"/>
              </w:rPr>
              <w:t>19九江银行CD081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746C36F" w14:textId="77777777" w:rsidR="00987A57" w:rsidRDefault="00987A57" w:rsidP="00987A57">
            <w:pPr>
              <w:pStyle w:val="biaogeright"/>
              <w:wordWrap w:val="0"/>
            </w:pPr>
            <w:r w:rsidRPr="00744E8F">
              <w:rPr>
                <w:rFonts w:hAnsi="Calibri" w:hint="eastAsia"/>
                <w:color w:val="000000"/>
              </w:rPr>
              <w:t>900,000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C43C50" w14:textId="77777777" w:rsidR="00987A57" w:rsidRDefault="00987A57" w:rsidP="00987A57">
            <w:pPr>
              <w:pStyle w:val="biaogeright"/>
              <w:wordWrap w:val="0"/>
            </w:pPr>
            <w:r w:rsidRPr="00744E8F">
              <w:rPr>
                <w:rFonts w:hAnsi="Calibri" w:hint="eastAsia"/>
                <w:color w:val="000000"/>
              </w:rPr>
              <w:t>89,990,542.43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34A8B5F" w14:textId="77777777" w:rsidR="00987A57" w:rsidRDefault="00987A57" w:rsidP="00987A57">
            <w:pPr>
              <w:pStyle w:val="biaogeright"/>
              <w:wordWrap w:val="0"/>
            </w:pPr>
            <w:r w:rsidRPr="00744E8F">
              <w:rPr>
                <w:rFonts w:hAnsi="Calibri" w:hint="eastAsia"/>
                <w:color w:val="000000"/>
              </w:rPr>
              <w:t>1.74</w:t>
            </w:r>
          </w:p>
        </w:tc>
      </w:tr>
      <w:tr w:rsidR="00987A57" w:rsidRPr="00744E8F" w14:paraId="26179363" w14:textId="77777777" w:rsidTr="00987A57">
        <w:tc>
          <w:tcPr>
            <w:tcW w:w="0" w:type="auto"/>
            <w:tcBorders>
              <w:top w:val="single" w:sz="8" w:space="0" w:color="000000"/>
              <w:left w:val="single" w:sz="8" w:space="0" w:color="000000"/>
              <w:bottom w:val="single" w:sz="6" w:space="0" w:color="000000"/>
              <w:right w:val="single" w:sz="8" w:space="0" w:color="000000"/>
            </w:tcBorders>
            <w:vAlign w:val="center"/>
            <w:hideMark/>
          </w:tcPr>
          <w:p w14:paraId="40AE1D94" w14:textId="77777777" w:rsidR="00987A57" w:rsidRDefault="00987A57" w:rsidP="00987A57">
            <w:pPr>
              <w:pStyle w:val="biaogecenter"/>
              <w:wordWrap w:val="0"/>
            </w:pPr>
            <w:r w:rsidRPr="00744E8F">
              <w:rPr>
                <w:rFonts w:hAnsi="Calibri" w:hint="eastAsia"/>
                <w:color w:val="000000"/>
              </w:rPr>
              <w:t>10</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72B18271" w14:textId="77777777" w:rsidR="00987A57" w:rsidRDefault="00987A57" w:rsidP="00987A57">
            <w:pPr>
              <w:pStyle w:val="biaogeleft"/>
              <w:wordWrap w:val="0"/>
            </w:pPr>
            <w:r w:rsidRPr="00744E8F">
              <w:rPr>
                <w:rFonts w:hAnsi="Calibri" w:hint="eastAsia"/>
                <w:color w:val="000000"/>
              </w:rPr>
              <w:t>072000087</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1EE6146D" w14:textId="77777777" w:rsidR="00987A57" w:rsidRDefault="00987A57" w:rsidP="00987A57">
            <w:pPr>
              <w:pStyle w:val="biaogeleft"/>
              <w:wordWrap w:val="0"/>
            </w:pPr>
            <w:r w:rsidRPr="00744E8F">
              <w:rPr>
                <w:rFonts w:hAnsi="Calibri" w:hint="eastAsia"/>
                <w:color w:val="000000"/>
              </w:rPr>
              <w:t>20渤海证券CP004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BAA584F" w14:textId="77777777" w:rsidR="00987A57" w:rsidRDefault="00987A57" w:rsidP="00987A57">
            <w:pPr>
              <w:pStyle w:val="biaogeright"/>
              <w:wordWrap w:val="0"/>
            </w:pPr>
            <w:r w:rsidRPr="00744E8F">
              <w:rPr>
                <w:rFonts w:hAnsi="Calibri" w:hint="eastAsia"/>
                <w:color w:val="000000"/>
              </w:rPr>
              <w:t>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10AD02D" w14:textId="77777777" w:rsidR="00987A57" w:rsidRDefault="00987A57" w:rsidP="00987A57">
            <w:pPr>
              <w:pStyle w:val="biaogeright"/>
              <w:wordWrap w:val="0"/>
            </w:pPr>
            <w:r w:rsidRPr="00744E8F">
              <w:rPr>
                <w:rFonts w:hAnsi="Calibri" w:hint="eastAsia"/>
                <w:color w:val="000000"/>
              </w:rPr>
              <w:t>80,000,028.30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6E12365" w14:textId="77777777" w:rsidR="00987A57" w:rsidRDefault="00987A57" w:rsidP="00987A57">
            <w:pPr>
              <w:pStyle w:val="biaogeright"/>
              <w:wordWrap w:val="0"/>
            </w:pPr>
            <w:r w:rsidRPr="00744E8F">
              <w:rPr>
                <w:rFonts w:hAnsi="Calibri" w:hint="eastAsia"/>
                <w:color w:val="000000"/>
              </w:rPr>
              <w:t>1.55</w:t>
            </w:r>
          </w:p>
        </w:tc>
      </w:tr>
    </w:tbl>
    <w:p w14:paraId="1130E35A" w14:textId="77777777" w:rsidR="00A32F50" w:rsidRDefault="00A32F50" w:rsidP="00A32F50">
      <w:pPr>
        <w:spacing w:line="360" w:lineRule="auto"/>
        <w:ind w:firstLineChars="177" w:firstLine="372"/>
      </w:pPr>
    </w:p>
    <w:p w14:paraId="1B8EBD34" w14:textId="77777777" w:rsidR="00A32F50" w:rsidRPr="00A32F50" w:rsidRDefault="00A32F50" w:rsidP="00A32F50">
      <w:pPr>
        <w:spacing w:line="360" w:lineRule="auto"/>
        <w:ind w:firstLineChars="177" w:firstLine="372"/>
      </w:pPr>
    </w:p>
    <w:p w14:paraId="192E9380"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0F5016D9"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2ADD57BD" w14:textId="77777777" w:rsidR="00A32F50" w:rsidRDefault="00A32F50" w:rsidP="00A32F50">
            <w:pPr>
              <w:pStyle w:val="biaogecenter"/>
              <w:wordWrap w:val="0"/>
            </w:pPr>
            <w:r w:rsidRPr="00580BF8">
              <w:rPr>
                <w:rFonts w:hAnsi="Calibri" w:hint="eastAsia"/>
                <w:color w:val="000000"/>
              </w:rPr>
              <w:lastRenderedPageBreak/>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87BC563" w14:textId="77777777" w:rsidR="00A32F50" w:rsidRDefault="00A32F50" w:rsidP="00A32F50">
            <w:pPr>
              <w:pStyle w:val="biaogecenter"/>
              <w:wordWrap w:val="0"/>
            </w:pPr>
            <w:r w:rsidRPr="00580BF8">
              <w:rPr>
                <w:rFonts w:hAnsi="Calibri" w:hint="eastAsia"/>
                <w:color w:val="000000"/>
              </w:rPr>
              <w:t>偏离情况</w:t>
            </w:r>
          </w:p>
        </w:tc>
      </w:tr>
      <w:tr w:rsidR="00A32F50" w:rsidRPr="00580BF8" w14:paraId="3039FE13"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0E8938EF" w14:textId="77777777" w:rsidR="00A32F50" w:rsidRDefault="00A32F50" w:rsidP="00A32F50">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59E1D8" w14:textId="77777777" w:rsidR="00A32F50" w:rsidRDefault="00A32F50" w:rsidP="00A32F50">
            <w:pPr>
              <w:pStyle w:val="biaogeright"/>
              <w:wordWrap w:val="0"/>
            </w:pPr>
            <w:r w:rsidRPr="00580BF8">
              <w:rPr>
                <w:rFonts w:hAnsi="Calibri" w:hint="eastAsia"/>
                <w:color w:val="000000"/>
              </w:rPr>
              <w:t>0</w:t>
            </w:r>
          </w:p>
        </w:tc>
      </w:tr>
      <w:tr w:rsidR="00987A57" w:rsidRPr="00744E8F" w14:paraId="520E3C8D"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645708B1" w14:textId="77777777" w:rsidR="00987A57" w:rsidRDefault="00987A57" w:rsidP="00987A57">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9F54969" w14:textId="77777777" w:rsidR="00987A57" w:rsidRDefault="00987A57" w:rsidP="00987A57">
            <w:pPr>
              <w:pStyle w:val="biaogeright"/>
              <w:wordWrap w:val="0"/>
            </w:pPr>
            <w:r w:rsidRPr="00744E8F">
              <w:rPr>
                <w:rFonts w:hAnsi="Calibri" w:hint="eastAsia"/>
                <w:color w:val="000000"/>
              </w:rPr>
              <w:t>0.1059%</w:t>
            </w:r>
          </w:p>
        </w:tc>
      </w:tr>
      <w:tr w:rsidR="00987A57" w:rsidRPr="00744E8F" w14:paraId="370F6741"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0735CD5C" w14:textId="77777777" w:rsidR="00987A57" w:rsidRDefault="00987A57" w:rsidP="00987A57">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13F79F" w14:textId="77777777" w:rsidR="00987A57" w:rsidRDefault="00987A57" w:rsidP="00987A57">
            <w:pPr>
              <w:pStyle w:val="biaogeright"/>
              <w:wordWrap w:val="0"/>
            </w:pPr>
            <w:r w:rsidRPr="00744E8F">
              <w:rPr>
                <w:rFonts w:hAnsi="Calibri" w:hint="eastAsia"/>
                <w:color w:val="000000"/>
              </w:rPr>
              <w:t>-0.0076%</w:t>
            </w:r>
          </w:p>
        </w:tc>
      </w:tr>
      <w:tr w:rsidR="00987A57" w:rsidRPr="00744E8F" w14:paraId="26C2F2F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64F8EFF1" w14:textId="77777777" w:rsidR="00987A57" w:rsidRDefault="00987A57" w:rsidP="00987A57">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D19EDC2" w14:textId="77777777" w:rsidR="00987A57" w:rsidRDefault="00987A57" w:rsidP="00987A57">
            <w:pPr>
              <w:pStyle w:val="biaogeright"/>
              <w:wordWrap w:val="0"/>
            </w:pPr>
            <w:r w:rsidRPr="00744E8F">
              <w:rPr>
                <w:rFonts w:hAnsi="Calibri" w:hint="eastAsia"/>
                <w:color w:val="000000"/>
              </w:rPr>
              <w:t>0.0563%</w:t>
            </w:r>
          </w:p>
        </w:tc>
      </w:tr>
    </w:tbl>
    <w:p w14:paraId="761D9604" w14:textId="77777777" w:rsidR="00A32F50" w:rsidRDefault="00A32F50" w:rsidP="0088687C">
      <w:pPr>
        <w:widowControl/>
        <w:spacing w:before="30" w:line="360" w:lineRule="auto"/>
        <w:ind w:left="17" w:firstLine="425"/>
        <w:jc w:val="left"/>
        <w:rPr>
          <w:rFonts w:ascii="宋体" w:hAnsi="宋体"/>
          <w:sz w:val="24"/>
        </w:rPr>
      </w:pPr>
    </w:p>
    <w:p w14:paraId="68110BF7" w14:textId="77777777" w:rsidR="00A32F50" w:rsidRDefault="00A32F50" w:rsidP="0088687C">
      <w:pPr>
        <w:widowControl/>
        <w:spacing w:before="30" w:line="360" w:lineRule="auto"/>
        <w:ind w:left="17" w:firstLine="425"/>
        <w:jc w:val="left"/>
        <w:rPr>
          <w:rFonts w:ascii="宋体" w:hAnsi="宋体"/>
          <w:sz w:val="24"/>
        </w:rPr>
      </w:pPr>
    </w:p>
    <w:p w14:paraId="166E6A97"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24FBD788"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6C884A7B" w14:textId="77777777" w:rsidR="0088687C" w:rsidRDefault="0088687C" w:rsidP="0088687C">
      <w:pPr>
        <w:widowControl/>
        <w:spacing w:line="360" w:lineRule="auto"/>
        <w:ind w:left="7"/>
        <w:jc w:val="left"/>
        <w:rPr>
          <w:rFonts w:ascii="宋体" w:hAnsi="宋体"/>
          <w:sz w:val="24"/>
        </w:rPr>
      </w:pPr>
    </w:p>
    <w:p w14:paraId="439E34DD"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275ED695" w14:textId="4E490EB9"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14:paraId="7C5AD2DD"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43586617"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120" w:type="dxa"/>
        <w:tblInd w:w="108" w:type="dxa"/>
        <w:tblLook w:val="04A0" w:firstRow="1" w:lastRow="0" w:firstColumn="1" w:lastColumn="0" w:noHBand="0" w:noVBand="1"/>
      </w:tblPr>
      <w:tblGrid>
        <w:gridCol w:w="1005"/>
        <w:gridCol w:w="1191"/>
        <w:gridCol w:w="1206"/>
        <w:gridCol w:w="1276"/>
        <w:gridCol w:w="2268"/>
        <w:gridCol w:w="2174"/>
      </w:tblGrid>
      <w:tr w:rsidR="00B11624" w:rsidRPr="00580BF8" w14:paraId="050E7547" w14:textId="77777777" w:rsidTr="0058642D">
        <w:tc>
          <w:tcPr>
            <w:tcW w:w="1005" w:type="dxa"/>
            <w:tcBorders>
              <w:top w:val="single" w:sz="8" w:space="0" w:color="000000"/>
              <w:left w:val="single" w:sz="8" w:space="0" w:color="000000"/>
              <w:bottom w:val="single" w:sz="6" w:space="0" w:color="000000"/>
              <w:right w:val="single" w:sz="8" w:space="0" w:color="000000"/>
            </w:tcBorders>
            <w:vAlign w:val="center"/>
            <w:hideMark/>
          </w:tcPr>
          <w:p w14:paraId="3151594C" w14:textId="77777777" w:rsidR="00A32F50" w:rsidRDefault="00A32F50" w:rsidP="00A32F50">
            <w:pPr>
              <w:pStyle w:val="biaogecenter"/>
              <w:wordWrap w:val="0"/>
            </w:pPr>
            <w:r w:rsidRPr="00580BF8">
              <w:rPr>
                <w:rFonts w:hAnsi="Calibri" w:hint="eastAsia"/>
                <w:color w:val="000000"/>
              </w:rPr>
              <w:t>序号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8DB8364" w14:textId="77777777" w:rsidR="00A32F50" w:rsidRDefault="00A32F50" w:rsidP="00A32F50">
            <w:pPr>
              <w:pStyle w:val="biaogecenter"/>
              <w:wordWrap w:val="0"/>
            </w:pPr>
            <w:r w:rsidRPr="00580BF8">
              <w:rPr>
                <w:rFonts w:hAnsi="Calibri" w:hint="eastAsia"/>
                <w:color w:val="000000"/>
              </w:rPr>
              <w:t>证券代码</w:t>
            </w:r>
          </w:p>
        </w:tc>
        <w:tc>
          <w:tcPr>
            <w:tcW w:w="1206" w:type="dxa"/>
            <w:tcBorders>
              <w:top w:val="single" w:sz="8" w:space="0" w:color="000000"/>
              <w:left w:val="single" w:sz="8" w:space="0" w:color="000000"/>
              <w:bottom w:val="single" w:sz="6" w:space="0" w:color="000000"/>
              <w:right w:val="single" w:sz="8" w:space="0" w:color="000000"/>
            </w:tcBorders>
            <w:vAlign w:val="center"/>
            <w:hideMark/>
          </w:tcPr>
          <w:p w14:paraId="384C5172" w14:textId="77777777" w:rsidR="00A32F50" w:rsidRDefault="00A32F50" w:rsidP="00A32F50">
            <w:pPr>
              <w:pStyle w:val="biaogecenter"/>
              <w:wordWrap w:val="0"/>
            </w:pPr>
            <w:r w:rsidRPr="00580BF8">
              <w:rPr>
                <w:rFonts w:hAnsi="Calibri" w:hint="eastAsia"/>
                <w:color w:val="000000"/>
              </w:rPr>
              <w:t>证券名称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2DD4C24" w14:textId="77777777" w:rsidR="00A32F50" w:rsidRDefault="00A32F50" w:rsidP="00A32F50">
            <w:pPr>
              <w:pStyle w:val="biaogecenter"/>
              <w:wordWrap w:val="0"/>
            </w:pPr>
            <w:r w:rsidRPr="00580BF8">
              <w:rPr>
                <w:rFonts w:hAnsi="Calibri" w:hint="eastAsia"/>
                <w:color w:val="000000"/>
              </w:rPr>
              <w:t>数量(份)</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EBEF717" w14:textId="77777777" w:rsidR="00A32F50" w:rsidRDefault="00A32F50" w:rsidP="00A32F50">
            <w:pPr>
              <w:pStyle w:val="biaogecenter"/>
              <w:wordWrap w:val="0"/>
            </w:pPr>
            <w:r w:rsidRPr="00580BF8">
              <w:rPr>
                <w:rFonts w:hAnsi="Calibri" w:hint="eastAsia"/>
                <w:color w:val="000000"/>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5F1A0A6A" w14:textId="77777777" w:rsidR="00A32F50" w:rsidRDefault="00A32F50" w:rsidP="00A32F50">
            <w:pPr>
              <w:pStyle w:val="biaogecenter"/>
              <w:wordWrap w:val="0"/>
            </w:pPr>
            <w:r w:rsidRPr="00580BF8">
              <w:rPr>
                <w:rFonts w:hAnsi="Calibri" w:hint="eastAsia"/>
                <w:color w:val="000000"/>
              </w:rPr>
              <w:t>占基金资产净值比例(%)</w:t>
            </w:r>
          </w:p>
        </w:tc>
      </w:tr>
      <w:tr w:rsidR="004337E7" w:rsidRPr="00744E8F" w14:paraId="4370B568" w14:textId="77777777" w:rsidTr="0058642D">
        <w:tc>
          <w:tcPr>
            <w:tcW w:w="0" w:type="auto"/>
            <w:tcBorders>
              <w:top w:val="single" w:sz="8" w:space="0" w:color="000000"/>
              <w:left w:val="single" w:sz="8" w:space="0" w:color="000000"/>
              <w:bottom w:val="single" w:sz="6" w:space="0" w:color="000000"/>
              <w:right w:val="single" w:sz="8" w:space="0" w:color="000000"/>
            </w:tcBorders>
            <w:vAlign w:val="center"/>
            <w:hideMark/>
          </w:tcPr>
          <w:p w14:paraId="59133C60" w14:textId="77777777" w:rsidR="004337E7" w:rsidRDefault="004337E7" w:rsidP="004E3D73">
            <w:pPr>
              <w:pStyle w:val="biaogecenter"/>
              <w:wordWrap w:val="0"/>
            </w:pPr>
            <w:r w:rsidRPr="00744E8F">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2001B25" w14:textId="77777777" w:rsidR="004337E7" w:rsidRDefault="004337E7" w:rsidP="004E3D73">
            <w:pPr>
              <w:pStyle w:val="biaogeleft"/>
              <w:wordWrap w:val="0"/>
            </w:pPr>
            <w:r w:rsidRPr="00744E8F">
              <w:rPr>
                <w:rFonts w:hAnsi="Calibri" w:hint="eastAsia"/>
                <w:color w:val="000000"/>
              </w:rPr>
              <w:t>138260</w:t>
            </w:r>
          </w:p>
        </w:tc>
        <w:tc>
          <w:tcPr>
            <w:tcW w:w="1206" w:type="dxa"/>
            <w:tcBorders>
              <w:top w:val="single" w:sz="8" w:space="0" w:color="000000"/>
              <w:left w:val="single" w:sz="8" w:space="0" w:color="000000"/>
              <w:bottom w:val="single" w:sz="6" w:space="0" w:color="000000"/>
              <w:right w:val="single" w:sz="8" w:space="0" w:color="000000"/>
            </w:tcBorders>
            <w:vAlign w:val="center"/>
            <w:hideMark/>
          </w:tcPr>
          <w:p w14:paraId="691E4656" w14:textId="77777777" w:rsidR="004337E7" w:rsidRDefault="004337E7" w:rsidP="004E3D73">
            <w:pPr>
              <w:pStyle w:val="biaogeleft"/>
              <w:wordWrap w:val="0"/>
            </w:pPr>
            <w:proofErr w:type="gramStart"/>
            <w:r w:rsidRPr="00744E8F">
              <w:rPr>
                <w:rFonts w:hAnsi="Calibri" w:hint="eastAsia"/>
                <w:color w:val="000000"/>
              </w:rPr>
              <w:t>链融</w:t>
            </w:r>
            <w:proofErr w:type="gramEnd"/>
            <w:r w:rsidRPr="00744E8F">
              <w:rPr>
                <w:rFonts w:hAnsi="Calibri" w:hint="eastAsia"/>
                <w:color w:val="000000"/>
              </w:rPr>
              <w:t>18A1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97D40A9" w14:textId="77777777" w:rsidR="004337E7" w:rsidRDefault="004337E7" w:rsidP="004E3D73">
            <w:pPr>
              <w:pStyle w:val="biaogeright"/>
              <w:wordWrap w:val="0"/>
            </w:pPr>
            <w:r w:rsidRPr="00744E8F">
              <w:rPr>
                <w:rFonts w:hAnsi="Calibri" w:hint="eastAsia"/>
                <w:color w:val="000000"/>
              </w:rPr>
              <w:t>500,000</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526710E" w14:textId="77777777" w:rsidR="004337E7" w:rsidRDefault="004337E7" w:rsidP="004E3D73">
            <w:pPr>
              <w:pStyle w:val="biaogeright"/>
              <w:wordWrap w:val="0"/>
            </w:pPr>
            <w:r w:rsidRPr="00744E8F">
              <w:rPr>
                <w:rFonts w:hAnsi="Calibri" w:hint="eastAsia"/>
                <w:color w:val="000000"/>
              </w:rPr>
              <w:t>50,181,426.60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0ECC01E0" w14:textId="77777777" w:rsidR="004337E7" w:rsidRDefault="004337E7" w:rsidP="004E3D73">
            <w:pPr>
              <w:pStyle w:val="biaogeright"/>
              <w:wordWrap w:val="0"/>
            </w:pPr>
            <w:r w:rsidRPr="00744E8F">
              <w:rPr>
                <w:rFonts w:hAnsi="Calibri" w:hint="eastAsia"/>
                <w:color w:val="000000"/>
              </w:rPr>
              <w:t>0.97</w:t>
            </w:r>
          </w:p>
        </w:tc>
      </w:tr>
      <w:tr w:rsidR="004337E7" w:rsidRPr="00744E8F" w14:paraId="021B0739" w14:textId="77777777" w:rsidTr="0058642D">
        <w:tc>
          <w:tcPr>
            <w:tcW w:w="0" w:type="auto"/>
            <w:tcBorders>
              <w:top w:val="single" w:sz="8" w:space="0" w:color="000000"/>
              <w:left w:val="single" w:sz="8" w:space="0" w:color="000000"/>
              <w:bottom w:val="single" w:sz="6" w:space="0" w:color="000000"/>
              <w:right w:val="single" w:sz="8" w:space="0" w:color="000000"/>
            </w:tcBorders>
            <w:vAlign w:val="center"/>
            <w:hideMark/>
          </w:tcPr>
          <w:p w14:paraId="55EC381D" w14:textId="77777777" w:rsidR="004337E7" w:rsidRDefault="004337E7" w:rsidP="004E3D73">
            <w:pPr>
              <w:pStyle w:val="biaogecenter"/>
              <w:wordWrap w:val="0"/>
            </w:pPr>
            <w:r w:rsidRPr="00744E8F">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2318880" w14:textId="77777777" w:rsidR="004337E7" w:rsidRDefault="004337E7" w:rsidP="004E3D73">
            <w:pPr>
              <w:pStyle w:val="biaogeleft"/>
              <w:wordWrap w:val="0"/>
            </w:pPr>
            <w:r w:rsidRPr="00744E8F">
              <w:rPr>
                <w:rFonts w:hAnsi="Calibri" w:hint="eastAsia"/>
                <w:color w:val="000000"/>
              </w:rPr>
              <w:t>138391</w:t>
            </w:r>
          </w:p>
        </w:tc>
        <w:tc>
          <w:tcPr>
            <w:tcW w:w="1206" w:type="dxa"/>
            <w:tcBorders>
              <w:top w:val="single" w:sz="8" w:space="0" w:color="000000"/>
              <w:left w:val="single" w:sz="8" w:space="0" w:color="000000"/>
              <w:bottom w:val="single" w:sz="6" w:space="0" w:color="000000"/>
              <w:right w:val="single" w:sz="8" w:space="0" w:color="000000"/>
            </w:tcBorders>
            <w:vAlign w:val="center"/>
            <w:hideMark/>
          </w:tcPr>
          <w:p w14:paraId="214E79C8" w14:textId="77777777" w:rsidR="004337E7" w:rsidRDefault="004337E7" w:rsidP="004E3D73">
            <w:pPr>
              <w:pStyle w:val="biaogeleft"/>
              <w:wordWrap w:val="0"/>
            </w:pPr>
            <w:proofErr w:type="gramStart"/>
            <w:r w:rsidRPr="00744E8F">
              <w:rPr>
                <w:rFonts w:hAnsi="Calibri" w:hint="eastAsia"/>
                <w:color w:val="000000"/>
              </w:rPr>
              <w:t>海诺</w:t>
            </w:r>
            <w:proofErr w:type="gramEnd"/>
            <w:r w:rsidRPr="00744E8F">
              <w:rPr>
                <w:rFonts w:hAnsi="Calibri" w:hint="eastAsia"/>
                <w:color w:val="000000"/>
              </w:rPr>
              <w:t>1A1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AA2BAFB" w14:textId="77777777" w:rsidR="004337E7" w:rsidRDefault="004337E7" w:rsidP="004E3D73">
            <w:pPr>
              <w:pStyle w:val="biaogeright"/>
              <w:wordWrap w:val="0"/>
            </w:pPr>
            <w:r w:rsidRPr="00744E8F">
              <w:rPr>
                <w:rFonts w:hAnsi="Calibri" w:hint="eastAsia"/>
                <w:color w:val="000000"/>
              </w:rPr>
              <w:t>260,000</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FEC1A68" w14:textId="77777777" w:rsidR="004337E7" w:rsidRDefault="004337E7" w:rsidP="004E3D73">
            <w:pPr>
              <w:pStyle w:val="biaogeright"/>
              <w:wordWrap w:val="0"/>
            </w:pPr>
            <w:r w:rsidRPr="00744E8F">
              <w:rPr>
                <w:rFonts w:hAnsi="Calibri" w:hint="eastAsia"/>
                <w:color w:val="000000"/>
              </w:rPr>
              <w:t>26,000,000.00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0FBDDEDA" w14:textId="77777777" w:rsidR="004337E7" w:rsidRDefault="004337E7" w:rsidP="004E3D73">
            <w:pPr>
              <w:pStyle w:val="biaogeright"/>
              <w:wordWrap w:val="0"/>
            </w:pPr>
            <w:r w:rsidRPr="00744E8F">
              <w:rPr>
                <w:rFonts w:hAnsi="Calibri" w:hint="eastAsia"/>
                <w:color w:val="000000"/>
              </w:rPr>
              <w:t>0.50</w:t>
            </w:r>
          </w:p>
        </w:tc>
      </w:tr>
      <w:tr w:rsidR="004337E7" w:rsidRPr="00744E8F" w14:paraId="2CDC3163" w14:textId="77777777" w:rsidTr="0058642D">
        <w:tc>
          <w:tcPr>
            <w:tcW w:w="0" w:type="auto"/>
            <w:tcBorders>
              <w:top w:val="single" w:sz="8" w:space="0" w:color="000000"/>
              <w:left w:val="single" w:sz="8" w:space="0" w:color="000000"/>
              <w:bottom w:val="single" w:sz="6" w:space="0" w:color="000000"/>
              <w:right w:val="single" w:sz="8" w:space="0" w:color="000000"/>
            </w:tcBorders>
            <w:vAlign w:val="center"/>
            <w:hideMark/>
          </w:tcPr>
          <w:p w14:paraId="61F0C7C2" w14:textId="77777777" w:rsidR="004337E7" w:rsidRDefault="004337E7" w:rsidP="004E3D73">
            <w:pPr>
              <w:pStyle w:val="biaogecenter"/>
              <w:wordWrap w:val="0"/>
            </w:pPr>
            <w:r w:rsidRPr="00744E8F">
              <w:rPr>
                <w:rFonts w:hAnsi="Calibri"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D2C4434" w14:textId="77777777" w:rsidR="004337E7" w:rsidRDefault="004337E7" w:rsidP="004E3D73">
            <w:pPr>
              <w:pStyle w:val="biaogeleft"/>
              <w:wordWrap w:val="0"/>
            </w:pPr>
            <w:r w:rsidRPr="00744E8F">
              <w:rPr>
                <w:rFonts w:hAnsi="Calibri" w:hint="eastAsia"/>
                <w:color w:val="000000"/>
              </w:rPr>
              <w:t>138121</w:t>
            </w:r>
          </w:p>
        </w:tc>
        <w:tc>
          <w:tcPr>
            <w:tcW w:w="1206" w:type="dxa"/>
            <w:tcBorders>
              <w:top w:val="single" w:sz="8" w:space="0" w:color="000000"/>
              <w:left w:val="single" w:sz="8" w:space="0" w:color="000000"/>
              <w:bottom w:val="single" w:sz="6" w:space="0" w:color="000000"/>
              <w:right w:val="single" w:sz="8" w:space="0" w:color="000000"/>
            </w:tcBorders>
            <w:vAlign w:val="center"/>
            <w:hideMark/>
          </w:tcPr>
          <w:p w14:paraId="564170DB" w14:textId="77777777" w:rsidR="004337E7" w:rsidRDefault="004337E7" w:rsidP="004E3D73">
            <w:pPr>
              <w:pStyle w:val="biaogeleft"/>
              <w:wordWrap w:val="0"/>
            </w:pPr>
            <w:proofErr w:type="gramStart"/>
            <w:r w:rsidRPr="00744E8F">
              <w:rPr>
                <w:rFonts w:hAnsi="Calibri" w:hint="eastAsia"/>
                <w:color w:val="000000"/>
              </w:rPr>
              <w:t>南链</w:t>
            </w:r>
            <w:proofErr w:type="gramEnd"/>
            <w:r w:rsidRPr="00744E8F">
              <w:rPr>
                <w:rFonts w:hAnsi="Calibri" w:hint="eastAsia"/>
                <w:color w:val="000000"/>
              </w:rPr>
              <w:t>2优1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793660A" w14:textId="77777777" w:rsidR="004337E7" w:rsidRDefault="004337E7" w:rsidP="004E3D73">
            <w:pPr>
              <w:pStyle w:val="biaogeright"/>
              <w:wordWrap w:val="0"/>
            </w:pPr>
            <w:r w:rsidRPr="00744E8F">
              <w:rPr>
                <w:rFonts w:hAnsi="Calibri" w:hint="eastAsia"/>
                <w:color w:val="000000"/>
              </w:rPr>
              <w:t>210,000</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CBE575C" w14:textId="77777777" w:rsidR="004337E7" w:rsidRDefault="004337E7" w:rsidP="004E3D73">
            <w:pPr>
              <w:pStyle w:val="biaogeright"/>
              <w:wordWrap w:val="0"/>
            </w:pPr>
            <w:r w:rsidRPr="00744E8F">
              <w:rPr>
                <w:rFonts w:hAnsi="Calibri" w:hint="eastAsia"/>
                <w:color w:val="000000"/>
              </w:rPr>
              <w:t>21,063,693.46</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0D2A5A70" w14:textId="77777777" w:rsidR="004337E7" w:rsidRDefault="004337E7" w:rsidP="004E3D73">
            <w:pPr>
              <w:pStyle w:val="biaogeright"/>
              <w:wordWrap w:val="0"/>
            </w:pPr>
            <w:r w:rsidRPr="00744E8F">
              <w:rPr>
                <w:rFonts w:hAnsi="Calibri" w:hint="eastAsia"/>
                <w:color w:val="000000"/>
              </w:rPr>
              <w:t>0.41</w:t>
            </w:r>
          </w:p>
        </w:tc>
      </w:tr>
      <w:tr w:rsidR="004337E7" w:rsidRPr="00744E8F" w14:paraId="64E0F88B" w14:textId="77777777" w:rsidTr="0058642D">
        <w:tc>
          <w:tcPr>
            <w:tcW w:w="0" w:type="auto"/>
            <w:tcBorders>
              <w:top w:val="single" w:sz="8" w:space="0" w:color="000000"/>
              <w:left w:val="single" w:sz="8" w:space="0" w:color="000000"/>
              <w:bottom w:val="single" w:sz="6" w:space="0" w:color="000000"/>
              <w:right w:val="single" w:sz="8" w:space="0" w:color="000000"/>
            </w:tcBorders>
            <w:vAlign w:val="center"/>
            <w:hideMark/>
          </w:tcPr>
          <w:p w14:paraId="165F6D5F" w14:textId="77777777" w:rsidR="004337E7" w:rsidRDefault="004337E7" w:rsidP="004E3D73">
            <w:pPr>
              <w:pStyle w:val="biaogecenter"/>
              <w:wordWrap w:val="0"/>
            </w:pPr>
            <w:r w:rsidRPr="00744E8F">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5F39726" w14:textId="77777777" w:rsidR="004337E7" w:rsidRDefault="004337E7" w:rsidP="004E3D73">
            <w:pPr>
              <w:pStyle w:val="biaogeleft"/>
              <w:wordWrap w:val="0"/>
            </w:pPr>
            <w:r w:rsidRPr="00744E8F">
              <w:rPr>
                <w:rFonts w:hAnsi="Calibri" w:hint="eastAsia"/>
                <w:color w:val="000000"/>
              </w:rPr>
              <w:t>138061</w:t>
            </w:r>
          </w:p>
        </w:tc>
        <w:tc>
          <w:tcPr>
            <w:tcW w:w="1206" w:type="dxa"/>
            <w:tcBorders>
              <w:top w:val="single" w:sz="8" w:space="0" w:color="000000"/>
              <w:left w:val="single" w:sz="8" w:space="0" w:color="000000"/>
              <w:bottom w:val="single" w:sz="6" w:space="0" w:color="000000"/>
              <w:right w:val="single" w:sz="8" w:space="0" w:color="000000"/>
            </w:tcBorders>
            <w:vAlign w:val="center"/>
            <w:hideMark/>
          </w:tcPr>
          <w:p w14:paraId="4CFA6B24" w14:textId="77777777" w:rsidR="004337E7" w:rsidRDefault="004337E7" w:rsidP="004E3D73">
            <w:pPr>
              <w:pStyle w:val="biaogeleft"/>
              <w:wordWrap w:val="0"/>
            </w:pPr>
            <w:r w:rsidRPr="00744E8F">
              <w:rPr>
                <w:rFonts w:hAnsi="Calibri" w:hint="eastAsia"/>
                <w:color w:val="000000"/>
              </w:rPr>
              <w:t>永熙优17</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DED11DB" w14:textId="77777777" w:rsidR="004337E7" w:rsidRDefault="004337E7" w:rsidP="004E3D73">
            <w:pPr>
              <w:pStyle w:val="biaogeright"/>
              <w:wordWrap w:val="0"/>
            </w:pPr>
            <w:r w:rsidRPr="00744E8F">
              <w:rPr>
                <w:rFonts w:hAnsi="Calibri" w:hint="eastAsia"/>
                <w:color w:val="000000"/>
              </w:rPr>
              <w:t>200,000</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AD2C6DD" w14:textId="77777777" w:rsidR="004337E7" w:rsidRDefault="004337E7" w:rsidP="004E3D73">
            <w:pPr>
              <w:pStyle w:val="biaogeright"/>
              <w:wordWrap w:val="0"/>
            </w:pPr>
            <w:r w:rsidRPr="00744E8F">
              <w:rPr>
                <w:rFonts w:hAnsi="Calibri" w:hint="eastAsia"/>
                <w:color w:val="000000"/>
              </w:rPr>
              <w:t>20,057,500.49</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1323F0FE" w14:textId="77777777" w:rsidR="004337E7" w:rsidRDefault="004337E7" w:rsidP="004E3D73">
            <w:pPr>
              <w:pStyle w:val="biaogeright"/>
              <w:wordWrap w:val="0"/>
            </w:pPr>
            <w:r w:rsidRPr="00744E8F">
              <w:rPr>
                <w:rFonts w:hAnsi="Calibri" w:hint="eastAsia"/>
                <w:color w:val="000000"/>
              </w:rPr>
              <w:t>0.39</w:t>
            </w:r>
          </w:p>
        </w:tc>
      </w:tr>
      <w:tr w:rsidR="004337E7" w:rsidRPr="00744E8F" w14:paraId="6F87A74F" w14:textId="77777777" w:rsidTr="0058642D">
        <w:tc>
          <w:tcPr>
            <w:tcW w:w="0" w:type="auto"/>
            <w:tcBorders>
              <w:top w:val="single" w:sz="8" w:space="0" w:color="000000"/>
              <w:left w:val="single" w:sz="8" w:space="0" w:color="000000"/>
              <w:bottom w:val="single" w:sz="6" w:space="0" w:color="000000"/>
              <w:right w:val="single" w:sz="8" w:space="0" w:color="000000"/>
            </w:tcBorders>
            <w:vAlign w:val="center"/>
            <w:hideMark/>
          </w:tcPr>
          <w:p w14:paraId="25ABD626" w14:textId="77777777" w:rsidR="004337E7" w:rsidRDefault="004337E7" w:rsidP="004E3D73">
            <w:pPr>
              <w:pStyle w:val="biaogecenter"/>
              <w:wordWrap w:val="0"/>
            </w:pPr>
            <w:r w:rsidRPr="00744E8F">
              <w:rPr>
                <w:rFonts w:hAnsi="Calibri" w:hint="eastAsia"/>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4327A0" w14:textId="77777777" w:rsidR="004337E7" w:rsidRDefault="004337E7" w:rsidP="004E3D73">
            <w:pPr>
              <w:pStyle w:val="biaogeleft"/>
              <w:wordWrap w:val="0"/>
            </w:pPr>
            <w:r w:rsidRPr="00744E8F">
              <w:rPr>
                <w:rFonts w:hAnsi="Calibri" w:hint="eastAsia"/>
                <w:color w:val="000000"/>
              </w:rPr>
              <w:t>138408</w:t>
            </w:r>
          </w:p>
        </w:tc>
        <w:tc>
          <w:tcPr>
            <w:tcW w:w="1206" w:type="dxa"/>
            <w:tcBorders>
              <w:top w:val="single" w:sz="8" w:space="0" w:color="000000"/>
              <w:left w:val="single" w:sz="8" w:space="0" w:color="000000"/>
              <w:bottom w:val="single" w:sz="6" w:space="0" w:color="000000"/>
              <w:right w:val="single" w:sz="8" w:space="0" w:color="000000"/>
            </w:tcBorders>
            <w:vAlign w:val="center"/>
            <w:hideMark/>
          </w:tcPr>
          <w:p w14:paraId="47540B54" w14:textId="77777777" w:rsidR="004337E7" w:rsidRDefault="004337E7" w:rsidP="004E3D73">
            <w:pPr>
              <w:pStyle w:val="biaogeleft"/>
              <w:wordWrap w:val="0"/>
            </w:pPr>
            <w:r w:rsidRPr="00744E8F">
              <w:rPr>
                <w:rFonts w:hAnsi="Calibri" w:hint="eastAsia"/>
                <w:color w:val="000000"/>
              </w:rPr>
              <w:t>元</w:t>
            </w:r>
            <w:proofErr w:type="gramStart"/>
            <w:r w:rsidRPr="00744E8F">
              <w:rPr>
                <w:rFonts w:hAnsi="Calibri" w:hint="eastAsia"/>
                <w:color w:val="000000"/>
              </w:rPr>
              <w:t>熹</w:t>
            </w:r>
            <w:proofErr w:type="gramEnd"/>
            <w:r w:rsidRPr="00744E8F">
              <w:rPr>
                <w:rFonts w:hAnsi="Calibri" w:hint="eastAsia"/>
                <w:color w:val="000000"/>
              </w:rPr>
              <w:t>2优1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E43660F" w14:textId="77777777" w:rsidR="004337E7" w:rsidRDefault="004337E7" w:rsidP="004E3D73">
            <w:pPr>
              <w:pStyle w:val="biaogeright"/>
              <w:wordWrap w:val="0"/>
            </w:pPr>
            <w:r w:rsidRPr="00744E8F">
              <w:rPr>
                <w:rFonts w:hAnsi="Calibri" w:hint="eastAsia"/>
                <w:color w:val="000000"/>
              </w:rPr>
              <w:t>120,000</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7AAF57C3" w14:textId="77777777" w:rsidR="004337E7" w:rsidRDefault="004337E7" w:rsidP="004E3D73">
            <w:pPr>
              <w:pStyle w:val="biaogeright"/>
              <w:wordWrap w:val="0"/>
            </w:pPr>
            <w:r w:rsidRPr="00744E8F">
              <w:rPr>
                <w:rFonts w:hAnsi="Calibri" w:hint="eastAsia"/>
                <w:color w:val="000000"/>
              </w:rPr>
              <w:t>12,000,000.00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3C6DFE2" w14:textId="77777777" w:rsidR="004337E7" w:rsidRDefault="004337E7" w:rsidP="004E3D73">
            <w:pPr>
              <w:pStyle w:val="biaogeright"/>
              <w:wordWrap w:val="0"/>
            </w:pPr>
            <w:r w:rsidRPr="00744E8F">
              <w:rPr>
                <w:rFonts w:hAnsi="Calibri" w:hint="eastAsia"/>
                <w:color w:val="000000"/>
              </w:rPr>
              <w:t>0.23</w:t>
            </w:r>
          </w:p>
        </w:tc>
      </w:tr>
      <w:tr w:rsidR="004337E7" w:rsidRPr="00744E8F" w14:paraId="2237E866" w14:textId="77777777" w:rsidTr="0058642D">
        <w:tc>
          <w:tcPr>
            <w:tcW w:w="0" w:type="auto"/>
            <w:tcBorders>
              <w:top w:val="single" w:sz="8" w:space="0" w:color="000000"/>
              <w:left w:val="single" w:sz="8" w:space="0" w:color="000000"/>
              <w:bottom w:val="single" w:sz="6" w:space="0" w:color="000000"/>
              <w:right w:val="single" w:sz="8" w:space="0" w:color="000000"/>
            </w:tcBorders>
            <w:vAlign w:val="center"/>
            <w:hideMark/>
          </w:tcPr>
          <w:p w14:paraId="422A631B" w14:textId="77777777" w:rsidR="004337E7" w:rsidRDefault="004337E7" w:rsidP="004E3D73">
            <w:pPr>
              <w:pStyle w:val="biaogecenter"/>
              <w:wordWrap w:val="0"/>
            </w:pPr>
            <w:r w:rsidRPr="00744E8F">
              <w:rPr>
                <w:rFonts w:hAnsi="Calibri" w:hint="eastAsia"/>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F28E1BD" w14:textId="77777777" w:rsidR="004337E7" w:rsidRDefault="004337E7" w:rsidP="004E3D73">
            <w:pPr>
              <w:pStyle w:val="biaogeleft"/>
              <w:wordWrap w:val="0"/>
            </w:pPr>
            <w:r w:rsidRPr="00744E8F">
              <w:rPr>
                <w:rFonts w:hAnsi="Calibri" w:hint="eastAsia"/>
                <w:color w:val="000000"/>
              </w:rPr>
              <w:t>138034</w:t>
            </w:r>
          </w:p>
        </w:tc>
        <w:tc>
          <w:tcPr>
            <w:tcW w:w="1206" w:type="dxa"/>
            <w:tcBorders>
              <w:top w:val="single" w:sz="8" w:space="0" w:color="000000"/>
              <w:left w:val="single" w:sz="8" w:space="0" w:color="000000"/>
              <w:bottom w:val="single" w:sz="6" w:space="0" w:color="000000"/>
              <w:right w:val="single" w:sz="8" w:space="0" w:color="000000"/>
            </w:tcBorders>
            <w:vAlign w:val="center"/>
            <w:hideMark/>
          </w:tcPr>
          <w:p w14:paraId="0E691530" w14:textId="77777777" w:rsidR="004337E7" w:rsidRDefault="004337E7" w:rsidP="004E3D73">
            <w:pPr>
              <w:pStyle w:val="biaogeleft"/>
              <w:wordWrap w:val="0"/>
            </w:pPr>
            <w:r w:rsidRPr="00744E8F">
              <w:rPr>
                <w:rFonts w:hAnsi="Calibri" w:hint="eastAsia"/>
                <w:color w:val="000000"/>
              </w:rPr>
              <w:t>永熙优16</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05E79C6" w14:textId="77777777" w:rsidR="004337E7" w:rsidRDefault="004337E7" w:rsidP="004E3D73">
            <w:pPr>
              <w:pStyle w:val="biaogeright"/>
              <w:wordWrap w:val="0"/>
            </w:pPr>
            <w:r w:rsidRPr="00744E8F">
              <w:rPr>
                <w:rFonts w:hAnsi="Calibri" w:hint="eastAsia"/>
                <w:color w:val="000000"/>
              </w:rPr>
              <w:t>50,000</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737288A1" w14:textId="77777777" w:rsidR="004337E7" w:rsidRDefault="004337E7" w:rsidP="004E3D73">
            <w:pPr>
              <w:pStyle w:val="biaogeright"/>
              <w:wordWrap w:val="0"/>
            </w:pPr>
            <w:r w:rsidRPr="00744E8F">
              <w:rPr>
                <w:rFonts w:hAnsi="Calibri" w:hint="eastAsia"/>
                <w:color w:val="000000"/>
              </w:rPr>
              <w:t>5,011,831.77</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0BF07151" w14:textId="77777777" w:rsidR="004337E7" w:rsidRDefault="004337E7" w:rsidP="004E3D73">
            <w:pPr>
              <w:pStyle w:val="biaogeright"/>
              <w:wordWrap w:val="0"/>
            </w:pPr>
            <w:r w:rsidRPr="00744E8F">
              <w:rPr>
                <w:rFonts w:hAnsi="Calibri" w:hint="eastAsia"/>
                <w:color w:val="000000"/>
              </w:rPr>
              <w:t>0.10</w:t>
            </w:r>
          </w:p>
        </w:tc>
      </w:tr>
      <w:tr w:rsidR="004337E7" w:rsidRPr="00744E8F" w14:paraId="7206AFBD" w14:textId="77777777" w:rsidTr="0058642D">
        <w:tc>
          <w:tcPr>
            <w:tcW w:w="0" w:type="auto"/>
            <w:tcBorders>
              <w:top w:val="single" w:sz="8" w:space="0" w:color="000000"/>
              <w:left w:val="single" w:sz="8" w:space="0" w:color="000000"/>
              <w:bottom w:val="single" w:sz="6" w:space="0" w:color="000000"/>
              <w:right w:val="single" w:sz="8" w:space="0" w:color="000000"/>
            </w:tcBorders>
            <w:vAlign w:val="center"/>
            <w:hideMark/>
          </w:tcPr>
          <w:p w14:paraId="55DB5ED4" w14:textId="77777777" w:rsidR="004337E7" w:rsidRDefault="004337E7" w:rsidP="004E3D73">
            <w:pPr>
              <w:pStyle w:val="biaogecenter"/>
              <w:wordWrap w:val="0"/>
            </w:pPr>
            <w:r w:rsidRPr="00744E8F">
              <w:rPr>
                <w:rFonts w:hAnsi="Calibri" w:hint="eastAsia"/>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BD1D9AF" w14:textId="77777777" w:rsidR="004337E7" w:rsidRDefault="004337E7" w:rsidP="004E3D73">
            <w:pPr>
              <w:pStyle w:val="biaogeleft"/>
              <w:wordWrap w:val="0"/>
            </w:pPr>
            <w:r w:rsidRPr="00744E8F">
              <w:rPr>
                <w:rFonts w:hAnsi="Calibri" w:hint="eastAsia"/>
                <w:color w:val="000000"/>
              </w:rPr>
              <w:t>138024</w:t>
            </w:r>
          </w:p>
        </w:tc>
        <w:tc>
          <w:tcPr>
            <w:tcW w:w="1206" w:type="dxa"/>
            <w:tcBorders>
              <w:top w:val="single" w:sz="8" w:space="0" w:color="000000"/>
              <w:left w:val="single" w:sz="8" w:space="0" w:color="000000"/>
              <w:bottom w:val="single" w:sz="6" w:space="0" w:color="000000"/>
              <w:right w:val="single" w:sz="8" w:space="0" w:color="000000"/>
            </w:tcBorders>
            <w:vAlign w:val="center"/>
            <w:hideMark/>
          </w:tcPr>
          <w:p w14:paraId="1C98F348" w14:textId="77777777" w:rsidR="004337E7" w:rsidRDefault="004337E7" w:rsidP="004E3D73">
            <w:pPr>
              <w:pStyle w:val="biaogeleft"/>
              <w:wordWrap w:val="0"/>
            </w:pPr>
            <w:r w:rsidRPr="00744E8F">
              <w:rPr>
                <w:rFonts w:hAnsi="Calibri" w:hint="eastAsia"/>
                <w:color w:val="000000"/>
              </w:rPr>
              <w:t>永熙优15</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2B9C96E" w14:textId="77777777" w:rsidR="004337E7" w:rsidRDefault="004337E7" w:rsidP="004E3D73">
            <w:pPr>
              <w:pStyle w:val="biaogeright"/>
              <w:wordWrap w:val="0"/>
            </w:pPr>
            <w:r w:rsidRPr="00744E8F">
              <w:rPr>
                <w:rFonts w:hAnsi="Calibri" w:hint="eastAsia"/>
                <w:color w:val="000000"/>
              </w:rPr>
              <w:t>30,000</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C714440" w14:textId="77777777" w:rsidR="004337E7" w:rsidRDefault="004337E7" w:rsidP="004E3D73">
            <w:pPr>
              <w:pStyle w:val="biaogeright"/>
              <w:wordWrap w:val="0"/>
            </w:pPr>
            <w:r w:rsidRPr="00744E8F">
              <w:rPr>
                <w:rFonts w:hAnsi="Calibri" w:hint="eastAsia"/>
                <w:color w:val="000000"/>
              </w:rPr>
              <w:t>3,007,257.54</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40540312" w14:textId="77777777" w:rsidR="004337E7" w:rsidRDefault="004337E7" w:rsidP="004E3D73">
            <w:pPr>
              <w:pStyle w:val="biaogeright"/>
              <w:wordWrap w:val="0"/>
            </w:pPr>
            <w:r w:rsidRPr="00744E8F">
              <w:rPr>
                <w:rFonts w:hAnsi="Calibri" w:hint="eastAsia"/>
                <w:color w:val="000000"/>
              </w:rPr>
              <w:t>0.06</w:t>
            </w:r>
          </w:p>
        </w:tc>
      </w:tr>
    </w:tbl>
    <w:p w14:paraId="6EAAE088" w14:textId="77777777" w:rsidR="00A32F50" w:rsidRDefault="00A32F50" w:rsidP="0088687C">
      <w:pPr>
        <w:widowControl/>
        <w:spacing w:line="360" w:lineRule="auto"/>
        <w:ind w:left="7" w:firstLine="372"/>
        <w:jc w:val="left"/>
      </w:pPr>
    </w:p>
    <w:p w14:paraId="124EDC39" w14:textId="77777777" w:rsidR="0088687C" w:rsidRDefault="0088687C" w:rsidP="0088687C">
      <w:pPr>
        <w:widowControl/>
        <w:spacing w:line="360" w:lineRule="auto"/>
        <w:ind w:left="7" w:firstLine="372"/>
        <w:jc w:val="left"/>
        <w:rPr>
          <w:rFonts w:ascii="宋体" w:hAnsi="宋体"/>
          <w:sz w:val="24"/>
        </w:rPr>
      </w:pPr>
    </w:p>
    <w:p w14:paraId="7663344C"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56DA2D49"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0B083618" w14:textId="77777777" w:rsidR="0088687C" w:rsidRDefault="0088687C" w:rsidP="0088687C">
      <w:pPr>
        <w:pStyle w:val="biaogeleft"/>
        <w:spacing w:line="360" w:lineRule="auto"/>
        <w:ind w:leftChars="7" w:firstLineChars="200" w:firstLine="480"/>
      </w:pPr>
      <w:r>
        <w:rPr>
          <w:rFonts w:hint="eastAsia"/>
        </w:rPr>
        <w:lastRenderedPageBreak/>
        <w:t> 本基金采用摊</w:t>
      </w:r>
      <w:proofErr w:type="gramStart"/>
      <w:r>
        <w:rPr>
          <w:rFonts w:hint="eastAsia"/>
        </w:rPr>
        <w:t>余成本</w:t>
      </w:r>
      <w:proofErr w:type="gramEnd"/>
      <w:r>
        <w:rPr>
          <w:rFonts w:hint="eastAsia"/>
        </w:rPr>
        <w:t>法计价,即计价对象以买入成本列示,按票面利率或商定利率并考虑其买入时的溢价与折价,在其剩余期限内按实际利率法摊销,每日计提收益。</w:t>
      </w:r>
    </w:p>
    <w:p w14:paraId="550FF1C3"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（2）</w:t>
      </w:r>
      <w:r w:rsidRPr="00435F87">
        <w:rPr>
          <w:rFonts w:ascii="宋体" w:hAnsi="宋体" w:hint="eastAsia"/>
          <w:sz w:val="24"/>
        </w:rPr>
        <w:t>基金本报告期投资的前十名证券的发行主体,本报告期没有出现被监管部门立案调查的情形,也没有出现在报告编制日前一年内受到公开谴责、处罚的情形。</w:t>
      </w:r>
    </w:p>
    <w:p w14:paraId="5FBAA4C6"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（3）其他资产构成</w:t>
      </w:r>
    </w:p>
    <w:tbl>
      <w:tblPr>
        <w:tblW w:w="9198" w:type="dxa"/>
        <w:tblInd w:w="108" w:type="dxa"/>
        <w:tblLook w:val="04A0" w:firstRow="1" w:lastRow="0" w:firstColumn="1" w:lastColumn="0" w:noHBand="0" w:noVBand="1"/>
      </w:tblPr>
      <w:tblGrid>
        <w:gridCol w:w="994"/>
        <w:gridCol w:w="3923"/>
        <w:gridCol w:w="4281"/>
      </w:tblGrid>
      <w:tr w:rsidR="00A32F50" w:rsidRPr="00580BF8" w14:paraId="3D68E2D8" w14:textId="77777777" w:rsidTr="0058642D">
        <w:tc>
          <w:tcPr>
            <w:tcW w:w="994" w:type="dxa"/>
            <w:tcBorders>
              <w:top w:val="single" w:sz="8" w:space="0" w:color="000000"/>
              <w:left w:val="single" w:sz="8" w:space="0" w:color="000000"/>
              <w:bottom w:val="single" w:sz="6" w:space="0" w:color="000000"/>
              <w:right w:val="single" w:sz="8" w:space="0" w:color="000000"/>
            </w:tcBorders>
            <w:vAlign w:val="center"/>
            <w:hideMark/>
          </w:tcPr>
          <w:p w14:paraId="16501F17" w14:textId="77777777" w:rsidR="00A32F50" w:rsidRDefault="00A32F50" w:rsidP="00A32F50">
            <w:pPr>
              <w:pStyle w:val="biaogecenter"/>
              <w:wordWrap w:val="0"/>
            </w:pPr>
            <w:r w:rsidRPr="00580BF8">
              <w:rPr>
                <w:rFonts w:hAnsi="Calibri" w:hint="eastAsia"/>
                <w:color w:val="000000"/>
              </w:rPr>
              <w:t>序号</w:t>
            </w:r>
          </w:p>
        </w:tc>
        <w:tc>
          <w:tcPr>
            <w:tcW w:w="3923" w:type="dxa"/>
            <w:tcBorders>
              <w:top w:val="single" w:sz="8" w:space="0" w:color="000000"/>
              <w:left w:val="single" w:sz="8" w:space="0" w:color="000000"/>
              <w:bottom w:val="single" w:sz="6" w:space="0" w:color="000000"/>
              <w:right w:val="single" w:sz="8" w:space="0" w:color="000000"/>
            </w:tcBorders>
            <w:vAlign w:val="center"/>
            <w:hideMark/>
          </w:tcPr>
          <w:p w14:paraId="1AC5830F" w14:textId="77777777" w:rsidR="00A32F50" w:rsidRDefault="00A32F50" w:rsidP="00A32F50">
            <w:pPr>
              <w:pStyle w:val="biaogecenter"/>
              <w:wordWrap w:val="0"/>
            </w:pPr>
            <w:r>
              <w:rPr>
                <w:rFonts w:hint="eastAsia"/>
              </w:rPr>
              <w:t>名称</w:t>
            </w:r>
          </w:p>
        </w:tc>
        <w:tc>
          <w:tcPr>
            <w:tcW w:w="4281" w:type="dxa"/>
            <w:tcBorders>
              <w:top w:val="single" w:sz="8" w:space="0" w:color="000000"/>
              <w:left w:val="single" w:sz="8" w:space="0" w:color="000000"/>
              <w:bottom w:val="single" w:sz="6" w:space="0" w:color="000000"/>
              <w:right w:val="single" w:sz="8" w:space="0" w:color="000000"/>
            </w:tcBorders>
            <w:vAlign w:val="center"/>
            <w:hideMark/>
          </w:tcPr>
          <w:p w14:paraId="264197CA" w14:textId="77777777" w:rsidR="00A32F50" w:rsidRDefault="00A32F50" w:rsidP="00A32F50">
            <w:pPr>
              <w:pStyle w:val="biaogecenter"/>
              <w:wordWrap w:val="0"/>
            </w:pPr>
            <w:r>
              <w:rPr>
                <w:rFonts w:hint="eastAsia"/>
              </w:rPr>
              <w:t>金额(元)</w:t>
            </w:r>
          </w:p>
        </w:tc>
      </w:tr>
      <w:tr w:rsidR="00A32F50" w:rsidRPr="00580BF8" w14:paraId="2751EB0E" w14:textId="77777777" w:rsidTr="0058642D">
        <w:tc>
          <w:tcPr>
            <w:tcW w:w="994" w:type="dxa"/>
            <w:tcBorders>
              <w:top w:val="single" w:sz="8" w:space="0" w:color="000000"/>
              <w:left w:val="single" w:sz="8" w:space="0" w:color="000000"/>
              <w:bottom w:val="single" w:sz="6" w:space="0" w:color="000000"/>
              <w:right w:val="single" w:sz="8" w:space="0" w:color="000000"/>
            </w:tcBorders>
            <w:vAlign w:val="center"/>
            <w:hideMark/>
          </w:tcPr>
          <w:p w14:paraId="7BD356BA" w14:textId="77777777" w:rsidR="00A32F50" w:rsidRDefault="00A32F50" w:rsidP="00A32F50">
            <w:pPr>
              <w:pStyle w:val="biaogecenter"/>
              <w:wordWrap w:val="0"/>
            </w:pPr>
            <w:r w:rsidRPr="00580BF8">
              <w:rPr>
                <w:rFonts w:hAnsi="Calibri" w:hint="eastAsia"/>
                <w:color w:val="000000"/>
              </w:rPr>
              <w:t>1</w:t>
            </w:r>
          </w:p>
        </w:tc>
        <w:tc>
          <w:tcPr>
            <w:tcW w:w="3923" w:type="dxa"/>
            <w:tcBorders>
              <w:top w:val="single" w:sz="8" w:space="0" w:color="000000"/>
              <w:left w:val="single" w:sz="8" w:space="0" w:color="000000"/>
              <w:bottom w:val="single" w:sz="6" w:space="0" w:color="000000"/>
              <w:right w:val="single" w:sz="8" w:space="0" w:color="000000"/>
            </w:tcBorders>
            <w:vAlign w:val="center"/>
            <w:hideMark/>
          </w:tcPr>
          <w:p w14:paraId="75B30ABD" w14:textId="77777777" w:rsidR="00A32F50" w:rsidRDefault="00A32F50" w:rsidP="00A32F50">
            <w:pPr>
              <w:pStyle w:val="biaogeleft"/>
              <w:wordWrap w:val="0"/>
            </w:pPr>
            <w:r>
              <w:rPr>
                <w:rFonts w:hint="eastAsia"/>
              </w:rPr>
              <w:t>存出保证金</w:t>
            </w:r>
          </w:p>
        </w:tc>
        <w:tc>
          <w:tcPr>
            <w:tcW w:w="4281" w:type="dxa"/>
            <w:tcBorders>
              <w:top w:val="single" w:sz="8" w:space="0" w:color="000000"/>
              <w:left w:val="single" w:sz="8" w:space="0" w:color="000000"/>
              <w:bottom w:val="single" w:sz="6" w:space="0" w:color="000000"/>
              <w:right w:val="single" w:sz="8" w:space="0" w:color="000000"/>
            </w:tcBorders>
            <w:vAlign w:val="center"/>
            <w:hideMark/>
          </w:tcPr>
          <w:p w14:paraId="70AFE786" w14:textId="77777777" w:rsidR="00A32F50" w:rsidRDefault="00A32F50" w:rsidP="00A32F50">
            <w:pPr>
              <w:pStyle w:val="biaogeright"/>
              <w:wordWrap w:val="0"/>
            </w:pPr>
            <w:r>
              <w:rPr>
                <w:rFonts w:hint="eastAsia"/>
              </w:rPr>
              <w:t>-</w:t>
            </w:r>
          </w:p>
        </w:tc>
      </w:tr>
      <w:tr w:rsidR="00A32F50" w:rsidRPr="00580BF8" w14:paraId="261C93D4" w14:textId="77777777" w:rsidTr="0058642D">
        <w:tc>
          <w:tcPr>
            <w:tcW w:w="994" w:type="dxa"/>
            <w:tcBorders>
              <w:top w:val="single" w:sz="8" w:space="0" w:color="000000"/>
              <w:left w:val="single" w:sz="8" w:space="0" w:color="000000"/>
              <w:bottom w:val="single" w:sz="6" w:space="0" w:color="000000"/>
              <w:right w:val="single" w:sz="8" w:space="0" w:color="000000"/>
            </w:tcBorders>
            <w:vAlign w:val="center"/>
            <w:hideMark/>
          </w:tcPr>
          <w:p w14:paraId="0CB336CE" w14:textId="77777777" w:rsidR="00A32F50" w:rsidRDefault="00A32F50" w:rsidP="00A32F50">
            <w:pPr>
              <w:pStyle w:val="biaogecenter"/>
              <w:wordWrap w:val="0"/>
            </w:pPr>
            <w:r w:rsidRPr="00580BF8">
              <w:rPr>
                <w:rFonts w:hAnsi="Calibri" w:hint="eastAsia"/>
                <w:color w:val="000000"/>
              </w:rPr>
              <w:t>2</w:t>
            </w:r>
          </w:p>
        </w:tc>
        <w:tc>
          <w:tcPr>
            <w:tcW w:w="3923" w:type="dxa"/>
            <w:tcBorders>
              <w:top w:val="single" w:sz="8" w:space="0" w:color="000000"/>
              <w:left w:val="single" w:sz="8" w:space="0" w:color="000000"/>
              <w:bottom w:val="single" w:sz="6" w:space="0" w:color="000000"/>
              <w:right w:val="single" w:sz="8" w:space="0" w:color="000000"/>
            </w:tcBorders>
            <w:vAlign w:val="center"/>
            <w:hideMark/>
          </w:tcPr>
          <w:p w14:paraId="524A3196" w14:textId="77777777" w:rsidR="00A32F50" w:rsidRDefault="00A32F50" w:rsidP="00A32F50">
            <w:pPr>
              <w:pStyle w:val="biaogeleft"/>
              <w:wordWrap w:val="0"/>
            </w:pPr>
            <w:r>
              <w:rPr>
                <w:rFonts w:hint="eastAsia"/>
              </w:rPr>
              <w:t>应收证券清算款</w:t>
            </w:r>
          </w:p>
        </w:tc>
        <w:tc>
          <w:tcPr>
            <w:tcW w:w="4281" w:type="dxa"/>
            <w:tcBorders>
              <w:top w:val="single" w:sz="8" w:space="0" w:color="000000"/>
              <w:left w:val="single" w:sz="8" w:space="0" w:color="000000"/>
              <w:bottom w:val="single" w:sz="6" w:space="0" w:color="000000"/>
              <w:right w:val="single" w:sz="8" w:space="0" w:color="000000"/>
            </w:tcBorders>
            <w:vAlign w:val="center"/>
            <w:hideMark/>
          </w:tcPr>
          <w:p w14:paraId="035D1C8A" w14:textId="77777777" w:rsidR="00A32F50" w:rsidRDefault="00A32F50" w:rsidP="00A32F50">
            <w:pPr>
              <w:pStyle w:val="biaogeright"/>
              <w:wordWrap w:val="0"/>
            </w:pPr>
            <w:r>
              <w:rPr>
                <w:rFonts w:hint="eastAsia"/>
              </w:rPr>
              <w:t>-</w:t>
            </w:r>
          </w:p>
        </w:tc>
      </w:tr>
      <w:tr w:rsidR="004337E7" w:rsidRPr="00744E8F" w14:paraId="75A26442" w14:textId="77777777" w:rsidTr="004337E7">
        <w:tc>
          <w:tcPr>
            <w:tcW w:w="994" w:type="dxa"/>
            <w:tcBorders>
              <w:top w:val="single" w:sz="8" w:space="0" w:color="000000"/>
              <w:left w:val="single" w:sz="8" w:space="0" w:color="000000"/>
              <w:bottom w:val="single" w:sz="6" w:space="0" w:color="000000"/>
              <w:right w:val="single" w:sz="8" w:space="0" w:color="000000"/>
            </w:tcBorders>
            <w:vAlign w:val="center"/>
            <w:hideMark/>
          </w:tcPr>
          <w:p w14:paraId="6D140741" w14:textId="77777777" w:rsidR="004337E7" w:rsidRDefault="004337E7" w:rsidP="004E3D73">
            <w:pPr>
              <w:pStyle w:val="biaogecenter"/>
              <w:wordWrap w:val="0"/>
            </w:pPr>
            <w:r w:rsidRPr="00744E8F">
              <w:rPr>
                <w:rFonts w:hAnsi="Calibri" w:hint="eastAsia"/>
                <w:color w:val="000000"/>
              </w:rPr>
              <w:t>3</w:t>
            </w:r>
          </w:p>
        </w:tc>
        <w:tc>
          <w:tcPr>
            <w:tcW w:w="3923" w:type="dxa"/>
            <w:tcBorders>
              <w:top w:val="single" w:sz="8" w:space="0" w:color="000000"/>
              <w:left w:val="single" w:sz="8" w:space="0" w:color="000000"/>
              <w:bottom w:val="single" w:sz="6" w:space="0" w:color="000000"/>
              <w:right w:val="single" w:sz="8" w:space="0" w:color="000000"/>
            </w:tcBorders>
            <w:vAlign w:val="center"/>
            <w:hideMark/>
          </w:tcPr>
          <w:p w14:paraId="34673DA7" w14:textId="77777777" w:rsidR="004337E7" w:rsidRDefault="004337E7" w:rsidP="004E3D73">
            <w:pPr>
              <w:pStyle w:val="biaogeleft"/>
              <w:wordWrap w:val="0"/>
            </w:pPr>
            <w:r>
              <w:rPr>
                <w:rFonts w:hint="eastAsia"/>
              </w:rPr>
              <w:t>应收利息</w:t>
            </w:r>
          </w:p>
        </w:tc>
        <w:tc>
          <w:tcPr>
            <w:tcW w:w="4281" w:type="dxa"/>
            <w:tcBorders>
              <w:top w:val="single" w:sz="8" w:space="0" w:color="000000"/>
              <w:left w:val="single" w:sz="8" w:space="0" w:color="000000"/>
              <w:bottom w:val="single" w:sz="6" w:space="0" w:color="000000"/>
              <w:right w:val="single" w:sz="8" w:space="0" w:color="000000"/>
            </w:tcBorders>
            <w:vAlign w:val="center"/>
            <w:hideMark/>
          </w:tcPr>
          <w:p w14:paraId="77B4FEDD" w14:textId="77777777" w:rsidR="004337E7" w:rsidRDefault="004337E7" w:rsidP="004E3D73">
            <w:pPr>
              <w:pStyle w:val="biaogeright"/>
              <w:wordWrap w:val="0"/>
            </w:pPr>
            <w:r>
              <w:rPr>
                <w:rFonts w:hint="eastAsia"/>
              </w:rPr>
              <w:t>16,368,302.41</w:t>
            </w:r>
          </w:p>
        </w:tc>
      </w:tr>
      <w:tr w:rsidR="004337E7" w:rsidRPr="00744E8F" w14:paraId="60DD6767" w14:textId="77777777" w:rsidTr="004337E7">
        <w:tc>
          <w:tcPr>
            <w:tcW w:w="994" w:type="dxa"/>
            <w:tcBorders>
              <w:top w:val="single" w:sz="8" w:space="0" w:color="000000"/>
              <w:left w:val="single" w:sz="8" w:space="0" w:color="000000"/>
              <w:bottom w:val="single" w:sz="6" w:space="0" w:color="000000"/>
              <w:right w:val="single" w:sz="8" w:space="0" w:color="000000"/>
            </w:tcBorders>
            <w:vAlign w:val="center"/>
            <w:hideMark/>
          </w:tcPr>
          <w:p w14:paraId="71ED4178" w14:textId="77777777" w:rsidR="004337E7" w:rsidRDefault="004337E7" w:rsidP="004E3D73">
            <w:pPr>
              <w:pStyle w:val="biaogecenter"/>
              <w:wordWrap w:val="0"/>
            </w:pPr>
            <w:r w:rsidRPr="00744E8F">
              <w:rPr>
                <w:rFonts w:hAnsi="Calibri" w:hint="eastAsia"/>
                <w:color w:val="000000"/>
              </w:rPr>
              <w:t>4</w:t>
            </w:r>
          </w:p>
        </w:tc>
        <w:tc>
          <w:tcPr>
            <w:tcW w:w="3923" w:type="dxa"/>
            <w:tcBorders>
              <w:top w:val="single" w:sz="8" w:space="0" w:color="000000"/>
              <w:left w:val="single" w:sz="8" w:space="0" w:color="000000"/>
              <w:bottom w:val="single" w:sz="6" w:space="0" w:color="000000"/>
              <w:right w:val="single" w:sz="8" w:space="0" w:color="000000"/>
            </w:tcBorders>
            <w:vAlign w:val="center"/>
            <w:hideMark/>
          </w:tcPr>
          <w:p w14:paraId="35F57E6C" w14:textId="77777777" w:rsidR="004337E7" w:rsidRDefault="004337E7" w:rsidP="004E3D73">
            <w:pPr>
              <w:pStyle w:val="biaogeleft"/>
              <w:wordWrap w:val="0"/>
            </w:pPr>
            <w:r>
              <w:rPr>
                <w:rFonts w:hint="eastAsia"/>
              </w:rPr>
              <w:t>应收申购款</w:t>
            </w:r>
          </w:p>
        </w:tc>
        <w:tc>
          <w:tcPr>
            <w:tcW w:w="4281" w:type="dxa"/>
            <w:tcBorders>
              <w:top w:val="single" w:sz="8" w:space="0" w:color="000000"/>
              <w:left w:val="single" w:sz="8" w:space="0" w:color="000000"/>
              <w:bottom w:val="single" w:sz="6" w:space="0" w:color="000000"/>
              <w:right w:val="single" w:sz="8" w:space="0" w:color="000000"/>
            </w:tcBorders>
            <w:vAlign w:val="center"/>
            <w:hideMark/>
          </w:tcPr>
          <w:p w14:paraId="25FFC961" w14:textId="77777777" w:rsidR="004337E7" w:rsidRDefault="004337E7" w:rsidP="004E3D73">
            <w:pPr>
              <w:pStyle w:val="biaogeright"/>
              <w:wordWrap w:val="0"/>
            </w:pPr>
            <w:r>
              <w:rPr>
                <w:rFonts w:hint="eastAsia"/>
              </w:rPr>
              <w:t>15,280,856.01</w:t>
            </w:r>
          </w:p>
        </w:tc>
      </w:tr>
      <w:tr w:rsidR="004337E7" w:rsidRPr="00744E8F" w14:paraId="7ACEC0B4" w14:textId="77777777" w:rsidTr="004337E7">
        <w:tc>
          <w:tcPr>
            <w:tcW w:w="994" w:type="dxa"/>
            <w:tcBorders>
              <w:top w:val="single" w:sz="8" w:space="0" w:color="000000"/>
              <w:left w:val="single" w:sz="8" w:space="0" w:color="000000"/>
              <w:bottom w:val="single" w:sz="6" w:space="0" w:color="000000"/>
              <w:right w:val="single" w:sz="8" w:space="0" w:color="000000"/>
            </w:tcBorders>
            <w:vAlign w:val="center"/>
            <w:hideMark/>
          </w:tcPr>
          <w:p w14:paraId="28D4BA1A" w14:textId="77777777" w:rsidR="004337E7" w:rsidRDefault="004337E7" w:rsidP="004E3D73">
            <w:pPr>
              <w:pStyle w:val="biaogecenter"/>
              <w:wordWrap w:val="0"/>
            </w:pPr>
            <w:r w:rsidRPr="00744E8F">
              <w:rPr>
                <w:rFonts w:hAnsi="Calibri" w:hint="eastAsia"/>
                <w:color w:val="000000"/>
              </w:rPr>
              <w:t>5</w:t>
            </w:r>
          </w:p>
        </w:tc>
        <w:tc>
          <w:tcPr>
            <w:tcW w:w="3923" w:type="dxa"/>
            <w:tcBorders>
              <w:top w:val="single" w:sz="8" w:space="0" w:color="000000"/>
              <w:left w:val="single" w:sz="8" w:space="0" w:color="000000"/>
              <w:bottom w:val="single" w:sz="6" w:space="0" w:color="000000"/>
              <w:right w:val="single" w:sz="8" w:space="0" w:color="000000"/>
            </w:tcBorders>
            <w:vAlign w:val="center"/>
            <w:hideMark/>
          </w:tcPr>
          <w:p w14:paraId="03F44F91" w14:textId="77777777" w:rsidR="004337E7" w:rsidRDefault="004337E7" w:rsidP="004E3D73">
            <w:pPr>
              <w:pStyle w:val="biaogeleft"/>
              <w:wordWrap w:val="0"/>
            </w:pPr>
            <w:r>
              <w:rPr>
                <w:rFonts w:hint="eastAsia"/>
              </w:rPr>
              <w:t>其他应收款</w:t>
            </w:r>
          </w:p>
        </w:tc>
        <w:tc>
          <w:tcPr>
            <w:tcW w:w="4281" w:type="dxa"/>
            <w:tcBorders>
              <w:top w:val="single" w:sz="8" w:space="0" w:color="000000"/>
              <w:left w:val="single" w:sz="8" w:space="0" w:color="000000"/>
              <w:bottom w:val="single" w:sz="6" w:space="0" w:color="000000"/>
              <w:right w:val="single" w:sz="8" w:space="0" w:color="000000"/>
            </w:tcBorders>
            <w:vAlign w:val="center"/>
            <w:hideMark/>
          </w:tcPr>
          <w:p w14:paraId="4E9D122A" w14:textId="77777777" w:rsidR="004337E7" w:rsidRDefault="004337E7" w:rsidP="004E3D73">
            <w:pPr>
              <w:pStyle w:val="biaogeright"/>
              <w:wordWrap w:val="0"/>
            </w:pPr>
            <w:r>
              <w:rPr>
                <w:rFonts w:hint="eastAsia"/>
              </w:rPr>
              <w:t>-</w:t>
            </w:r>
          </w:p>
        </w:tc>
      </w:tr>
      <w:tr w:rsidR="004337E7" w:rsidRPr="00744E8F" w14:paraId="57106EB6" w14:textId="77777777" w:rsidTr="004337E7">
        <w:tc>
          <w:tcPr>
            <w:tcW w:w="994" w:type="dxa"/>
            <w:tcBorders>
              <w:top w:val="single" w:sz="8" w:space="0" w:color="000000"/>
              <w:left w:val="single" w:sz="8" w:space="0" w:color="000000"/>
              <w:bottom w:val="single" w:sz="6" w:space="0" w:color="000000"/>
              <w:right w:val="single" w:sz="8" w:space="0" w:color="000000"/>
            </w:tcBorders>
            <w:vAlign w:val="center"/>
            <w:hideMark/>
          </w:tcPr>
          <w:p w14:paraId="68C3A55C" w14:textId="77777777" w:rsidR="004337E7" w:rsidRDefault="004337E7" w:rsidP="004E3D73">
            <w:pPr>
              <w:pStyle w:val="biaogecenter"/>
              <w:wordWrap w:val="0"/>
            </w:pPr>
            <w:r>
              <w:rPr>
                <w:rFonts w:hint="eastAsia"/>
              </w:rPr>
              <w:t>6</w:t>
            </w:r>
          </w:p>
        </w:tc>
        <w:tc>
          <w:tcPr>
            <w:tcW w:w="3923" w:type="dxa"/>
            <w:tcBorders>
              <w:top w:val="single" w:sz="8" w:space="0" w:color="000000"/>
              <w:left w:val="single" w:sz="8" w:space="0" w:color="000000"/>
              <w:bottom w:val="single" w:sz="6" w:space="0" w:color="000000"/>
              <w:right w:val="single" w:sz="8" w:space="0" w:color="000000"/>
            </w:tcBorders>
            <w:vAlign w:val="center"/>
            <w:hideMark/>
          </w:tcPr>
          <w:p w14:paraId="34ABB0E2" w14:textId="77777777" w:rsidR="004337E7" w:rsidRDefault="004337E7" w:rsidP="004E3D73">
            <w:pPr>
              <w:pStyle w:val="biaogeleft"/>
              <w:wordWrap w:val="0"/>
            </w:pPr>
            <w:r>
              <w:rPr>
                <w:rFonts w:hint="eastAsia"/>
              </w:rPr>
              <w:t>其他</w:t>
            </w:r>
          </w:p>
        </w:tc>
        <w:tc>
          <w:tcPr>
            <w:tcW w:w="4281" w:type="dxa"/>
            <w:tcBorders>
              <w:top w:val="single" w:sz="8" w:space="0" w:color="000000"/>
              <w:left w:val="single" w:sz="8" w:space="0" w:color="000000"/>
              <w:bottom w:val="single" w:sz="6" w:space="0" w:color="000000"/>
              <w:right w:val="single" w:sz="8" w:space="0" w:color="000000"/>
            </w:tcBorders>
            <w:vAlign w:val="center"/>
            <w:hideMark/>
          </w:tcPr>
          <w:p w14:paraId="39ADAE9C" w14:textId="77777777" w:rsidR="004337E7" w:rsidRDefault="004337E7" w:rsidP="004E3D73">
            <w:pPr>
              <w:pStyle w:val="biaogeright"/>
              <w:wordWrap w:val="0"/>
            </w:pPr>
            <w:r>
              <w:rPr>
                <w:rFonts w:hint="eastAsia"/>
              </w:rPr>
              <w:t>-</w:t>
            </w:r>
          </w:p>
        </w:tc>
      </w:tr>
      <w:tr w:rsidR="004337E7" w:rsidRPr="00744E8F" w14:paraId="4CD0ADCA" w14:textId="77777777" w:rsidTr="004337E7">
        <w:tc>
          <w:tcPr>
            <w:tcW w:w="994" w:type="dxa"/>
            <w:tcBorders>
              <w:top w:val="single" w:sz="8" w:space="0" w:color="000000"/>
              <w:left w:val="single" w:sz="8" w:space="0" w:color="000000"/>
              <w:bottom w:val="single" w:sz="6" w:space="0" w:color="000000"/>
              <w:right w:val="single" w:sz="8" w:space="0" w:color="000000"/>
            </w:tcBorders>
            <w:vAlign w:val="center"/>
            <w:hideMark/>
          </w:tcPr>
          <w:p w14:paraId="2C74265E" w14:textId="77777777" w:rsidR="004337E7" w:rsidRDefault="004337E7" w:rsidP="004E3D73">
            <w:pPr>
              <w:pStyle w:val="biaogecenter"/>
              <w:wordWrap w:val="0"/>
            </w:pPr>
            <w:r>
              <w:rPr>
                <w:rFonts w:hint="eastAsia"/>
              </w:rPr>
              <w:t>7</w:t>
            </w:r>
          </w:p>
        </w:tc>
        <w:tc>
          <w:tcPr>
            <w:tcW w:w="3923" w:type="dxa"/>
            <w:tcBorders>
              <w:top w:val="single" w:sz="8" w:space="0" w:color="000000"/>
              <w:left w:val="single" w:sz="8" w:space="0" w:color="000000"/>
              <w:bottom w:val="single" w:sz="6" w:space="0" w:color="000000"/>
              <w:right w:val="single" w:sz="8" w:space="0" w:color="000000"/>
            </w:tcBorders>
            <w:vAlign w:val="center"/>
            <w:hideMark/>
          </w:tcPr>
          <w:p w14:paraId="7EF0AD5A" w14:textId="77777777" w:rsidR="004337E7" w:rsidRDefault="004337E7" w:rsidP="004E3D73">
            <w:pPr>
              <w:pStyle w:val="biaogeleft"/>
              <w:wordWrap w:val="0"/>
            </w:pPr>
            <w:r>
              <w:rPr>
                <w:rFonts w:hint="eastAsia"/>
              </w:rPr>
              <w:t>合计</w:t>
            </w:r>
          </w:p>
        </w:tc>
        <w:tc>
          <w:tcPr>
            <w:tcW w:w="4281" w:type="dxa"/>
            <w:tcBorders>
              <w:top w:val="single" w:sz="8" w:space="0" w:color="000000"/>
              <w:left w:val="single" w:sz="8" w:space="0" w:color="000000"/>
              <w:bottom w:val="single" w:sz="6" w:space="0" w:color="000000"/>
              <w:right w:val="single" w:sz="8" w:space="0" w:color="000000"/>
            </w:tcBorders>
            <w:vAlign w:val="center"/>
            <w:hideMark/>
          </w:tcPr>
          <w:p w14:paraId="7237414A" w14:textId="77777777" w:rsidR="004337E7" w:rsidRDefault="004337E7" w:rsidP="004E3D73">
            <w:pPr>
              <w:pStyle w:val="biaogeright"/>
              <w:wordWrap w:val="0"/>
            </w:pPr>
            <w:r>
              <w:rPr>
                <w:rFonts w:hint="eastAsia"/>
              </w:rPr>
              <w:t>31,649,158.42</w:t>
            </w:r>
          </w:p>
        </w:tc>
      </w:tr>
    </w:tbl>
    <w:p w14:paraId="07F5DF30" w14:textId="77777777" w:rsidR="00A32F50" w:rsidRDefault="00A32F50" w:rsidP="0088687C">
      <w:pPr>
        <w:widowControl/>
        <w:spacing w:line="360" w:lineRule="auto"/>
        <w:ind w:left="17" w:firstLine="425"/>
        <w:jc w:val="left"/>
        <w:rPr>
          <w:rFonts w:ascii="宋体" w:hAnsi="宋体"/>
          <w:sz w:val="24"/>
        </w:rPr>
      </w:pPr>
    </w:p>
    <w:p w14:paraId="7E7FF95E" w14:textId="77777777" w:rsidR="00A32F50" w:rsidRDefault="00A32F50" w:rsidP="0088687C">
      <w:pPr>
        <w:widowControl/>
        <w:spacing w:line="360" w:lineRule="auto"/>
        <w:ind w:left="17" w:firstLine="425"/>
        <w:jc w:val="left"/>
        <w:rPr>
          <w:rFonts w:ascii="宋体" w:hAnsi="宋体"/>
          <w:sz w:val="24"/>
        </w:rPr>
      </w:pPr>
    </w:p>
    <w:p w14:paraId="3913FE2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4F08D1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206CB1E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4"/>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A75432" w14:paraId="27B96425" w14:textId="77777777" w:rsidTr="003A4A70">
        <w:trPr>
          <w:trHeight w:val="431"/>
        </w:trPr>
        <w:tc>
          <w:tcPr>
            <w:tcW w:w="1249" w:type="dxa"/>
            <w:vAlign w:val="center"/>
          </w:tcPr>
          <w:p w14:paraId="04F0A57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14:paraId="1F0947F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421B6264"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2F9A79F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446825A"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0038D50"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13510F01"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A75432" w14:paraId="1B03AAC4" w14:textId="77777777" w:rsidTr="003A4A70">
        <w:trPr>
          <w:trHeight w:val="105"/>
        </w:trPr>
        <w:tc>
          <w:tcPr>
            <w:tcW w:w="1249" w:type="dxa"/>
            <w:vAlign w:val="center"/>
          </w:tcPr>
          <w:p w14:paraId="0E439D8F"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530040AE"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4BBE22DC"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584C2EFB"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7DB343F2"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6142A947"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5564E720"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252682" w14:paraId="7D8BF1AB" w14:textId="77777777" w:rsidTr="003A4A70">
        <w:trPr>
          <w:trHeight w:val="105"/>
        </w:trPr>
        <w:tc>
          <w:tcPr>
            <w:tcW w:w="1249" w:type="dxa"/>
            <w:vAlign w:val="center"/>
          </w:tcPr>
          <w:p w14:paraId="76BAE982"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7B9D04ED" w14:textId="77777777" w:rsidR="00252682" w:rsidRDefault="00252682" w:rsidP="003A4A70">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51D2FD18" w14:textId="77777777" w:rsidR="005004CD" w:rsidRDefault="00252682">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26446B72" w14:textId="77777777" w:rsidR="005004CD" w:rsidRDefault="00252682">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29DAB335" w14:textId="77777777" w:rsidR="005004CD" w:rsidRDefault="00252682">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4619B3F9" w14:textId="77777777" w:rsidR="005004CD" w:rsidRDefault="00252682">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631A2861" w14:textId="77777777" w:rsidR="005004CD" w:rsidRDefault="00252682">
            <w:pPr>
              <w:autoSpaceDE w:val="0"/>
              <w:autoSpaceDN w:val="0"/>
              <w:adjustRightInd w:val="0"/>
              <w:jc w:val="center"/>
              <w:rPr>
                <w:rFonts w:ascii="宋体" w:hAnsi="宋体"/>
                <w:color w:val="000000"/>
                <w:kern w:val="0"/>
                <w:sz w:val="24"/>
              </w:rPr>
            </w:pPr>
            <w:r>
              <w:rPr>
                <w:rFonts w:hint="eastAsia"/>
              </w:rPr>
              <w:t>0.0035%</w:t>
            </w:r>
          </w:p>
        </w:tc>
      </w:tr>
      <w:tr w:rsidR="00252682" w14:paraId="3C6DDDD5" w14:textId="77777777" w:rsidTr="003A4A70">
        <w:trPr>
          <w:trHeight w:val="105"/>
        </w:trPr>
        <w:tc>
          <w:tcPr>
            <w:tcW w:w="1249" w:type="dxa"/>
            <w:vAlign w:val="center"/>
          </w:tcPr>
          <w:p w14:paraId="7CC3248E"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w:t>
            </w:r>
            <w:r>
              <w:rPr>
                <w:rFonts w:ascii="宋体" w:hAnsi="宋体" w:hint="eastAsia"/>
                <w:color w:val="000000"/>
                <w:kern w:val="0"/>
                <w:sz w:val="24"/>
              </w:rPr>
              <w:lastRenderedPageBreak/>
              <w:t>01~2018.12.31</w:t>
            </w:r>
          </w:p>
        </w:tc>
        <w:tc>
          <w:tcPr>
            <w:tcW w:w="1249" w:type="dxa"/>
            <w:vAlign w:val="center"/>
          </w:tcPr>
          <w:p w14:paraId="655E4A1A" w14:textId="77777777" w:rsidR="00252682" w:rsidRDefault="00252682" w:rsidP="003A4A70">
            <w:pPr>
              <w:autoSpaceDE w:val="0"/>
              <w:autoSpaceDN w:val="0"/>
              <w:adjustRightInd w:val="0"/>
              <w:jc w:val="center"/>
            </w:pPr>
            <w:r>
              <w:rPr>
                <w:rFonts w:hint="eastAsia"/>
              </w:rPr>
              <w:lastRenderedPageBreak/>
              <w:t>3.5249%</w:t>
            </w:r>
          </w:p>
        </w:tc>
        <w:tc>
          <w:tcPr>
            <w:tcW w:w="1249" w:type="dxa"/>
            <w:vAlign w:val="center"/>
          </w:tcPr>
          <w:p w14:paraId="6D4DC4A6" w14:textId="77777777" w:rsidR="00252682" w:rsidRDefault="00252682" w:rsidP="003A4A70">
            <w:pPr>
              <w:autoSpaceDE w:val="0"/>
              <w:autoSpaceDN w:val="0"/>
              <w:adjustRightInd w:val="0"/>
              <w:jc w:val="center"/>
            </w:pPr>
            <w:r>
              <w:rPr>
                <w:rFonts w:hint="eastAsia"/>
              </w:rPr>
              <w:t>0.0022%</w:t>
            </w:r>
          </w:p>
        </w:tc>
        <w:tc>
          <w:tcPr>
            <w:tcW w:w="1249" w:type="dxa"/>
            <w:vAlign w:val="center"/>
          </w:tcPr>
          <w:p w14:paraId="5B7E0226" w14:textId="77777777" w:rsidR="005004CD" w:rsidRDefault="00252682">
            <w:pPr>
              <w:autoSpaceDE w:val="0"/>
              <w:autoSpaceDN w:val="0"/>
              <w:adjustRightInd w:val="0"/>
              <w:jc w:val="center"/>
            </w:pPr>
            <w:r>
              <w:rPr>
                <w:rFonts w:hint="eastAsia"/>
              </w:rPr>
              <w:t>0.3549%</w:t>
            </w:r>
          </w:p>
        </w:tc>
        <w:tc>
          <w:tcPr>
            <w:tcW w:w="1249" w:type="dxa"/>
            <w:vAlign w:val="center"/>
          </w:tcPr>
          <w:p w14:paraId="0C2550BD" w14:textId="77777777" w:rsidR="005004CD" w:rsidRDefault="00252682">
            <w:pPr>
              <w:autoSpaceDE w:val="0"/>
              <w:autoSpaceDN w:val="0"/>
              <w:adjustRightInd w:val="0"/>
              <w:jc w:val="center"/>
            </w:pPr>
            <w:r>
              <w:rPr>
                <w:rFonts w:hint="eastAsia"/>
              </w:rPr>
              <w:t>0.0000%</w:t>
            </w:r>
          </w:p>
        </w:tc>
        <w:tc>
          <w:tcPr>
            <w:tcW w:w="1249" w:type="dxa"/>
            <w:vAlign w:val="center"/>
          </w:tcPr>
          <w:p w14:paraId="0E97097A" w14:textId="77777777" w:rsidR="005004CD" w:rsidRDefault="00252682">
            <w:pPr>
              <w:autoSpaceDE w:val="0"/>
              <w:autoSpaceDN w:val="0"/>
              <w:adjustRightInd w:val="0"/>
              <w:jc w:val="center"/>
            </w:pPr>
            <w:r>
              <w:rPr>
                <w:rFonts w:hint="eastAsia"/>
              </w:rPr>
              <w:t>3.1700%</w:t>
            </w:r>
          </w:p>
        </w:tc>
        <w:tc>
          <w:tcPr>
            <w:tcW w:w="1249" w:type="dxa"/>
            <w:vAlign w:val="center"/>
          </w:tcPr>
          <w:p w14:paraId="5353443E" w14:textId="77777777" w:rsidR="005004CD" w:rsidRDefault="00252682">
            <w:pPr>
              <w:autoSpaceDE w:val="0"/>
              <w:autoSpaceDN w:val="0"/>
              <w:adjustRightInd w:val="0"/>
              <w:jc w:val="center"/>
            </w:pPr>
            <w:r>
              <w:rPr>
                <w:rFonts w:hint="eastAsia"/>
              </w:rPr>
              <w:t>0.0022%</w:t>
            </w:r>
          </w:p>
        </w:tc>
      </w:tr>
      <w:tr w:rsidR="003A4A70" w14:paraId="79C74031" w14:textId="77777777" w:rsidTr="0022257E">
        <w:trPr>
          <w:trHeight w:val="105"/>
        </w:trPr>
        <w:tc>
          <w:tcPr>
            <w:tcW w:w="1249" w:type="dxa"/>
          </w:tcPr>
          <w:p w14:paraId="5DE41004" w14:textId="35EC7348"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lastRenderedPageBreak/>
              <w:t>2019.01.01~2019.</w:t>
            </w:r>
            <w:r w:rsidR="004337E7">
              <w:rPr>
                <w:rFonts w:ascii="宋体" w:hAnsi="宋体" w:hint="eastAsia"/>
                <w:color w:val="000000"/>
                <w:kern w:val="0"/>
                <w:sz w:val="24"/>
              </w:rPr>
              <w:t>12</w:t>
            </w:r>
            <w:r>
              <w:rPr>
                <w:rFonts w:ascii="宋体" w:hAnsi="宋体" w:hint="eastAsia"/>
                <w:color w:val="000000"/>
                <w:kern w:val="0"/>
                <w:sz w:val="24"/>
              </w:rPr>
              <w:t>.31</w:t>
            </w:r>
          </w:p>
        </w:tc>
        <w:tc>
          <w:tcPr>
            <w:tcW w:w="1249" w:type="dxa"/>
            <w:vAlign w:val="center"/>
          </w:tcPr>
          <w:p w14:paraId="114748EA" w14:textId="4B0F6228" w:rsidR="003A4A70" w:rsidRDefault="004337E7" w:rsidP="003A4A70">
            <w:pPr>
              <w:autoSpaceDE w:val="0"/>
              <w:autoSpaceDN w:val="0"/>
              <w:adjustRightInd w:val="0"/>
              <w:jc w:val="center"/>
              <w:rPr>
                <w:rFonts w:ascii="宋体" w:hAnsi="宋体"/>
                <w:color w:val="000000"/>
                <w:kern w:val="0"/>
                <w:sz w:val="24"/>
              </w:rPr>
            </w:pPr>
            <w:r>
              <w:rPr>
                <w:rFonts w:hint="eastAsia"/>
              </w:rPr>
              <w:t>2.4342%</w:t>
            </w:r>
          </w:p>
        </w:tc>
        <w:tc>
          <w:tcPr>
            <w:tcW w:w="1249" w:type="dxa"/>
            <w:vAlign w:val="center"/>
          </w:tcPr>
          <w:p w14:paraId="76C4FC37" w14:textId="28357093" w:rsidR="005004CD" w:rsidRDefault="004337E7">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7E0CC78F" w14:textId="252C7B4A" w:rsidR="005004CD" w:rsidRDefault="004337E7">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4B50A346" w14:textId="36828F17" w:rsidR="005004CD" w:rsidRDefault="004337E7">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F9484AD" w14:textId="49B82A97" w:rsidR="005004CD" w:rsidRDefault="004337E7">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14:paraId="2FB2CF4B" w14:textId="3946B667" w:rsidR="005004CD" w:rsidRDefault="004337E7">
            <w:pPr>
              <w:autoSpaceDE w:val="0"/>
              <w:autoSpaceDN w:val="0"/>
              <w:adjustRightInd w:val="0"/>
              <w:jc w:val="center"/>
              <w:rPr>
                <w:rFonts w:ascii="宋体" w:hAnsi="宋体"/>
                <w:color w:val="000000"/>
                <w:kern w:val="0"/>
                <w:sz w:val="24"/>
              </w:rPr>
            </w:pPr>
            <w:r>
              <w:rPr>
                <w:rFonts w:hint="eastAsia"/>
              </w:rPr>
              <w:t>0.0022%</w:t>
            </w:r>
          </w:p>
        </w:tc>
      </w:tr>
      <w:tr w:rsidR="001C2B26" w14:paraId="402C8654" w14:textId="77777777" w:rsidTr="0022257E">
        <w:trPr>
          <w:trHeight w:val="105"/>
        </w:trPr>
        <w:tc>
          <w:tcPr>
            <w:tcW w:w="1249" w:type="dxa"/>
          </w:tcPr>
          <w:p w14:paraId="6B0608C2" w14:textId="4159263A" w:rsidR="001C2B26" w:rsidRDefault="001C2B26" w:rsidP="004337E7">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2020.01.01~2020.06.30</w:t>
            </w:r>
          </w:p>
        </w:tc>
        <w:tc>
          <w:tcPr>
            <w:tcW w:w="1249" w:type="dxa"/>
            <w:vAlign w:val="center"/>
          </w:tcPr>
          <w:p w14:paraId="618AEB3E" w14:textId="27C6E640" w:rsidR="001C2B26" w:rsidRDefault="001C2B26" w:rsidP="003A4A70">
            <w:pPr>
              <w:autoSpaceDE w:val="0"/>
              <w:autoSpaceDN w:val="0"/>
              <w:adjustRightInd w:val="0"/>
              <w:jc w:val="center"/>
            </w:pPr>
            <w:r>
              <w:rPr>
                <w:rFonts w:hint="eastAsia"/>
              </w:rPr>
              <w:t>0.9766%</w:t>
            </w:r>
          </w:p>
        </w:tc>
        <w:tc>
          <w:tcPr>
            <w:tcW w:w="1249" w:type="dxa"/>
            <w:vAlign w:val="center"/>
          </w:tcPr>
          <w:p w14:paraId="296F919A" w14:textId="147BE41E" w:rsidR="001C2B26" w:rsidRDefault="001C2B26">
            <w:pPr>
              <w:autoSpaceDE w:val="0"/>
              <w:autoSpaceDN w:val="0"/>
              <w:adjustRightInd w:val="0"/>
              <w:jc w:val="center"/>
            </w:pPr>
            <w:r>
              <w:rPr>
                <w:rFonts w:hint="eastAsia"/>
              </w:rPr>
              <w:t>0.0033%</w:t>
            </w:r>
          </w:p>
        </w:tc>
        <w:tc>
          <w:tcPr>
            <w:tcW w:w="1249" w:type="dxa"/>
            <w:vAlign w:val="center"/>
          </w:tcPr>
          <w:p w14:paraId="38317FE3" w14:textId="6FEB1595" w:rsidR="001C2B26" w:rsidRDefault="001C2B26">
            <w:pPr>
              <w:autoSpaceDE w:val="0"/>
              <w:autoSpaceDN w:val="0"/>
              <w:adjustRightInd w:val="0"/>
              <w:jc w:val="center"/>
            </w:pPr>
            <w:r>
              <w:rPr>
                <w:rFonts w:hint="eastAsia"/>
              </w:rPr>
              <w:t>0.1769%</w:t>
            </w:r>
          </w:p>
        </w:tc>
        <w:tc>
          <w:tcPr>
            <w:tcW w:w="1249" w:type="dxa"/>
            <w:vAlign w:val="center"/>
          </w:tcPr>
          <w:p w14:paraId="5E03F11E" w14:textId="28A7E84C" w:rsidR="001C2B26" w:rsidRDefault="001C2B26">
            <w:pPr>
              <w:autoSpaceDE w:val="0"/>
              <w:autoSpaceDN w:val="0"/>
              <w:adjustRightInd w:val="0"/>
              <w:jc w:val="center"/>
            </w:pPr>
            <w:r>
              <w:rPr>
                <w:rFonts w:hint="eastAsia"/>
              </w:rPr>
              <w:t>0.0000%</w:t>
            </w:r>
          </w:p>
        </w:tc>
        <w:tc>
          <w:tcPr>
            <w:tcW w:w="1249" w:type="dxa"/>
            <w:vAlign w:val="center"/>
          </w:tcPr>
          <w:p w14:paraId="5845FAF1" w14:textId="4C876621" w:rsidR="001C2B26" w:rsidRDefault="001C2B26">
            <w:pPr>
              <w:autoSpaceDE w:val="0"/>
              <w:autoSpaceDN w:val="0"/>
              <w:adjustRightInd w:val="0"/>
              <w:jc w:val="center"/>
            </w:pPr>
            <w:r>
              <w:rPr>
                <w:rFonts w:hint="eastAsia"/>
              </w:rPr>
              <w:t>0.7997%</w:t>
            </w:r>
          </w:p>
        </w:tc>
        <w:tc>
          <w:tcPr>
            <w:tcW w:w="1249" w:type="dxa"/>
            <w:vAlign w:val="center"/>
          </w:tcPr>
          <w:p w14:paraId="0FB8D0BC" w14:textId="0165D483" w:rsidR="001C2B26" w:rsidRDefault="001C2B26">
            <w:pPr>
              <w:autoSpaceDE w:val="0"/>
              <w:autoSpaceDN w:val="0"/>
              <w:adjustRightInd w:val="0"/>
              <w:jc w:val="center"/>
            </w:pPr>
            <w:r>
              <w:rPr>
                <w:rFonts w:hint="eastAsia"/>
              </w:rPr>
              <w:t>0.0033%</w:t>
            </w:r>
          </w:p>
        </w:tc>
      </w:tr>
      <w:tr w:rsidR="003A4A70" w:rsidRPr="00982ECD" w14:paraId="4BD30988" w14:textId="77777777" w:rsidTr="0022257E">
        <w:trPr>
          <w:trHeight w:val="105"/>
        </w:trPr>
        <w:tc>
          <w:tcPr>
            <w:tcW w:w="1249" w:type="dxa"/>
          </w:tcPr>
          <w:p w14:paraId="6BF690BC" w14:textId="4B794F06"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w:t>
            </w:r>
            <w:r w:rsidR="004337E7">
              <w:rPr>
                <w:rFonts w:ascii="宋体" w:hAnsi="宋体" w:hint="eastAsia"/>
                <w:color w:val="000000"/>
                <w:kern w:val="0"/>
                <w:sz w:val="24"/>
              </w:rPr>
              <w:t>2020.06.30</w:t>
            </w:r>
          </w:p>
        </w:tc>
        <w:tc>
          <w:tcPr>
            <w:tcW w:w="1249" w:type="dxa"/>
            <w:vAlign w:val="center"/>
          </w:tcPr>
          <w:p w14:paraId="6D1B5CBA" w14:textId="3AB7141E" w:rsidR="003A4A70" w:rsidRDefault="004337E7" w:rsidP="003A4A70">
            <w:pPr>
              <w:autoSpaceDE w:val="0"/>
              <w:autoSpaceDN w:val="0"/>
              <w:adjustRightInd w:val="0"/>
              <w:jc w:val="center"/>
            </w:pPr>
            <w:r>
              <w:rPr>
                <w:rFonts w:hint="eastAsia"/>
              </w:rPr>
              <w:t>11.0904%</w:t>
            </w:r>
          </w:p>
        </w:tc>
        <w:tc>
          <w:tcPr>
            <w:tcW w:w="1249" w:type="dxa"/>
            <w:vAlign w:val="center"/>
          </w:tcPr>
          <w:p w14:paraId="4DC14315" w14:textId="1D54FEAE" w:rsidR="003A4A70" w:rsidRDefault="004337E7" w:rsidP="003A4A70">
            <w:pPr>
              <w:autoSpaceDE w:val="0"/>
              <w:autoSpaceDN w:val="0"/>
              <w:adjustRightInd w:val="0"/>
              <w:jc w:val="center"/>
            </w:pPr>
            <w:r>
              <w:rPr>
                <w:rFonts w:hint="eastAsia"/>
              </w:rPr>
              <w:t>0.0034%</w:t>
            </w:r>
          </w:p>
        </w:tc>
        <w:tc>
          <w:tcPr>
            <w:tcW w:w="1249" w:type="dxa"/>
            <w:vAlign w:val="center"/>
          </w:tcPr>
          <w:p w14:paraId="0A374BAF" w14:textId="5184900F" w:rsidR="003A4A70" w:rsidRDefault="004337E7" w:rsidP="003A4A70">
            <w:pPr>
              <w:autoSpaceDE w:val="0"/>
              <w:autoSpaceDN w:val="0"/>
              <w:adjustRightInd w:val="0"/>
              <w:jc w:val="center"/>
            </w:pPr>
            <w:r>
              <w:rPr>
                <w:rFonts w:hint="eastAsia"/>
              </w:rPr>
              <w:t>1.2474%</w:t>
            </w:r>
          </w:p>
        </w:tc>
        <w:tc>
          <w:tcPr>
            <w:tcW w:w="1249" w:type="dxa"/>
            <w:vAlign w:val="center"/>
          </w:tcPr>
          <w:p w14:paraId="065F1DE4" w14:textId="65977713" w:rsidR="005004CD" w:rsidRDefault="004337E7">
            <w:pPr>
              <w:autoSpaceDE w:val="0"/>
              <w:autoSpaceDN w:val="0"/>
              <w:adjustRightInd w:val="0"/>
              <w:jc w:val="center"/>
            </w:pPr>
            <w:r>
              <w:rPr>
                <w:rFonts w:hint="eastAsia"/>
              </w:rPr>
              <w:t>0.0000%</w:t>
            </w:r>
          </w:p>
        </w:tc>
        <w:tc>
          <w:tcPr>
            <w:tcW w:w="1249" w:type="dxa"/>
            <w:vAlign w:val="center"/>
          </w:tcPr>
          <w:p w14:paraId="0A0A78D7" w14:textId="2543F5DC" w:rsidR="005004CD" w:rsidRDefault="004337E7">
            <w:pPr>
              <w:autoSpaceDE w:val="0"/>
              <w:autoSpaceDN w:val="0"/>
              <w:adjustRightInd w:val="0"/>
              <w:jc w:val="center"/>
            </w:pPr>
            <w:r>
              <w:rPr>
                <w:rFonts w:hint="eastAsia"/>
              </w:rPr>
              <w:t>9.8430%</w:t>
            </w:r>
          </w:p>
        </w:tc>
        <w:tc>
          <w:tcPr>
            <w:tcW w:w="1249" w:type="dxa"/>
            <w:vAlign w:val="center"/>
          </w:tcPr>
          <w:p w14:paraId="4ECA8EBF" w14:textId="6DED4730" w:rsidR="005004CD" w:rsidRDefault="004337E7">
            <w:pPr>
              <w:autoSpaceDE w:val="0"/>
              <w:autoSpaceDN w:val="0"/>
              <w:adjustRightInd w:val="0"/>
              <w:jc w:val="center"/>
            </w:pPr>
            <w:r>
              <w:rPr>
                <w:rFonts w:hint="eastAsia"/>
              </w:rPr>
              <w:t>0.0034%</w:t>
            </w:r>
          </w:p>
        </w:tc>
      </w:tr>
    </w:tbl>
    <w:p w14:paraId="7A217F91" w14:textId="77777777" w:rsidR="00A75432" w:rsidRDefault="00A75432" w:rsidP="0088687C">
      <w:pPr>
        <w:spacing w:line="360" w:lineRule="auto"/>
        <w:ind w:firstLineChars="177" w:firstLine="425"/>
        <w:rPr>
          <w:rFonts w:ascii="宋体" w:hAnsi="宋体"/>
          <w:bCs/>
          <w:sz w:val="24"/>
        </w:rPr>
      </w:pPr>
    </w:p>
    <w:p w14:paraId="7227E3B8" w14:textId="77777777" w:rsidR="003A4A70" w:rsidRDefault="003A4A70" w:rsidP="0088687C">
      <w:pPr>
        <w:spacing w:line="360" w:lineRule="auto"/>
        <w:ind w:firstLineChars="177" w:firstLine="425"/>
        <w:rPr>
          <w:rFonts w:ascii="宋体" w:hAnsi="宋体"/>
          <w:bCs/>
          <w:sz w:val="24"/>
        </w:rPr>
      </w:pPr>
    </w:p>
    <w:p w14:paraId="7F580865" w14:textId="77777777" w:rsidR="003A4A70" w:rsidRDefault="003A4A70" w:rsidP="0088687C">
      <w:pPr>
        <w:spacing w:line="360" w:lineRule="auto"/>
        <w:ind w:firstLineChars="177" w:firstLine="425"/>
        <w:rPr>
          <w:rFonts w:ascii="宋体" w:hAnsi="宋体"/>
          <w:bCs/>
          <w:sz w:val="24"/>
        </w:rPr>
      </w:pPr>
    </w:p>
    <w:p w14:paraId="6F4702F3" w14:textId="77777777" w:rsidR="00A75432" w:rsidRDefault="00A75432" w:rsidP="0088687C">
      <w:pPr>
        <w:spacing w:line="360" w:lineRule="auto"/>
        <w:ind w:firstLineChars="177" w:firstLine="425"/>
        <w:rPr>
          <w:rFonts w:ascii="宋体" w:hAnsi="宋体"/>
          <w:bCs/>
          <w:sz w:val="24"/>
        </w:rPr>
      </w:pPr>
    </w:p>
    <w:p w14:paraId="06404058" w14:textId="77777777" w:rsidR="0088687C" w:rsidRDefault="0088687C" w:rsidP="0088687C">
      <w:pPr>
        <w:spacing w:line="360" w:lineRule="auto"/>
        <w:ind w:firstLineChars="177" w:firstLine="425"/>
        <w:rPr>
          <w:rFonts w:ascii="宋体" w:hAnsi="宋体"/>
          <w:bCs/>
          <w:sz w:val="24"/>
        </w:rPr>
      </w:pPr>
    </w:p>
    <w:p w14:paraId="69F128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4"/>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A75432" w14:paraId="30198C08" w14:textId="77777777" w:rsidTr="003A4A70">
        <w:trPr>
          <w:trHeight w:val="431"/>
        </w:trPr>
        <w:tc>
          <w:tcPr>
            <w:tcW w:w="1249" w:type="dxa"/>
            <w:vAlign w:val="center"/>
          </w:tcPr>
          <w:p w14:paraId="63BE5484" w14:textId="77777777" w:rsidR="00A75432" w:rsidRDefault="00A75432" w:rsidP="003A4A70">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17BD274B"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4E992BD5"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65335E12"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7EACD49E"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4765A9CF"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22304025"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3A4A70" w14:paraId="6D5DF4E9" w14:textId="77777777" w:rsidTr="003A4A70">
        <w:trPr>
          <w:trHeight w:val="105"/>
        </w:trPr>
        <w:tc>
          <w:tcPr>
            <w:tcW w:w="1249" w:type="dxa"/>
            <w:vAlign w:val="center"/>
          </w:tcPr>
          <w:p w14:paraId="5F1DD869"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17041541" w14:textId="77777777" w:rsidR="003A4A70" w:rsidRPr="004C416C" w:rsidRDefault="003A4A70" w:rsidP="003A4A70">
            <w:pPr>
              <w:autoSpaceDE w:val="0"/>
              <w:autoSpaceDN w:val="0"/>
              <w:adjustRightInd w:val="0"/>
              <w:jc w:val="center"/>
            </w:pPr>
            <w:r w:rsidRPr="004C416C">
              <w:rPr>
                <w:rFonts w:hint="eastAsia"/>
              </w:rPr>
              <w:t>0.0829%</w:t>
            </w:r>
          </w:p>
        </w:tc>
        <w:tc>
          <w:tcPr>
            <w:tcW w:w="1249" w:type="dxa"/>
            <w:vAlign w:val="center"/>
          </w:tcPr>
          <w:p w14:paraId="12B021AD" w14:textId="77777777" w:rsidR="003A4A70" w:rsidRPr="004C416C" w:rsidRDefault="003A4A70" w:rsidP="003A4A70">
            <w:pPr>
              <w:autoSpaceDE w:val="0"/>
              <w:autoSpaceDN w:val="0"/>
              <w:adjustRightInd w:val="0"/>
              <w:jc w:val="center"/>
            </w:pPr>
            <w:r w:rsidRPr="004C416C">
              <w:rPr>
                <w:rFonts w:hint="eastAsia"/>
              </w:rPr>
              <w:t>0.0057%</w:t>
            </w:r>
          </w:p>
        </w:tc>
        <w:tc>
          <w:tcPr>
            <w:tcW w:w="1249" w:type="dxa"/>
            <w:vAlign w:val="center"/>
          </w:tcPr>
          <w:p w14:paraId="0A08B322" w14:textId="77777777" w:rsidR="003A4A70" w:rsidRPr="004C416C" w:rsidRDefault="003A4A70" w:rsidP="003A4A70">
            <w:pPr>
              <w:autoSpaceDE w:val="0"/>
              <w:autoSpaceDN w:val="0"/>
              <w:adjustRightInd w:val="0"/>
              <w:jc w:val="center"/>
            </w:pPr>
            <w:r w:rsidRPr="004C416C">
              <w:rPr>
                <w:rFonts w:hint="eastAsia"/>
              </w:rPr>
              <w:t>0.0058%</w:t>
            </w:r>
          </w:p>
        </w:tc>
        <w:tc>
          <w:tcPr>
            <w:tcW w:w="1249" w:type="dxa"/>
            <w:vAlign w:val="center"/>
          </w:tcPr>
          <w:p w14:paraId="0ACCC532" w14:textId="77777777" w:rsidR="003A4A70" w:rsidRPr="004C416C" w:rsidRDefault="003A4A70" w:rsidP="003A4A70">
            <w:pPr>
              <w:autoSpaceDE w:val="0"/>
              <w:autoSpaceDN w:val="0"/>
              <w:adjustRightInd w:val="0"/>
              <w:jc w:val="center"/>
            </w:pPr>
            <w:r w:rsidRPr="004C416C">
              <w:rPr>
                <w:rFonts w:hint="eastAsia"/>
              </w:rPr>
              <w:t>0.0000%</w:t>
            </w:r>
          </w:p>
        </w:tc>
        <w:tc>
          <w:tcPr>
            <w:tcW w:w="1249" w:type="dxa"/>
            <w:vAlign w:val="center"/>
          </w:tcPr>
          <w:p w14:paraId="6CB5B839" w14:textId="77777777" w:rsidR="003A4A70" w:rsidRPr="004C416C" w:rsidRDefault="003A4A70" w:rsidP="003A4A70">
            <w:pPr>
              <w:autoSpaceDE w:val="0"/>
              <w:autoSpaceDN w:val="0"/>
              <w:adjustRightInd w:val="0"/>
              <w:jc w:val="center"/>
            </w:pPr>
            <w:r w:rsidRPr="004C416C">
              <w:rPr>
                <w:rFonts w:hint="eastAsia"/>
              </w:rPr>
              <w:t>0.0771%</w:t>
            </w:r>
          </w:p>
        </w:tc>
        <w:tc>
          <w:tcPr>
            <w:tcW w:w="1249" w:type="dxa"/>
            <w:vAlign w:val="center"/>
          </w:tcPr>
          <w:p w14:paraId="1269513B" w14:textId="77777777" w:rsidR="003A4A70" w:rsidRPr="004C416C" w:rsidRDefault="003A4A70" w:rsidP="003A4A70">
            <w:pPr>
              <w:autoSpaceDE w:val="0"/>
              <w:autoSpaceDN w:val="0"/>
              <w:adjustRightInd w:val="0"/>
              <w:jc w:val="center"/>
            </w:pPr>
            <w:r w:rsidRPr="004C416C">
              <w:rPr>
                <w:rFonts w:hint="eastAsia"/>
              </w:rPr>
              <w:t>0.0057%</w:t>
            </w:r>
          </w:p>
        </w:tc>
      </w:tr>
      <w:tr w:rsidR="00252682" w14:paraId="0DF9BE4E" w14:textId="77777777" w:rsidTr="003A4A70">
        <w:trPr>
          <w:trHeight w:val="105"/>
        </w:trPr>
        <w:tc>
          <w:tcPr>
            <w:tcW w:w="1249" w:type="dxa"/>
            <w:vAlign w:val="center"/>
          </w:tcPr>
          <w:p w14:paraId="48897C7D"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5D79AC56" w14:textId="77777777" w:rsidR="00252682" w:rsidRDefault="00252682" w:rsidP="003A4A70">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1FD552C9"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55D59FF1" w14:textId="77777777" w:rsidR="00252682" w:rsidRDefault="00252682" w:rsidP="003A4A70">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F65BFDB"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7D7E368E" w14:textId="77777777" w:rsidR="00252682" w:rsidRDefault="00252682" w:rsidP="003A4A70">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6DFFEB7B"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0.0035%</w:t>
            </w:r>
          </w:p>
        </w:tc>
      </w:tr>
      <w:tr w:rsidR="00252682" w14:paraId="0E5CBF2A" w14:textId="77777777" w:rsidTr="003A4A70">
        <w:trPr>
          <w:trHeight w:val="105"/>
        </w:trPr>
        <w:tc>
          <w:tcPr>
            <w:tcW w:w="1249" w:type="dxa"/>
            <w:vAlign w:val="center"/>
          </w:tcPr>
          <w:p w14:paraId="41066A1D"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2E21A1B8" w14:textId="77777777" w:rsidR="00252682" w:rsidRDefault="00252682" w:rsidP="003A4A70">
            <w:pPr>
              <w:autoSpaceDE w:val="0"/>
              <w:autoSpaceDN w:val="0"/>
              <w:adjustRightInd w:val="0"/>
              <w:jc w:val="center"/>
            </w:pPr>
            <w:r>
              <w:rPr>
                <w:rFonts w:hint="eastAsia"/>
              </w:rPr>
              <w:t>3.7747%</w:t>
            </w:r>
          </w:p>
        </w:tc>
        <w:tc>
          <w:tcPr>
            <w:tcW w:w="1249" w:type="dxa"/>
            <w:vAlign w:val="center"/>
          </w:tcPr>
          <w:p w14:paraId="5B45D8BF" w14:textId="77777777" w:rsidR="00252682" w:rsidRDefault="00252682" w:rsidP="003A4A70">
            <w:pPr>
              <w:autoSpaceDE w:val="0"/>
              <w:autoSpaceDN w:val="0"/>
              <w:adjustRightInd w:val="0"/>
              <w:jc w:val="center"/>
            </w:pPr>
            <w:r>
              <w:rPr>
                <w:rFonts w:hint="eastAsia"/>
              </w:rPr>
              <w:t>0.0022%</w:t>
            </w:r>
          </w:p>
        </w:tc>
        <w:tc>
          <w:tcPr>
            <w:tcW w:w="1249" w:type="dxa"/>
            <w:vAlign w:val="center"/>
          </w:tcPr>
          <w:p w14:paraId="21990D7A" w14:textId="77777777" w:rsidR="00252682" w:rsidRDefault="00252682" w:rsidP="003A4A70">
            <w:pPr>
              <w:autoSpaceDE w:val="0"/>
              <w:autoSpaceDN w:val="0"/>
              <w:adjustRightInd w:val="0"/>
              <w:jc w:val="center"/>
            </w:pPr>
            <w:r>
              <w:rPr>
                <w:rFonts w:hint="eastAsia"/>
              </w:rPr>
              <w:t>0.3549%</w:t>
            </w:r>
          </w:p>
        </w:tc>
        <w:tc>
          <w:tcPr>
            <w:tcW w:w="1249" w:type="dxa"/>
            <w:vAlign w:val="center"/>
          </w:tcPr>
          <w:p w14:paraId="07A6BEFD" w14:textId="77777777" w:rsidR="00252682" w:rsidRDefault="00252682" w:rsidP="003A4A70">
            <w:pPr>
              <w:autoSpaceDE w:val="0"/>
              <w:autoSpaceDN w:val="0"/>
              <w:adjustRightInd w:val="0"/>
              <w:jc w:val="center"/>
            </w:pPr>
            <w:r>
              <w:rPr>
                <w:rFonts w:hint="eastAsia"/>
              </w:rPr>
              <w:t>0.0000%</w:t>
            </w:r>
          </w:p>
        </w:tc>
        <w:tc>
          <w:tcPr>
            <w:tcW w:w="1249" w:type="dxa"/>
            <w:vAlign w:val="center"/>
          </w:tcPr>
          <w:p w14:paraId="22F9B632" w14:textId="77777777" w:rsidR="00252682" w:rsidRDefault="00252682" w:rsidP="003A4A70">
            <w:pPr>
              <w:autoSpaceDE w:val="0"/>
              <w:autoSpaceDN w:val="0"/>
              <w:adjustRightInd w:val="0"/>
              <w:jc w:val="center"/>
            </w:pPr>
            <w:r>
              <w:rPr>
                <w:rFonts w:hint="eastAsia"/>
              </w:rPr>
              <w:t>3.4198%</w:t>
            </w:r>
          </w:p>
        </w:tc>
        <w:tc>
          <w:tcPr>
            <w:tcW w:w="1249" w:type="dxa"/>
            <w:vAlign w:val="center"/>
          </w:tcPr>
          <w:p w14:paraId="60CF5E2D" w14:textId="77777777" w:rsidR="00252682" w:rsidRPr="00982ECD" w:rsidRDefault="00252682" w:rsidP="003A4A70">
            <w:pPr>
              <w:autoSpaceDE w:val="0"/>
              <w:autoSpaceDN w:val="0"/>
              <w:adjustRightInd w:val="0"/>
              <w:jc w:val="center"/>
            </w:pPr>
            <w:r>
              <w:rPr>
                <w:rFonts w:hint="eastAsia"/>
              </w:rPr>
              <w:t>0.0022%</w:t>
            </w:r>
          </w:p>
        </w:tc>
      </w:tr>
      <w:tr w:rsidR="003A4A70" w14:paraId="623E8BFB" w14:textId="77777777" w:rsidTr="0022257E">
        <w:trPr>
          <w:trHeight w:val="105"/>
        </w:trPr>
        <w:tc>
          <w:tcPr>
            <w:tcW w:w="1249" w:type="dxa"/>
          </w:tcPr>
          <w:p w14:paraId="171E676E" w14:textId="42D0DD2C"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w:t>
            </w:r>
            <w:r w:rsidR="004337E7">
              <w:rPr>
                <w:rFonts w:ascii="宋体" w:hAnsi="宋体" w:hint="eastAsia"/>
                <w:color w:val="000000"/>
                <w:kern w:val="0"/>
                <w:sz w:val="24"/>
              </w:rPr>
              <w:t>12</w:t>
            </w:r>
            <w:r>
              <w:rPr>
                <w:rFonts w:ascii="宋体" w:hAnsi="宋体" w:hint="eastAsia"/>
                <w:color w:val="000000"/>
                <w:kern w:val="0"/>
                <w:sz w:val="24"/>
              </w:rPr>
              <w:t>.31</w:t>
            </w:r>
          </w:p>
        </w:tc>
        <w:tc>
          <w:tcPr>
            <w:tcW w:w="1249" w:type="dxa"/>
            <w:vAlign w:val="center"/>
          </w:tcPr>
          <w:p w14:paraId="0472B125" w14:textId="61C1A7A4" w:rsidR="003A4A70" w:rsidRDefault="004337E7" w:rsidP="003A4A70">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3F02852D" w14:textId="5D49236E" w:rsidR="003A4A70" w:rsidRDefault="004337E7" w:rsidP="003A4A70">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5EBBD3AE" w14:textId="59E11F88" w:rsidR="005004CD" w:rsidRDefault="004337E7">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66B4AD39" w14:textId="2C8385D1" w:rsidR="005004CD" w:rsidRDefault="004337E7">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C665CF1" w14:textId="4CB15B7F" w:rsidR="005004CD" w:rsidRDefault="004337E7">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3E085F58" w14:textId="4B0FF64C" w:rsidR="005004CD" w:rsidRDefault="004337E7">
            <w:pPr>
              <w:autoSpaceDE w:val="0"/>
              <w:autoSpaceDN w:val="0"/>
              <w:adjustRightInd w:val="0"/>
              <w:jc w:val="center"/>
              <w:rPr>
                <w:rFonts w:ascii="宋体" w:hAnsi="宋体"/>
                <w:color w:val="000000"/>
                <w:kern w:val="0"/>
                <w:sz w:val="24"/>
              </w:rPr>
            </w:pPr>
            <w:r>
              <w:rPr>
                <w:rFonts w:hint="eastAsia"/>
              </w:rPr>
              <w:t>0.0022%</w:t>
            </w:r>
          </w:p>
        </w:tc>
      </w:tr>
      <w:tr w:rsidR="001C2B26" w14:paraId="7FA994EE" w14:textId="77777777" w:rsidTr="0022257E">
        <w:trPr>
          <w:trHeight w:val="105"/>
        </w:trPr>
        <w:tc>
          <w:tcPr>
            <w:tcW w:w="1249" w:type="dxa"/>
          </w:tcPr>
          <w:p w14:paraId="0D4892E2" w14:textId="0C2D678B" w:rsidR="001C2B26" w:rsidRDefault="001C2B26"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2020.01.01~2020.06.30</w:t>
            </w:r>
          </w:p>
        </w:tc>
        <w:tc>
          <w:tcPr>
            <w:tcW w:w="1249" w:type="dxa"/>
            <w:vAlign w:val="center"/>
          </w:tcPr>
          <w:p w14:paraId="3437AD30" w14:textId="3A865651" w:rsidR="001C2B26" w:rsidRDefault="001C2B26" w:rsidP="003A4A70">
            <w:pPr>
              <w:autoSpaceDE w:val="0"/>
              <w:autoSpaceDN w:val="0"/>
              <w:adjustRightInd w:val="0"/>
              <w:jc w:val="center"/>
            </w:pPr>
            <w:r>
              <w:rPr>
                <w:rFonts w:hint="eastAsia"/>
              </w:rPr>
              <w:t>1.0965%</w:t>
            </w:r>
          </w:p>
        </w:tc>
        <w:tc>
          <w:tcPr>
            <w:tcW w:w="1249" w:type="dxa"/>
            <w:vAlign w:val="center"/>
          </w:tcPr>
          <w:p w14:paraId="56FBE70A" w14:textId="4EAA3A84" w:rsidR="001C2B26" w:rsidRDefault="001C2B26" w:rsidP="003A4A70">
            <w:pPr>
              <w:autoSpaceDE w:val="0"/>
              <w:autoSpaceDN w:val="0"/>
              <w:adjustRightInd w:val="0"/>
              <w:jc w:val="center"/>
            </w:pPr>
            <w:r>
              <w:rPr>
                <w:rFonts w:hint="eastAsia"/>
              </w:rPr>
              <w:t>0.0033%</w:t>
            </w:r>
          </w:p>
        </w:tc>
        <w:tc>
          <w:tcPr>
            <w:tcW w:w="1249" w:type="dxa"/>
            <w:vAlign w:val="center"/>
          </w:tcPr>
          <w:p w14:paraId="18DB48B5" w14:textId="7393B2AA" w:rsidR="001C2B26" w:rsidRDefault="001C2B26">
            <w:pPr>
              <w:autoSpaceDE w:val="0"/>
              <w:autoSpaceDN w:val="0"/>
              <w:adjustRightInd w:val="0"/>
              <w:jc w:val="center"/>
            </w:pPr>
            <w:r>
              <w:rPr>
                <w:rFonts w:hint="eastAsia"/>
              </w:rPr>
              <w:t>0.1769%</w:t>
            </w:r>
          </w:p>
        </w:tc>
        <w:tc>
          <w:tcPr>
            <w:tcW w:w="1249" w:type="dxa"/>
            <w:vAlign w:val="center"/>
          </w:tcPr>
          <w:p w14:paraId="2F81105C" w14:textId="043A265D" w:rsidR="001C2B26" w:rsidRDefault="001C2B26">
            <w:pPr>
              <w:autoSpaceDE w:val="0"/>
              <w:autoSpaceDN w:val="0"/>
              <w:adjustRightInd w:val="0"/>
              <w:jc w:val="center"/>
            </w:pPr>
            <w:r>
              <w:rPr>
                <w:rFonts w:hint="eastAsia"/>
              </w:rPr>
              <w:t>0.0000%</w:t>
            </w:r>
          </w:p>
        </w:tc>
        <w:tc>
          <w:tcPr>
            <w:tcW w:w="1249" w:type="dxa"/>
            <w:vAlign w:val="center"/>
          </w:tcPr>
          <w:p w14:paraId="055D73A4" w14:textId="45DE61FA" w:rsidR="001C2B26" w:rsidRDefault="001C2B26">
            <w:pPr>
              <w:autoSpaceDE w:val="0"/>
              <w:autoSpaceDN w:val="0"/>
              <w:adjustRightInd w:val="0"/>
              <w:jc w:val="center"/>
            </w:pPr>
            <w:r>
              <w:rPr>
                <w:rFonts w:hint="eastAsia"/>
              </w:rPr>
              <w:t>0.9196%</w:t>
            </w:r>
          </w:p>
        </w:tc>
        <w:tc>
          <w:tcPr>
            <w:tcW w:w="1249" w:type="dxa"/>
            <w:vAlign w:val="center"/>
          </w:tcPr>
          <w:p w14:paraId="6D2A025D" w14:textId="7F618364" w:rsidR="001C2B26" w:rsidRDefault="001C2B26">
            <w:pPr>
              <w:autoSpaceDE w:val="0"/>
              <w:autoSpaceDN w:val="0"/>
              <w:adjustRightInd w:val="0"/>
              <w:jc w:val="center"/>
            </w:pPr>
            <w:r>
              <w:rPr>
                <w:rFonts w:hint="eastAsia"/>
              </w:rPr>
              <w:t>0.0033%</w:t>
            </w:r>
          </w:p>
        </w:tc>
      </w:tr>
      <w:tr w:rsidR="003A4A70" w:rsidRPr="00982ECD" w14:paraId="6BAD4914" w14:textId="77777777" w:rsidTr="0022257E">
        <w:trPr>
          <w:trHeight w:val="105"/>
        </w:trPr>
        <w:tc>
          <w:tcPr>
            <w:tcW w:w="1249" w:type="dxa"/>
          </w:tcPr>
          <w:p w14:paraId="148D144C" w14:textId="35285C00"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w:t>
            </w:r>
            <w:r w:rsidR="004337E7">
              <w:rPr>
                <w:rFonts w:ascii="宋体" w:hAnsi="宋体" w:hint="eastAsia"/>
                <w:color w:val="000000"/>
                <w:kern w:val="0"/>
                <w:sz w:val="24"/>
              </w:rPr>
              <w:t>2020.</w:t>
            </w:r>
            <w:r w:rsidR="004337E7">
              <w:rPr>
                <w:rFonts w:ascii="宋体" w:hAnsi="宋体" w:hint="eastAsia"/>
                <w:color w:val="000000"/>
                <w:kern w:val="0"/>
                <w:sz w:val="24"/>
              </w:rPr>
              <w:lastRenderedPageBreak/>
              <w:t>06.30</w:t>
            </w:r>
          </w:p>
        </w:tc>
        <w:tc>
          <w:tcPr>
            <w:tcW w:w="1249" w:type="dxa"/>
            <w:vAlign w:val="center"/>
          </w:tcPr>
          <w:p w14:paraId="0350619C" w14:textId="00D012A2" w:rsidR="003A4A70" w:rsidRDefault="004337E7" w:rsidP="003A4A70">
            <w:pPr>
              <w:autoSpaceDE w:val="0"/>
              <w:autoSpaceDN w:val="0"/>
              <w:adjustRightInd w:val="0"/>
              <w:jc w:val="center"/>
            </w:pPr>
            <w:r>
              <w:rPr>
                <w:rFonts w:hint="eastAsia"/>
              </w:rPr>
              <w:lastRenderedPageBreak/>
              <w:t>12.0319%</w:t>
            </w:r>
          </w:p>
        </w:tc>
        <w:tc>
          <w:tcPr>
            <w:tcW w:w="1249" w:type="dxa"/>
            <w:vAlign w:val="center"/>
          </w:tcPr>
          <w:p w14:paraId="3DBD416A" w14:textId="72B35E36" w:rsidR="003A4A70" w:rsidRDefault="004337E7" w:rsidP="003A4A70">
            <w:pPr>
              <w:autoSpaceDE w:val="0"/>
              <w:autoSpaceDN w:val="0"/>
              <w:adjustRightInd w:val="0"/>
              <w:jc w:val="center"/>
            </w:pPr>
            <w:r>
              <w:rPr>
                <w:rFonts w:hint="eastAsia"/>
              </w:rPr>
              <w:t>0.0034%</w:t>
            </w:r>
          </w:p>
        </w:tc>
        <w:tc>
          <w:tcPr>
            <w:tcW w:w="1249" w:type="dxa"/>
            <w:vAlign w:val="center"/>
          </w:tcPr>
          <w:p w14:paraId="20834BA4" w14:textId="74AA0D03" w:rsidR="003A4A70" w:rsidRDefault="004337E7" w:rsidP="003A4A70">
            <w:pPr>
              <w:autoSpaceDE w:val="0"/>
              <w:autoSpaceDN w:val="0"/>
              <w:adjustRightInd w:val="0"/>
              <w:jc w:val="center"/>
            </w:pPr>
            <w:r>
              <w:rPr>
                <w:rFonts w:hint="eastAsia"/>
              </w:rPr>
              <w:t>1.2474%</w:t>
            </w:r>
          </w:p>
        </w:tc>
        <w:tc>
          <w:tcPr>
            <w:tcW w:w="1249" w:type="dxa"/>
            <w:vAlign w:val="center"/>
          </w:tcPr>
          <w:p w14:paraId="67F98BAC" w14:textId="3AC22ED7" w:rsidR="005004CD" w:rsidRDefault="004337E7">
            <w:pPr>
              <w:autoSpaceDE w:val="0"/>
              <w:autoSpaceDN w:val="0"/>
              <w:adjustRightInd w:val="0"/>
              <w:jc w:val="center"/>
            </w:pPr>
            <w:r>
              <w:rPr>
                <w:rFonts w:hint="eastAsia"/>
              </w:rPr>
              <w:t>0.0000%</w:t>
            </w:r>
          </w:p>
        </w:tc>
        <w:tc>
          <w:tcPr>
            <w:tcW w:w="1249" w:type="dxa"/>
            <w:vAlign w:val="center"/>
          </w:tcPr>
          <w:p w14:paraId="6B702F0E" w14:textId="7B4EA2E9" w:rsidR="005004CD" w:rsidRDefault="004337E7">
            <w:pPr>
              <w:autoSpaceDE w:val="0"/>
              <w:autoSpaceDN w:val="0"/>
              <w:adjustRightInd w:val="0"/>
              <w:jc w:val="center"/>
            </w:pPr>
            <w:r>
              <w:rPr>
                <w:rFonts w:hint="eastAsia"/>
              </w:rPr>
              <w:t>10.7845%</w:t>
            </w:r>
          </w:p>
        </w:tc>
        <w:tc>
          <w:tcPr>
            <w:tcW w:w="1249" w:type="dxa"/>
            <w:vAlign w:val="center"/>
          </w:tcPr>
          <w:p w14:paraId="49CA29AA" w14:textId="25D8A480" w:rsidR="005004CD" w:rsidRDefault="004337E7">
            <w:pPr>
              <w:autoSpaceDE w:val="0"/>
              <w:autoSpaceDN w:val="0"/>
              <w:adjustRightInd w:val="0"/>
              <w:jc w:val="center"/>
            </w:pPr>
            <w:r>
              <w:rPr>
                <w:rFonts w:hint="eastAsia"/>
              </w:rPr>
              <w:t>0.0034%</w:t>
            </w:r>
          </w:p>
        </w:tc>
      </w:tr>
    </w:tbl>
    <w:p w14:paraId="71D97ACD" w14:textId="77777777" w:rsidR="00A75432" w:rsidRDefault="00A75432" w:rsidP="0088687C">
      <w:pPr>
        <w:spacing w:line="360" w:lineRule="auto"/>
        <w:ind w:firstLineChars="177" w:firstLine="425"/>
        <w:rPr>
          <w:rFonts w:ascii="宋体" w:hAnsi="宋体"/>
          <w:bCs/>
          <w:sz w:val="24"/>
        </w:rPr>
      </w:pPr>
    </w:p>
    <w:p w14:paraId="00EDDB71" w14:textId="77777777" w:rsidR="00A75432" w:rsidRDefault="00A75432" w:rsidP="008D34E9">
      <w:pPr>
        <w:spacing w:line="360" w:lineRule="auto"/>
        <w:ind w:firstLineChars="177" w:firstLine="425"/>
        <w:rPr>
          <w:rFonts w:ascii="宋体" w:hAnsi="宋体"/>
          <w:bCs/>
          <w:sz w:val="24"/>
        </w:rPr>
      </w:pPr>
    </w:p>
    <w:p w14:paraId="2145EC5F" w14:textId="77777777" w:rsidR="0088687C" w:rsidRDefault="0088687C" w:rsidP="0088687C">
      <w:pPr>
        <w:widowControl/>
        <w:spacing w:line="360" w:lineRule="auto"/>
        <w:ind w:left="480" w:hangingChars="200" w:hanging="480"/>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1289A9D1" w14:textId="77777777" w:rsidR="0088687C" w:rsidRDefault="0088687C" w:rsidP="0088687C">
      <w:pPr>
        <w:spacing w:line="360" w:lineRule="auto"/>
        <w:ind w:firstLineChars="177" w:firstLine="425"/>
        <w:rPr>
          <w:rFonts w:ascii="宋体" w:hAnsi="宋体"/>
          <w:color w:val="000000"/>
          <w:kern w:val="0"/>
          <w:sz w:val="24"/>
        </w:rPr>
      </w:pPr>
    </w:p>
    <w:p w14:paraId="46447E55" w14:textId="77777777"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2、自基金合同生效以来基金累计净值收益率变动及其与同期业绩比较基准收益率变动的比较</w:t>
      </w:r>
      <w:bookmarkStart w:id="63" w:name="_GoBack"/>
      <w:bookmarkEnd w:id="63"/>
    </w:p>
    <w:p w14:paraId="2641A75E" w14:textId="70810F99" w:rsidR="004337E7" w:rsidRDefault="004337E7" w:rsidP="004337E7">
      <w:pPr>
        <w:spacing w:line="360" w:lineRule="auto"/>
        <w:ind w:firstLineChars="177" w:firstLine="372"/>
        <w:rPr>
          <w:bCs/>
        </w:rPr>
      </w:pPr>
      <w:r>
        <w:rPr>
          <w:rFonts w:hAnsi="Calibri"/>
          <w:noProof/>
          <w:color w:val="000000"/>
        </w:rPr>
        <w:drawing>
          <wp:inline distT="0" distB="0" distL="0" distR="0" wp14:anchorId="446DCEE6" wp14:editId="0A83574C">
            <wp:extent cx="5486400" cy="3558662"/>
            <wp:effectExtent l="0" t="0" r="0" b="0"/>
            <wp:docPr id="3" name="图片 3" descr="说明: D:\Program Files\FA_Client\Bin\MOD\TMP\CN_51130000_003467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467_FB030020_20200004_2.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86400" cy="3558662"/>
                    </a:xfrm>
                    <a:prstGeom prst="rect">
                      <a:avLst/>
                    </a:prstGeom>
                    <a:noFill/>
                    <a:ln>
                      <a:noFill/>
                    </a:ln>
                  </pic:spPr>
                </pic:pic>
              </a:graphicData>
            </a:graphic>
          </wp:inline>
        </w:drawing>
      </w:r>
    </w:p>
    <w:p w14:paraId="4CAF60B0" w14:textId="367EFC4D" w:rsidR="00A75432" w:rsidRDefault="00A75432" w:rsidP="00A75432">
      <w:pPr>
        <w:spacing w:line="360" w:lineRule="auto"/>
        <w:ind w:firstLineChars="177" w:firstLine="372"/>
        <w:rPr>
          <w:bCs/>
        </w:rPr>
      </w:pPr>
    </w:p>
    <w:p w14:paraId="7F1D29A8" w14:textId="61ECE717" w:rsidR="0088687C" w:rsidRPr="00954412" w:rsidRDefault="0088687C" w:rsidP="0088687C">
      <w:pPr>
        <w:spacing w:line="360" w:lineRule="auto"/>
        <w:ind w:firstLineChars="177" w:firstLine="372"/>
        <w:rPr>
          <w:bCs/>
        </w:rPr>
      </w:pPr>
    </w:p>
    <w:p w14:paraId="74A5B562" w14:textId="77777777" w:rsidR="004337E7" w:rsidRDefault="004337E7" w:rsidP="0088687C">
      <w:pPr>
        <w:spacing w:line="360" w:lineRule="auto"/>
        <w:ind w:firstLineChars="177" w:firstLine="372"/>
        <w:rPr>
          <w:bCs/>
        </w:rPr>
      </w:pPr>
    </w:p>
    <w:p w14:paraId="2E57A731" w14:textId="703B0E23" w:rsidR="004337E7" w:rsidRPr="00954412" w:rsidRDefault="004337E7" w:rsidP="0088687C">
      <w:pPr>
        <w:spacing w:line="360" w:lineRule="auto"/>
        <w:ind w:firstLineChars="177" w:firstLine="372"/>
        <w:rPr>
          <w:bCs/>
        </w:rPr>
      </w:pPr>
      <w:r>
        <w:rPr>
          <w:rFonts w:hAnsi="Calibri"/>
          <w:noProof/>
          <w:color w:val="000000"/>
        </w:rPr>
        <w:lastRenderedPageBreak/>
        <w:drawing>
          <wp:inline distT="0" distB="0" distL="0" distR="0" wp14:anchorId="3E91DEC4" wp14:editId="72B9448E">
            <wp:extent cx="5486400" cy="3558662"/>
            <wp:effectExtent l="0" t="0" r="0" b="0"/>
            <wp:docPr id="5" name="图片 5" descr="说明: D:\Program Files\FA_Client\Bin\MOD\TMP\CN_51130000_003467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3467_FB030020_20200004_3.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3558662"/>
                    </a:xfrm>
                    <a:prstGeom prst="rect">
                      <a:avLst/>
                    </a:prstGeom>
                    <a:noFill/>
                    <a:ln>
                      <a:noFill/>
                    </a:ln>
                  </pic:spPr>
                </pic:pic>
              </a:graphicData>
            </a:graphic>
          </wp:inline>
        </w:drawing>
      </w:r>
    </w:p>
    <w:p w14:paraId="1CD41D8D" w14:textId="40A1F103" w:rsidR="0088687C" w:rsidRDefault="0088687C" w:rsidP="0058642D">
      <w:pPr>
        <w:spacing w:line="360" w:lineRule="auto"/>
        <w:ind w:firstLineChars="177" w:firstLine="425"/>
        <w:rPr>
          <w:rFonts w:ascii="宋体" w:hAnsi="宋体"/>
          <w:color w:val="000000"/>
          <w:kern w:val="0"/>
          <w:sz w:val="24"/>
        </w:rPr>
      </w:pPr>
    </w:p>
    <w:p w14:paraId="107E6618" w14:textId="586A408F" w:rsidR="0088687C" w:rsidRDefault="0088687C" w:rsidP="0088687C">
      <w:pPr>
        <w:spacing w:line="360" w:lineRule="auto"/>
        <w:ind w:firstLineChars="177" w:firstLine="425"/>
        <w:rPr>
          <w:rFonts w:ascii="宋体" w:hAnsi="宋体"/>
          <w:color w:val="000000"/>
          <w:kern w:val="0"/>
          <w:sz w:val="24"/>
        </w:rPr>
      </w:pPr>
    </w:p>
    <w:p w14:paraId="5C1F5F37"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A94992C" w14:textId="77777777" w:rsidR="0088687C" w:rsidRDefault="0088687C" w:rsidP="0088687C">
      <w:pPr>
        <w:rPr>
          <w:rFonts w:ascii="宋体" w:hAnsi="宋体"/>
          <w:sz w:val="24"/>
        </w:rPr>
      </w:pPr>
    </w:p>
    <w:p w14:paraId="71C4FECE"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2D700C2A" w14:textId="3FFF3993" w:rsidR="00D04107" w:rsidRDefault="000C2DB0" w:rsidP="00F403ED">
      <w:pPr>
        <w:pStyle w:val="1"/>
        <w:spacing w:line="360" w:lineRule="auto"/>
        <w:jc w:val="center"/>
        <w:rPr>
          <w:rFonts w:ascii="宋体" w:hAnsi="宋体"/>
          <w:color w:val="000000"/>
          <w:kern w:val="0"/>
          <w:sz w:val="24"/>
          <w:szCs w:val="24"/>
        </w:rPr>
      </w:pPr>
      <w:bookmarkStart w:id="64" w:name="_Toc482624799"/>
      <w:bookmarkStart w:id="65" w:name="_Toc13779"/>
      <w:bookmarkStart w:id="66" w:name="_Toc1303"/>
      <w:r>
        <w:rPr>
          <w:rFonts w:ascii="宋体" w:hAnsi="宋体" w:hint="eastAsia"/>
          <w:color w:val="000000"/>
          <w:kern w:val="0"/>
          <w:sz w:val="24"/>
          <w:szCs w:val="24"/>
        </w:rPr>
        <w:lastRenderedPageBreak/>
        <w:t>第十部分  基金的财产</w:t>
      </w:r>
      <w:bookmarkEnd w:id="56"/>
      <w:bookmarkEnd w:id="61"/>
      <w:bookmarkEnd w:id="62"/>
      <w:bookmarkEnd w:id="64"/>
      <w:bookmarkEnd w:id="65"/>
      <w:bookmarkEnd w:id="66"/>
    </w:p>
    <w:p w14:paraId="3E8F6D5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1F618FE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7CDA2B5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58BE938F"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222FA9B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98DD5D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151CAE8"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69E227C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241C128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67" w:name="_Hlt88900062"/>
      <w:bookmarkStart w:id="68" w:name="_Hlt88841837"/>
      <w:bookmarkEnd w:id="67"/>
      <w:bookmarkEnd w:id="68"/>
    </w:p>
    <w:p w14:paraId="63FF585F"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69" w:name="_Toc256666800"/>
      <w:bookmarkStart w:id="70" w:name="_Toc10998"/>
      <w:bookmarkStart w:id="71" w:name="_Toc256666920"/>
      <w:bookmarkStart w:id="72" w:name="_Toc482624800"/>
      <w:bookmarkStart w:id="73" w:name="_Toc26536"/>
      <w:r>
        <w:rPr>
          <w:rFonts w:ascii="宋体" w:hAnsi="宋体" w:hint="eastAsia"/>
          <w:color w:val="000000"/>
          <w:kern w:val="0"/>
          <w:sz w:val="24"/>
          <w:szCs w:val="24"/>
        </w:rPr>
        <w:lastRenderedPageBreak/>
        <w:t>第十一部分  基金资产的估值</w:t>
      </w:r>
      <w:bookmarkEnd w:id="69"/>
      <w:bookmarkEnd w:id="70"/>
      <w:bookmarkEnd w:id="71"/>
      <w:bookmarkEnd w:id="72"/>
      <w:bookmarkEnd w:id="73"/>
    </w:p>
    <w:p w14:paraId="55EE2F78" w14:textId="77777777" w:rsidR="00D04107" w:rsidRDefault="000C2DB0">
      <w:pPr>
        <w:spacing w:line="360" w:lineRule="auto"/>
        <w:ind w:firstLineChars="200" w:firstLine="480"/>
        <w:rPr>
          <w:rFonts w:ascii="宋体" w:hAnsi="宋体"/>
          <w:color w:val="000000"/>
          <w:kern w:val="0"/>
          <w:sz w:val="24"/>
        </w:rPr>
      </w:pPr>
      <w:bookmarkStart w:id="74" w:name="_Hlt88900318"/>
      <w:bookmarkEnd w:id="74"/>
      <w:r>
        <w:rPr>
          <w:rFonts w:ascii="宋体" w:hAnsi="宋体" w:hint="eastAsia"/>
          <w:color w:val="000000"/>
          <w:kern w:val="0"/>
          <w:sz w:val="24"/>
        </w:rPr>
        <w:t>（一）估值日</w:t>
      </w:r>
    </w:p>
    <w:p w14:paraId="2D9FEB35"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6B0F17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CFA4CFB"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6968156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590A9AB6"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06DE2717"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138E5135"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55CE2C6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618A5690"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327C8C7"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784E346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6B3E84BA"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5876BDE4"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5E5FCA70" w14:textId="77777777" w:rsidR="00D04107" w:rsidRDefault="000C2DB0" w:rsidP="000C2DB0">
      <w:pPr>
        <w:spacing w:line="360" w:lineRule="auto"/>
        <w:ind w:firstLineChars="177" w:firstLine="425"/>
        <w:rPr>
          <w:bCs/>
          <w:sz w:val="24"/>
        </w:rPr>
      </w:pPr>
      <w:r>
        <w:rPr>
          <w:rFonts w:hint="eastAsia"/>
          <w:bCs/>
          <w:sz w:val="24"/>
        </w:rPr>
        <w:t>（五）估值错误的处理</w:t>
      </w:r>
    </w:p>
    <w:p w14:paraId="1BE61922"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655EFD26"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082285CE"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2F73F200"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E17AC64"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3D3D2942"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6E6493E7"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238AF7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3F5FCE"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0B4B3935"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FDE51C9"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EF47A50"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3405374A"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14:paraId="4726DED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393F8020"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542310EF"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604D7B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17817C45"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5D89175D"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F5242BE"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41D76BCF"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004FB68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0D1AE43E"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BB2C7A9"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74A27BE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1877E51F"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4A9DA383"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1C96BCD9"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DD785A8"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302F5A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9E33EF"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073B2CC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043240D7"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16EE2A76"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49DFA6BE" w14:textId="77777777" w:rsidR="00D04107" w:rsidRDefault="00D04107" w:rsidP="000C2DB0">
      <w:pPr>
        <w:spacing w:line="360" w:lineRule="auto"/>
        <w:ind w:firstLineChars="177" w:firstLine="425"/>
        <w:rPr>
          <w:bCs/>
          <w:sz w:val="24"/>
        </w:rPr>
      </w:pPr>
    </w:p>
    <w:p w14:paraId="240C9181"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5" w:name="_Toc482624801"/>
      <w:bookmarkStart w:id="76" w:name="_Toc256666921"/>
      <w:bookmarkStart w:id="77" w:name="_Toc6757"/>
      <w:bookmarkStart w:id="78" w:name="_Toc256666801"/>
      <w:bookmarkStart w:id="79" w:name="_Toc12378"/>
      <w:r>
        <w:rPr>
          <w:rFonts w:ascii="宋体" w:hAnsi="宋体" w:hint="eastAsia"/>
          <w:color w:val="000000"/>
          <w:kern w:val="0"/>
          <w:sz w:val="24"/>
          <w:szCs w:val="24"/>
        </w:rPr>
        <w:lastRenderedPageBreak/>
        <w:t>第十二部分  基金的收益与分配</w:t>
      </w:r>
      <w:bookmarkEnd w:id="75"/>
      <w:bookmarkEnd w:id="76"/>
      <w:bookmarkEnd w:id="77"/>
      <w:bookmarkEnd w:id="78"/>
      <w:bookmarkEnd w:id="79"/>
    </w:p>
    <w:p w14:paraId="1136CA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7E0237CE"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623CE5A"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16B0178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7C8479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013BD80F"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6FDC6993"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14:paraId="75CB1A18"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0BB5137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w:t>
      </w:r>
      <w:r>
        <w:rPr>
          <w:rFonts w:hint="eastAsia"/>
          <w:bCs/>
          <w:sz w:val="24"/>
        </w:rPr>
        <w:t>每月</w:t>
      </w:r>
      <w:r>
        <w:rPr>
          <w:bCs/>
          <w:sz w:val="24"/>
        </w:rPr>
        <w:t>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3CB882BD"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0D7C6395"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804F336" w14:textId="77777777" w:rsidR="00D04107" w:rsidRDefault="000C2DB0" w:rsidP="000C2DB0">
      <w:pPr>
        <w:spacing w:line="360" w:lineRule="auto"/>
        <w:ind w:firstLineChars="177" w:firstLine="425"/>
        <w:rPr>
          <w:rFonts w:ascii="宋体" w:hAnsi="宋体"/>
          <w:color w:val="000000"/>
          <w:kern w:val="0"/>
          <w:sz w:val="24"/>
        </w:rPr>
      </w:pPr>
      <w:bookmarkStart w:id="80" w:name="OLE_LINK5"/>
      <w:bookmarkStart w:id="81"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0"/>
      <w:bookmarkEnd w:id="81"/>
    </w:p>
    <w:p w14:paraId="70F365A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448F0458"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lastRenderedPageBreak/>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
    <w:p w14:paraId="3DA66DA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4C85BCE"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576CF0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39F0BCD9"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2" w:name="_Hlt80958353"/>
      <w:bookmarkStart w:id="83" w:name="_Toc256666802"/>
      <w:bookmarkStart w:id="84" w:name="_Toc482624802"/>
      <w:bookmarkStart w:id="85" w:name="_Toc225576446"/>
      <w:bookmarkStart w:id="86" w:name="_Toc256666922"/>
      <w:bookmarkStart w:id="87" w:name="_Toc230166639"/>
      <w:bookmarkStart w:id="88" w:name="_Toc194043155"/>
      <w:bookmarkStart w:id="89" w:name="_Toc194043650"/>
      <w:bookmarkStart w:id="90" w:name="_Toc225445656"/>
      <w:bookmarkStart w:id="91" w:name="_Toc895"/>
      <w:bookmarkStart w:id="92" w:name="_Toc31494"/>
      <w:bookmarkEnd w:id="82"/>
      <w:r>
        <w:rPr>
          <w:rFonts w:ascii="宋体" w:hAnsi="宋体" w:hint="eastAsia"/>
          <w:color w:val="000000"/>
          <w:kern w:val="0"/>
          <w:sz w:val="24"/>
          <w:szCs w:val="24"/>
        </w:rPr>
        <w:lastRenderedPageBreak/>
        <w:t>第十三部分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3"/>
      <w:bookmarkEnd w:id="84"/>
      <w:bookmarkEnd w:id="85"/>
      <w:bookmarkEnd w:id="86"/>
      <w:bookmarkEnd w:id="87"/>
      <w:bookmarkEnd w:id="88"/>
      <w:bookmarkEnd w:id="89"/>
      <w:bookmarkEnd w:id="90"/>
      <w:bookmarkEnd w:id="91"/>
      <w:bookmarkEnd w:id="92"/>
    </w:p>
    <w:p w14:paraId="638995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304BFDDA" w14:textId="77777777" w:rsidR="00D04107" w:rsidRDefault="000C2DB0">
      <w:pPr>
        <w:spacing w:line="360" w:lineRule="auto"/>
        <w:ind w:firstLineChars="200" w:firstLine="480"/>
        <w:rPr>
          <w:bCs/>
          <w:sz w:val="24"/>
        </w:rPr>
      </w:pPr>
      <w:r>
        <w:rPr>
          <w:bCs/>
          <w:sz w:val="24"/>
        </w:rPr>
        <w:t>1</w:t>
      </w:r>
      <w:r>
        <w:rPr>
          <w:bCs/>
          <w:sz w:val="24"/>
        </w:rPr>
        <w:t>、基金管理人的管理费；</w:t>
      </w:r>
    </w:p>
    <w:p w14:paraId="6E566018" w14:textId="77777777" w:rsidR="00D04107" w:rsidRDefault="000C2DB0">
      <w:pPr>
        <w:spacing w:line="360" w:lineRule="auto"/>
        <w:ind w:firstLineChars="200" w:firstLine="480"/>
        <w:rPr>
          <w:bCs/>
          <w:sz w:val="24"/>
        </w:rPr>
      </w:pPr>
      <w:r>
        <w:rPr>
          <w:bCs/>
          <w:sz w:val="24"/>
        </w:rPr>
        <w:t>2</w:t>
      </w:r>
      <w:r>
        <w:rPr>
          <w:bCs/>
          <w:sz w:val="24"/>
        </w:rPr>
        <w:t>、基金托管人的托管费；</w:t>
      </w:r>
    </w:p>
    <w:p w14:paraId="02B1790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6D7BA746"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BCD2410"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47ED5F7D"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78752AE7" w14:textId="77777777" w:rsidR="00D04107" w:rsidRDefault="000C2DB0">
      <w:pPr>
        <w:spacing w:line="360" w:lineRule="auto"/>
        <w:ind w:firstLineChars="200" w:firstLine="480"/>
        <w:rPr>
          <w:bCs/>
          <w:sz w:val="24"/>
        </w:rPr>
      </w:pPr>
      <w:r>
        <w:rPr>
          <w:bCs/>
          <w:sz w:val="24"/>
        </w:rPr>
        <w:t>7</w:t>
      </w:r>
      <w:r>
        <w:rPr>
          <w:bCs/>
          <w:sz w:val="24"/>
        </w:rPr>
        <w:t>、基金的证券交易费用；</w:t>
      </w:r>
    </w:p>
    <w:p w14:paraId="41FBE0B8" w14:textId="77777777" w:rsidR="00D04107" w:rsidRDefault="000C2DB0">
      <w:pPr>
        <w:spacing w:line="360" w:lineRule="auto"/>
        <w:ind w:firstLineChars="200" w:firstLine="480"/>
        <w:rPr>
          <w:bCs/>
          <w:sz w:val="24"/>
        </w:rPr>
      </w:pPr>
      <w:r>
        <w:rPr>
          <w:bCs/>
          <w:sz w:val="24"/>
        </w:rPr>
        <w:t>8</w:t>
      </w:r>
      <w:r>
        <w:rPr>
          <w:bCs/>
          <w:sz w:val="24"/>
        </w:rPr>
        <w:t>、基金的银行汇划费用；</w:t>
      </w:r>
    </w:p>
    <w:p w14:paraId="76E8D5F9"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5D659735"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1D66BF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09DB8B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4692F8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0F44F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516F7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3D1741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026F5B9"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1AD92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AEA43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383E71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4EA5C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49B421B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1E7DBC4D"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58AD9B81"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17339349"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30A60ED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6D9343B6"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45998A83"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2E63A4EC"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3FBAC9B3"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7BD8BB4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44969306"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F933867"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2DE79E7C"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9B7D76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0CD095BE"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390D5A6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505162ED"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D4D0B91"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3" w:name="_Hlt88827255"/>
      <w:bookmarkStart w:id="94" w:name="_Toc256666923"/>
      <w:bookmarkStart w:id="95" w:name="_Toc482624803"/>
      <w:bookmarkStart w:id="96" w:name="_Toc30252"/>
      <w:bookmarkStart w:id="97" w:name="_Toc256666803"/>
      <w:bookmarkStart w:id="98" w:name="_Toc2796"/>
      <w:bookmarkEnd w:id="93"/>
      <w:r>
        <w:rPr>
          <w:rFonts w:ascii="宋体" w:hAnsi="宋体" w:hint="eastAsia"/>
          <w:color w:val="000000"/>
          <w:kern w:val="0"/>
          <w:sz w:val="24"/>
          <w:szCs w:val="24"/>
        </w:rPr>
        <w:lastRenderedPageBreak/>
        <w:t>第十四部分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4"/>
      <w:bookmarkEnd w:id="95"/>
      <w:bookmarkEnd w:id="96"/>
      <w:bookmarkEnd w:id="97"/>
      <w:bookmarkEnd w:id="98"/>
    </w:p>
    <w:p w14:paraId="6FC1A1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726FC7AA"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454BA87D"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028B9443"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3FC38171"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A49A13F"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5BBCC86"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10A1F3F8"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301928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50437F36" w14:textId="573BD7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48740B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26DD2E37" w14:textId="2DBBD66F"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0E42B34C" w14:textId="77777777" w:rsidR="00D04107" w:rsidRDefault="00D04107">
      <w:pPr>
        <w:spacing w:line="360" w:lineRule="auto"/>
        <w:ind w:firstLineChars="200" w:firstLine="480"/>
        <w:rPr>
          <w:rFonts w:ascii="宋体" w:hAnsi="宋体"/>
          <w:color w:val="000000"/>
          <w:kern w:val="0"/>
          <w:sz w:val="24"/>
        </w:rPr>
      </w:pPr>
    </w:p>
    <w:p w14:paraId="2FE530BE" w14:textId="77777777" w:rsidR="00D04107" w:rsidRDefault="00D04107">
      <w:pPr>
        <w:spacing w:line="360" w:lineRule="auto"/>
        <w:ind w:firstLineChars="200" w:firstLine="480"/>
        <w:rPr>
          <w:rFonts w:ascii="宋体" w:hAnsi="宋体"/>
          <w:color w:val="000000"/>
          <w:kern w:val="0"/>
          <w:sz w:val="24"/>
        </w:rPr>
      </w:pPr>
    </w:p>
    <w:p w14:paraId="068BC377" w14:textId="77777777" w:rsidR="00D04107" w:rsidRDefault="00D04107">
      <w:pPr>
        <w:spacing w:line="360" w:lineRule="auto"/>
        <w:ind w:firstLineChars="200" w:firstLine="480"/>
        <w:rPr>
          <w:rFonts w:ascii="宋体" w:hAnsi="宋体"/>
          <w:color w:val="000000"/>
          <w:kern w:val="0"/>
          <w:sz w:val="24"/>
        </w:rPr>
      </w:pPr>
    </w:p>
    <w:p w14:paraId="3AD668EC" w14:textId="77777777" w:rsidR="00D04107" w:rsidRDefault="00D04107">
      <w:pPr>
        <w:spacing w:line="360" w:lineRule="auto"/>
        <w:ind w:firstLineChars="200" w:firstLine="480"/>
        <w:rPr>
          <w:rFonts w:ascii="宋体" w:hAnsi="宋体"/>
          <w:color w:val="000000"/>
          <w:kern w:val="0"/>
          <w:sz w:val="24"/>
        </w:rPr>
      </w:pPr>
    </w:p>
    <w:p w14:paraId="4E840485" w14:textId="77777777" w:rsidR="00D04107" w:rsidRDefault="00D04107">
      <w:pPr>
        <w:spacing w:line="360" w:lineRule="auto"/>
        <w:ind w:firstLineChars="200" w:firstLine="480"/>
        <w:rPr>
          <w:rFonts w:ascii="宋体" w:hAnsi="宋体"/>
          <w:color w:val="000000"/>
          <w:kern w:val="0"/>
          <w:sz w:val="24"/>
        </w:rPr>
      </w:pPr>
    </w:p>
    <w:p w14:paraId="39AE338A" w14:textId="77777777" w:rsidR="00D04107" w:rsidRDefault="00D04107">
      <w:pPr>
        <w:spacing w:line="360" w:lineRule="auto"/>
        <w:ind w:firstLineChars="200" w:firstLine="480"/>
        <w:rPr>
          <w:rFonts w:ascii="宋体" w:hAnsi="宋体"/>
          <w:color w:val="000000"/>
          <w:kern w:val="0"/>
          <w:sz w:val="24"/>
        </w:rPr>
      </w:pPr>
    </w:p>
    <w:p w14:paraId="6AFC0B13" w14:textId="77777777" w:rsidR="00D04107" w:rsidRDefault="00D04107">
      <w:pPr>
        <w:spacing w:line="360" w:lineRule="auto"/>
        <w:ind w:firstLineChars="200" w:firstLine="480"/>
        <w:rPr>
          <w:rFonts w:ascii="宋体" w:hAnsi="宋体"/>
          <w:color w:val="000000"/>
          <w:kern w:val="0"/>
          <w:sz w:val="24"/>
        </w:rPr>
      </w:pPr>
    </w:p>
    <w:p w14:paraId="6241BEDA" w14:textId="77777777" w:rsidR="00D04107" w:rsidRDefault="00D04107">
      <w:pPr>
        <w:spacing w:line="360" w:lineRule="auto"/>
        <w:ind w:firstLineChars="200" w:firstLine="480"/>
        <w:rPr>
          <w:rFonts w:ascii="宋体" w:hAnsi="宋体"/>
          <w:color w:val="000000"/>
          <w:kern w:val="0"/>
          <w:sz w:val="24"/>
        </w:rPr>
      </w:pPr>
    </w:p>
    <w:p w14:paraId="0F43A137" w14:textId="77777777" w:rsidR="00D04107" w:rsidRDefault="000C2DB0">
      <w:pPr>
        <w:pStyle w:val="1"/>
        <w:spacing w:line="360" w:lineRule="auto"/>
        <w:jc w:val="center"/>
        <w:rPr>
          <w:rFonts w:ascii="宋体" w:hAnsi="宋体"/>
          <w:color w:val="000000"/>
          <w:kern w:val="0"/>
          <w:sz w:val="24"/>
          <w:szCs w:val="24"/>
        </w:rPr>
      </w:pPr>
      <w:bookmarkStart w:id="99" w:name="_Toc256666804"/>
      <w:bookmarkStart w:id="100" w:name="_Toc482624804"/>
      <w:bookmarkStart w:id="101" w:name="_Toc256666924"/>
      <w:bookmarkStart w:id="102" w:name="_Toc22438"/>
      <w:bookmarkStart w:id="103" w:name="_Toc12523"/>
      <w:r>
        <w:rPr>
          <w:rFonts w:ascii="宋体" w:hAnsi="宋体" w:hint="eastAsia"/>
          <w:color w:val="000000"/>
          <w:kern w:val="0"/>
          <w:sz w:val="24"/>
          <w:szCs w:val="24"/>
        </w:rPr>
        <w:lastRenderedPageBreak/>
        <w:t>第十五部分  基金的信息披露</w:t>
      </w:r>
      <w:bookmarkEnd w:id="99"/>
      <w:bookmarkEnd w:id="100"/>
      <w:bookmarkEnd w:id="101"/>
      <w:bookmarkEnd w:id="102"/>
      <w:bookmarkEnd w:id="103"/>
    </w:p>
    <w:p w14:paraId="308C83AA" w14:textId="77777777" w:rsidR="00D04107" w:rsidRDefault="000C2DB0">
      <w:pPr>
        <w:spacing w:line="360" w:lineRule="auto"/>
        <w:ind w:firstLineChars="200" w:firstLine="480"/>
        <w:rPr>
          <w:bCs/>
          <w:sz w:val="24"/>
        </w:rPr>
      </w:pPr>
      <w:bookmarkStart w:id="104" w:name="_Hlt88828869"/>
      <w:bookmarkEnd w:id="104"/>
      <w:r>
        <w:rPr>
          <w:rFonts w:hint="eastAsia"/>
          <w:bCs/>
          <w:sz w:val="24"/>
        </w:rPr>
        <w:t>（一）</w:t>
      </w:r>
      <w:r>
        <w:rPr>
          <w:bCs/>
          <w:sz w:val="24"/>
        </w:rPr>
        <w:t>本基金的信息披露应符合《基金法》、《运作办法》、《信息披露办法》、《基金合同》及其他有关规定。</w:t>
      </w:r>
    </w:p>
    <w:p w14:paraId="19A3CB94"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3BC5B6CC" w14:textId="6F3907AD"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2B027545" w14:textId="79E870A1"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1859A4A5"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420E19D8"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32024D62"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1D5F813F"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73EDFCCA"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0C07C659"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21510CA4" w14:textId="6535C932"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D5EADEB"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442EF01" w14:textId="5B7474FB"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46D7E303"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632CC86C"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4811CB60" w14:textId="77777777" w:rsidR="00D04107" w:rsidRDefault="000C2DB0">
      <w:pPr>
        <w:spacing w:line="360" w:lineRule="auto"/>
        <w:ind w:firstLineChars="200" w:firstLine="480"/>
        <w:rPr>
          <w:rFonts w:ascii="宋体" w:hAnsi="宋体"/>
          <w:sz w:val="24"/>
        </w:rPr>
      </w:pPr>
      <w:r>
        <w:rPr>
          <w:bCs/>
          <w:sz w:val="24"/>
        </w:rPr>
        <w:t>公开披露的基金信息包括：</w:t>
      </w:r>
    </w:p>
    <w:p w14:paraId="6DB3EA2E" w14:textId="2EC9CCB6"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2A2BCB6B" w14:textId="77777777" w:rsidR="00D04107" w:rsidRDefault="000C2DB0">
      <w:pPr>
        <w:spacing w:line="360" w:lineRule="auto"/>
        <w:ind w:firstLineChars="200" w:firstLine="480"/>
        <w:rPr>
          <w:rFonts w:ascii="宋体" w:hAnsi="宋体"/>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6D278024" w14:textId="092D393C"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F6BCEBB" w14:textId="5EBA6CF8"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06610D3D" w14:textId="4193E26D"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5E693E9" w14:textId="73FB4EA6"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9C4F90E"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14937CC2"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7925DCE3"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3C97FC6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2DBBED7D" w14:textId="37D5E966"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D92B2F9" w14:textId="2467C80C"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1FE8B6C7"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DB8AC3C"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70B45F9F"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52C55132" w14:textId="77777777" w:rsidR="00D04107" w:rsidRDefault="000C2DB0" w:rsidP="000C2DB0">
      <w:pPr>
        <w:spacing w:line="360" w:lineRule="auto"/>
        <w:ind w:firstLineChars="177" w:firstLine="425"/>
        <w:rPr>
          <w:rFonts w:ascii="宋体" w:hAnsi="宋体"/>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6C8BD8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5E9DBC09" wp14:editId="644398BB">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2"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E1B15F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r>
        <w:rPr>
          <w:rFonts w:ascii="宋体" w:hAnsi="宋体"/>
          <w:sz w:val="24"/>
        </w:rPr>
        <w:t>i</w:t>
      </w:r>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40269AB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40B4816" w14:textId="0EDD5266"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FD93E65" w14:textId="51F3950D"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2C3B90B2" w14:textId="08A9F881"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042AB4A4"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75609EFD" w14:textId="7BAF2C19"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16C03E95" w14:textId="0A3BC6FA"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682D988B" w14:textId="6D9B358C"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3841F21A" w14:textId="2DC7116D"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54F18E9C" w14:textId="48F444C2"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51F8D53B" w14:textId="5DFEAF3A"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283209D8"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2B062EF" w14:textId="7FB6E831"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63D03EE4"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0F160E63"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5C329E64"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1CF34589"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3BBF5F21"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7B13DF8"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25A329CA"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7F86E3ED"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74E2E81E"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3FEFABD4"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689FB144"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516061F5"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799ACF30"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30B66D0"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741580"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2B69A478"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0ED768B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78D7DA49"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0BDE2520"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6442E0D0"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74B7817F"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3EEFE198"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13AE52D2"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21AC0A86"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601C6E0D"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w:t>
      </w:r>
      <w:r w:rsidRPr="00525EE8">
        <w:rPr>
          <w:rFonts w:hint="eastAsia"/>
          <w:bCs/>
          <w:sz w:val="24"/>
        </w:rPr>
        <w:lastRenderedPageBreak/>
        <w:t>产生重大影响的其他事项或中国证监会规定的其他事项。</w:t>
      </w:r>
    </w:p>
    <w:p w14:paraId="06A2DBBD"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30D4A027" w14:textId="651FF5D5"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2DC0EDE" w14:textId="15A087DC"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4A88C0AA" w14:textId="4C1C708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6810BE60" w14:textId="1626D5E1"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65644A48"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53828B17" w14:textId="6AE7E8FC"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521ED083" w14:textId="5DE1F9FD"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33225A8" w14:textId="41405539"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35DB5F5F"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1B40DBE"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737FE366"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0C43B4C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w:t>
      </w:r>
      <w:r>
        <w:rPr>
          <w:bCs/>
          <w:sz w:val="24"/>
        </w:rPr>
        <w:lastRenderedPageBreak/>
        <w:t>认</w:t>
      </w:r>
      <w:r>
        <w:rPr>
          <w:rFonts w:hint="eastAsia"/>
          <w:bCs/>
          <w:sz w:val="24"/>
        </w:rPr>
        <w:t>。</w:t>
      </w:r>
    </w:p>
    <w:p w14:paraId="1C7BC084" w14:textId="77777777"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52954997"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78086A4B" w14:textId="2221F359"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5E2C0CC"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70B3B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08AC065D" w14:textId="5775D642"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4A7CC439"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2F809F84"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74745880"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2E7426A1"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38FAB958" w14:textId="77777777" w:rsidR="00D04107" w:rsidRDefault="00D04107">
      <w:pPr>
        <w:spacing w:line="360" w:lineRule="auto"/>
        <w:rPr>
          <w:bCs/>
          <w:sz w:val="24"/>
        </w:rPr>
      </w:pPr>
    </w:p>
    <w:p w14:paraId="05A52A0E"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2C4B20B2" w14:textId="77777777" w:rsidR="00D04107" w:rsidRDefault="000C2DB0">
      <w:pPr>
        <w:pStyle w:val="1"/>
        <w:spacing w:line="360" w:lineRule="auto"/>
        <w:jc w:val="center"/>
        <w:rPr>
          <w:rFonts w:ascii="宋体" w:hAnsi="宋体"/>
          <w:color w:val="000000"/>
          <w:kern w:val="0"/>
          <w:sz w:val="24"/>
          <w:szCs w:val="24"/>
        </w:rPr>
      </w:pPr>
      <w:bookmarkStart w:id="105" w:name="_Toc31843"/>
      <w:bookmarkStart w:id="106" w:name="_Toc482624805"/>
      <w:bookmarkStart w:id="107" w:name="_Toc3467"/>
      <w:r>
        <w:rPr>
          <w:rFonts w:ascii="宋体" w:hAnsi="宋体" w:hint="eastAsia"/>
          <w:color w:val="000000"/>
          <w:kern w:val="0"/>
          <w:sz w:val="24"/>
          <w:szCs w:val="24"/>
        </w:rPr>
        <w:lastRenderedPageBreak/>
        <w:t>第十六部分  基金的风险揭示</w:t>
      </w:r>
      <w:bookmarkEnd w:id="105"/>
      <w:bookmarkEnd w:id="106"/>
      <w:bookmarkEnd w:id="107"/>
    </w:p>
    <w:p w14:paraId="59321CB0"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72836579"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35D8D57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5A82B9B5"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641B2F6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01F6ED79"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7900E703"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32AB56C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22DD8DA"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63E50FFD"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65A35338"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45BC8447"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6C2B7813"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AAA5A66"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45AF1A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3FF5F534"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59CC9BB0"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97D99F0" w14:textId="77777777" w:rsidR="00D04107" w:rsidRDefault="000C2DB0">
      <w:pPr>
        <w:numPr>
          <w:ilvl w:val="0"/>
          <w:numId w:val="6"/>
        </w:numPr>
        <w:spacing w:line="360" w:lineRule="auto"/>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02874E5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1BD59516"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6BC51DE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0419C8AB"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6C340B2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39DD35B"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78C2166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48E29781"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37DB164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6AF2FA55"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067A8CD6"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2679AE42"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08" w:name="_Toc256666805"/>
      <w:bookmarkStart w:id="109" w:name="_Toc256666925"/>
    </w:p>
    <w:p w14:paraId="251EDC84" w14:textId="77777777" w:rsidR="00D04107" w:rsidRDefault="000C2DB0">
      <w:pPr>
        <w:pStyle w:val="1"/>
        <w:spacing w:line="360" w:lineRule="auto"/>
        <w:jc w:val="center"/>
        <w:rPr>
          <w:rFonts w:ascii="宋体" w:hAnsi="宋体"/>
          <w:color w:val="000000"/>
          <w:kern w:val="0"/>
          <w:sz w:val="24"/>
          <w:szCs w:val="24"/>
        </w:rPr>
      </w:pPr>
      <w:bookmarkStart w:id="110" w:name="_Toc482624806"/>
      <w:bookmarkStart w:id="111" w:name="_Toc4507"/>
      <w:bookmarkStart w:id="112" w:name="_Toc23741"/>
      <w:r>
        <w:rPr>
          <w:rFonts w:ascii="宋体" w:hAnsi="宋体" w:hint="eastAsia"/>
          <w:color w:val="000000"/>
          <w:kern w:val="0"/>
          <w:sz w:val="24"/>
          <w:szCs w:val="24"/>
        </w:rPr>
        <w:lastRenderedPageBreak/>
        <w:t>第十七部分  基金合同的变更、终止与基金财产的清算</w:t>
      </w:r>
      <w:bookmarkEnd w:id="108"/>
      <w:bookmarkEnd w:id="109"/>
      <w:bookmarkEnd w:id="110"/>
      <w:bookmarkEnd w:id="111"/>
      <w:bookmarkEnd w:id="112"/>
    </w:p>
    <w:p w14:paraId="2BFE72D2" w14:textId="77777777" w:rsidR="00D04107" w:rsidRDefault="000C2DB0">
      <w:pPr>
        <w:spacing w:line="360" w:lineRule="auto"/>
        <w:ind w:firstLineChars="200" w:firstLine="480"/>
        <w:rPr>
          <w:rFonts w:ascii="宋体" w:hAnsi="宋体"/>
          <w:color w:val="000000"/>
          <w:kern w:val="0"/>
          <w:sz w:val="24"/>
        </w:rPr>
      </w:pPr>
      <w:bookmarkStart w:id="113" w:name="_Toc88969313"/>
      <w:r>
        <w:rPr>
          <w:rFonts w:ascii="宋体" w:hAnsi="宋体" w:hint="eastAsia"/>
          <w:color w:val="000000"/>
          <w:kern w:val="0"/>
          <w:sz w:val="24"/>
        </w:rPr>
        <w:t>（一）《基金合同》的变更</w:t>
      </w:r>
    </w:p>
    <w:p w14:paraId="5B87A4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7DD0D79E"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FECCF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4AE3E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35237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242C99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5E0847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7EB511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37B8D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35F5F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38861837" w14:textId="5EA9996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0B5BD3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5CDBB5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73E1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1D8345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5013E5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264D6F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03AC4FE1" w14:textId="1B8E79D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048121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68FDCF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6C0725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693E249C"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100F53C2"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370D0036"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08CDDD14"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CA70A5A"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0F45007B" w14:textId="220E7016"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653023BB"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02D7ADDB"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273553C5" w14:textId="77777777" w:rsidR="00D04107" w:rsidRDefault="00D04107">
      <w:pPr>
        <w:spacing w:line="360" w:lineRule="auto"/>
        <w:ind w:firstLineChars="200" w:firstLine="480"/>
        <w:rPr>
          <w:rFonts w:ascii="宋体" w:hAnsi="宋体"/>
          <w:color w:val="000000"/>
          <w:kern w:val="0"/>
          <w:sz w:val="24"/>
        </w:rPr>
      </w:pPr>
    </w:p>
    <w:p w14:paraId="43DB82A9" w14:textId="77777777" w:rsidR="00D04107" w:rsidRDefault="00D04107">
      <w:pPr>
        <w:spacing w:line="360" w:lineRule="auto"/>
        <w:ind w:firstLineChars="200" w:firstLine="480"/>
        <w:rPr>
          <w:rFonts w:ascii="宋体" w:hAnsi="宋体"/>
          <w:color w:val="000000"/>
          <w:kern w:val="0"/>
          <w:sz w:val="24"/>
        </w:rPr>
      </w:pPr>
    </w:p>
    <w:p w14:paraId="573072EC" w14:textId="77777777" w:rsidR="00D04107" w:rsidRDefault="00D04107">
      <w:pPr>
        <w:spacing w:line="360" w:lineRule="auto"/>
        <w:ind w:firstLineChars="200" w:firstLine="480"/>
        <w:rPr>
          <w:rFonts w:ascii="宋体" w:hAnsi="宋体"/>
          <w:color w:val="000000"/>
          <w:kern w:val="0"/>
          <w:sz w:val="24"/>
        </w:rPr>
      </w:pPr>
    </w:p>
    <w:p w14:paraId="78B5A64A" w14:textId="77777777" w:rsidR="00D04107" w:rsidRDefault="00D04107">
      <w:pPr>
        <w:spacing w:line="360" w:lineRule="auto"/>
        <w:ind w:firstLineChars="200" w:firstLine="480"/>
        <w:rPr>
          <w:rFonts w:ascii="宋体" w:hAnsi="宋体"/>
          <w:color w:val="000000"/>
          <w:kern w:val="0"/>
          <w:sz w:val="24"/>
        </w:rPr>
      </w:pPr>
    </w:p>
    <w:p w14:paraId="6BB96DED" w14:textId="77777777" w:rsidR="00D04107" w:rsidRDefault="00D04107">
      <w:pPr>
        <w:spacing w:line="360" w:lineRule="auto"/>
        <w:ind w:firstLineChars="200" w:firstLine="480"/>
        <w:rPr>
          <w:rFonts w:ascii="宋体" w:hAnsi="宋体"/>
          <w:color w:val="000000"/>
          <w:kern w:val="0"/>
          <w:sz w:val="24"/>
        </w:rPr>
      </w:pPr>
    </w:p>
    <w:p w14:paraId="43BAFF7B" w14:textId="77777777" w:rsidR="00D04107" w:rsidRDefault="000C2DB0">
      <w:pPr>
        <w:pStyle w:val="1"/>
        <w:spacing w:line="360" w:lineRule="auto"/>
        <w:jc w:val="center"/>
        <w:rPr>
          <w:rFonts w:ascii="宋体" w:hAnsi="宋体"/>
          <w:color w:val="000000"/>
          <w:kern w:val="0"/>
          <w:sz w:val="24"/>
          <w:szCs w:val="24"/>
        </w:rPr>
      </w:pPr>
      <w:bookmarkStart w:id="114" w:name="_Toc256666806"/>
      <w:bookmarkStart w:id="115" w:name="_Toc27351"/>
      <w:bookmarkStart w:id="116" w:name="_Toc482624807"/>
      <w:bookmarkStart w:id="117" w:name="_Toc256666926"/>
      <w:bookmarkStart w:id="118" w:name="_Toc3364"/>
      <w:bookmarkEnd w:id="113"/>
      <w:r>
        <w:rPr>
          <w:rFonts w:ascii="宋体" w:hAnsi="宋体" w:hint="eastAsia"/>
          <w:color w:val="000000"/>
          <w:kern w:val="0"/>
          <w:sz w:val="24"/>
          <w:szCs w:val="24"/>
        </w:rPr>
        <w:lastRenderedPageBreak/>
        <w:t>第十八部分  基金合同的内容摘要</w:t>
      </w:r>
      <w:bookmarkEnd w:id="114"/>
      <w:bookmarkEnd w:id="115"/>
      <w:bookmarkEnd w:id="116"/>
      <w:bookmarkEnd w:id="117"/>
      <w:bookmarkEnd w:id="118"/>
    </w:p>
    <w:p w14:paraId="77E7D830"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145DA6B8"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67D1AF4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23EB0E7"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6A1573E5"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540BFA46"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6A8D205A"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431EFD21"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16E1AC10"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6A92A9D1"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1789A61F"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16B6BC05"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7B57CD9A"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2777937"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C721EF3"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711A46BC"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1818A13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03EEA69D"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757A7567"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5F6DC3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1A6BF8B0"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3B303A66"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443D3951"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7BCC9F3B"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74058D39"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1407A80A"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04C64381"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4518645C"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53CEF59D" w14:textId="14436184"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45B159DB"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3FD10DE3" w14:textId="7800CBFB"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520E8372"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11D59F48"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B4C5217"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9F61A64"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015F4699"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3F240E02"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53A45EE"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99B3A6"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E8DA845"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B7D250E"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5B03303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245DE602"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414D9266"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F62B52"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19E8C195"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11572DF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588B6FD0"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784D6DE7"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4D7E33F9"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D9CB770"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003637AE"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3B02C895"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4D5C2B6"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479BAC63"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A313DF0"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0E21F037"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7092128"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4449D7B1"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5FE48B2C"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5DBC0A13"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1DB54BF"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264ECEB2"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385C5C0E"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4A445350"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3A3CEFD1" w14:textId="45C16A8B"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4EC8F0E7"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0DCEAECE" w14:textId="19CA01A1"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4D14C2FE"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30895FE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2131857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3D966C5"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46484CD0"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EB798B5"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446A4D17"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3D1C566E"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2C8318"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5DADEDFC"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748FB436"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48018064"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CA75112"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39DE0A16"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1635D339" w14:textId="77777777" w:rsidR="00D04107" w:rsidRDefault="000C2DB0">
      <w:pPr>
        <w:spacing w:line="360" w:lineRule="auto"/>
        <w:ind w:firstLineChars="200" w:firstLine="480"/>
        <w:rPr>
          <w:bCs/>
          <w:sz w:val="24"/>
        </w:rPr>
      </w:pPr>
      <w:r>
        <w:rPr>
          <w:bCs/>
          <w:sz w:val="24"/>
        </w:rPr>
        <w:t>每份基金份额具有同等的合法权益。</w:t>
      </w:r>
    </w:p>
    <w:p w14:paraId="29F4F465"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3550937E"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6F37299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324306AE"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50641B0D"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B6E9365"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4C19631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04FAEADC"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29109F50"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7DBC8C09"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5553C8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71FF688B"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E5A9F78"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25A4ABEB"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39640A72"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4DF19A78"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48BFCC61"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1107677"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6F9D62CF"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03E48628"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70FB5B35"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75E706AC"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3AF7EF9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54AF5E7A"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66C85A5D"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2F3F9F24"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36C8FD7F"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7B1CDAC"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5B2C25D6"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47B4613A"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E02C9C8"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7C03E414"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C51DF28"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2BEAE02B"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CA694E8"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4DAB6677"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4386C982"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24ED57BF"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04BF3DB"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3CD6FE9D"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EF28FA6"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A7D9923"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1F68B8A5"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0F805F1F"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ACDDF2F"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6F7ED62"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005AA43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305B979F"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44D471F9"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25254310"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218A7BFB"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58C30461"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C8BDFEB"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2D1A1CAE"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5DCAFEAC"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4F9906EB"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3CAB3791"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0F7F997C"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D2FDB6D"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2001B2F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7C3BD425"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1E46798B"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10B184C5"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53F20AF"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61D58601"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782C98D"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4F7B035C"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3D3CB1CB"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7D9CA0"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59EE84D5"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2E6ACFFF"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52BA43B3" w14:textId="77777777" w:rsidR="00D04107" w:rsidRDefault="000C2DB0">
      <w:pPr>
        <w:spacing w:line="360" w:lineRule="auto"/>
        <w:ind w:firstLineChars="200" w:firstLine="480"/>
        <w:rPr>
          <w:bCs/>
          <w:sz w:val="24"/>
        </w:rPr>
      </w:pPr>
      <w:r>
        <w:rPr>
          <w:bCs/>
          <w:sz w:val="24"/>
        </w:rPr>
        <w:t>在同时符合以下条件时，通讯开会的方式视为有效：</w:t>
      </w:r>
    </w:p>
    <w:p w14:paraId="4EC4109B"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52BDD756"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57FACD97"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4BAE0168"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6D78CDAB"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4E76FF9F"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639632F"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229ED58C"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2731CAC" w14:textId="77777777" w:rsidR="00D04107" w:rsidRDefault="000C2DB0">
      <w:pPr>
        <w:spacing w:line="360" w:lineRule="auto"/>
        <w:ind w:firstLineChars="200" w:firstLine="480"/>
        <w:rPr>
          <w:bCs/>
          <w:sz w:val="24"/>
        </w:rPr>
      </w:pPr>
      <w:r>
        <w:rPr>
          <w:bCs/>
          <w:sz w:val="24"/>
        </w:rPr>
        <w:t>1</w:t>
      </w:r>
      <w:r>
        <w:rPr>
          <w:bCs/>
          <w:sz w:val="24"/>
        </w:rPr>
        <w:t>、议事内容及提案权</w:t>
      </w:r>
    </w:p>
    <w:p w14:paraId="551FD0E5"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09DB5F0"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7D597C5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D052D96" w14:textId="77777777" w:rsidR="00D04107" w:rsidRDefault="000C2DB0">
      <w:pPr>
        <w:spacing w:line="360" w:lineRule="auto"/>
        <w:ind w:firstLineChars="200" w:firstLine="480"/>
        <w:rPr>
          <w:bCs/>
          <w:sz w:val="24"/>
        </w:rPr>
      </w:pPr>
      <w:r>
        <w:rPr>
          <w:bCs/>
          <w:sz w:val="24"/>
        </w:rPr>
        <w:t>2</w:t>
      </w:r>
      <w:r>
        <w:rPr>
          <w:bCs/>
          <w:sz w:val="24"/>
        </w:rPr>
        <w:t>、议事程序</w:t>
      </w:r>
    </w:p>
    <w:p w14:paraId="7AB2D50A"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39A3E31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5F4B7F9C"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6E6B5B7C"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27A19FC1"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7E7A84C1"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3D43D18E"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6DCB0EB9"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2200BCC1"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1156012C"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2B77AC48" w14:textId="77777777" w:rsidR="00D04107" w:rsidRDefault="000C2DB0">
      <w:pPr>
        <w:spacing w:line="360" w:lineRule="auto"/>
        <w:ind w:firstLineChars="200" w:firstLine="480"/>
        <w:rPr>
          <w:bCs/>
          <w:sz w:val="24"/>
        </w:rPr>
      </w:pPr>
      <w:r>
        <w:rPr>
          <w:bCs/>
          <w:sz w:val="24"/>
        </w:rPr>
        <w:t>基金份额持有人大会采取记名方式进行投票表决。</w:t>
      </w:r>
    </w:p>
    <w:p w14:paraId="291921F2"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443807F2"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3495B03F"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6D9738DA" w14:textId="77777777" w:rsidR="00D04107" w:rsidRDefault="000C2DB0">
      <w:pPr>
        <w:spacing w:line="360" w:lineRule="auto"/>
        <w:ind w:firstLineChars="200" w:firstLine="480"/>
        <w:rPr>
          <w:bCs/>
          <w:sz w:val="24"/>
        </w:rPr>
      </w:pPr>
      <w:r>
        <w:rPr>
          <w:bCs/>
          <w:sz w:val="24"/>
        </w:rPr>
        <w:t>1</w:t>
      </w:r>
      <w:r>
        <w:rPr>
          <w:bCs/>
          <w:sz w:val="24"/>
        </w:rPr>
        <w:t>、现场开会</w:t>
      </w:r>
    </w:p>
    <w:p w14:paraId="5D6CE67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5D2A3B9"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6CDFBC08"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5E3D7837"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7739B2D0" w14:textId="77777777" w:rsidR="00D04107" w:rsidRDefault="000C2DB0">
      <w:pPr>
        <w:spacing w:line="360" w:lineRule="auto"/>
        <w:ind w:firstLineChars="200" w:firstLine="480"/>
        <w:rPr>
          <w:bCs/>
          <w:sz w:val="24"/>
        </w:rPr>
      </w:pPr>
      <w:r>
        <w:rPr>
          <w:bCs/>
          <w:sz w:val="24"/>
        </w:rPr>
        <w:t>2</w:t>
      </w:r>
      <w:r>
        <w:rPr>
          <w:bCs/>
          <w:sz w:val="24"/>
        </w:rPr>
        <w:t>、通讯开会</w:t>
      </w:r>
    </w:p>
    <w:p w14:paraId="7B8DD7C9"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B9C2E89"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01B202A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251BB18F"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327770FA"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2B35EFE1"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F404209"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322F0E"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7344197A"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16926505"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093A227F"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164A260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35A17D63" w14:textId="77777777" w:rsidR="00D04107" w:rsidRDefault="000C2DB0">
      <w:pPr>
        <w:spacing w:line="360" w:lineRule="auto"/>
        <w:ind w:firstLineChars="200" w:firstLine="480"/>
        <w:rPr>
          <w:bCs/>
          <w:sz w:val="24"/>
        </w:rPr>
      </w:pPr>
      <w:r>
        <w:rPr>
          <w:bCs/>
          <w:sz w:val="24"/>
        </w:rPr>
        <w:t>有下列情形之一的，《基金合同》应当终止：</w:t>
      </w:r>
    </w:p>
    <w:p w14:paraId="0F54043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2531EC13"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73A5CB0"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65027FDC"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2BF01668"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34985472"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52EC69E3" w14:textId="75AD2AAB"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52A70673"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CAF5393" w14:textId="77777777" w:rsidR="00D04107" w:rsidRDefault="000C2DB0">
      <w:pPr>
        <w:spacing w:line="360" w:lineRule="auto"/>
        <w:ind w:firstLineChars="200" w:firstLine="480"/>
        <w:rPr>
          <w:bCs/>
          <w:sz w:val="24"/>
        </w:rPr>
      </w:pPr>
      <w:r>
        <w:rPr>
          <w:bCs/>
          <w:sz w:val="24"/>
        </w:rPr>
        <w:t>4</w:t>
      </w:r>
      <w:r>
        <w:rPr>
          <w:bCs/>
          <w:sz w:val="24"/>
        </w:rPr>
        <w:t>、基金财产清算程序：</w:t>
      </w:r>
    </w:p>
    <w:p w14:paraId="1D261A87"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D464B7"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442898BF"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478B02D"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050B918E" w14:textId="12416BA0"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27DBBAF2"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39F9EE5"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D9F8DE3"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3D12F703"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B9AF4C0"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22AC283E"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419098BB"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3401F57"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2DFF2B8B" w14:textId="554061F5"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31362C4B"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064E06F3"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7A6D599D"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5013C4DC"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21740A42"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BBA53C0" w14:textId="77777777" w:rsidR="00D04107" w:rsidRDefault="000C2DB0">
      <w:pPr>
        <w:spacing w:line="360" w:lineRule="auto"/>
        <w:ind w:firstLineChars="200" w:firstLine="480"/>
        <w:rPr>
          <w:bCs/>
          <w:sz w:val="24"/>
        </w:rPr>
      </w:pPr>
      <w:r>
        <w:rPr>
          <w:bCs/>
          <w:sz w:val="24"/>
        </w:rPr>
        <w:t>《基金合同》受中国法律管辖。</w:t>
      </w:r>
    </w:p>
    <w:p w14:paraId="362BDB6C"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4B8D7CA6"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0DF3D1E9" w14:textId="77777777" w:rsidR="00D04107" w:rsidRDefault="00D04107">
      <w:pPr>
        <w:spacing w:line="360" w:lineRule="auto"/>
        <w:ind w:firstLineChars="200" w:firstLine="480"/>
        <w:rPr>
          <w:rFonts w:ascii="宋体" w:hAnsi="宋体"/>
          <w:color w:val="000000"/>
          <w:kern w:val="0"/>
          <w:sz w:val="24"/>
        </w:rPr>
      </w:pPr>
    </w:p>
    <w:p w14:paraId="5DC896CF" w14:textId="77777777" w:rsidR="00D04107" w:rsidRDefault="000C2DB0">
      <w:pPr>
        <w:pStyle w:val="1"/>
        <w:spacing w:line="360" w:lineRule="auto"/>
        <w:jc w:val="center"/>
        <w:rPr>
          <w:rFonts w:ascii="宋体" w:hAnsi="宋体"/>
          <w:color w:val="000000"/>
          <w:kern w:val="0"/>
          <w:sz w:val="24"/>
          <w:szCs w:val="24"/>
        </w:rPr>
      </w:pPr>
      <w:bookmarkStart w:id="119" w:name="_Hlt88897298"/>
      <w:bookmarkStart w:id="120" w:name="_Hlt88825574"/>
      <w:bookmarkStart w:id="121" w:name="_Hlt88820702"/>
      <w:bookmarkEnd w:id="119"/>
      <w:bookmarkEnd w:id="120"/>
      <w:bookmarkEnd w:id="121"/>
      <w:r>
        <w:rPr>
          <w:rFonts w:ascii="宋体" w:hAnsi="宋体"/>
          <w:color w:val="000000"/>
          <w:kern w:val="0"/>
          <w:sz w:val="24"/>
        </w:rPr>
        <w:br w:type="page"/>
      </w:r>
      <w:bookmarkStart w:id="122" w:name="_Toc256666927"/>
      <w:bookmarkStart w:id="123" w:name="_Toc256666807"/>
      <w:bookmarkStart w:id="124" w:name="_Toc482624808"/>
      <w:bookmarkStart w:id="125" w:name="_Toc27371"/>
      <w:bookmarkStart w:id="126" w:name="_Toc31339"/>
      <w:r>
        <w:rPr>
          <w:rFonts w:ascii="宋体" w:hAnsi="宋体" w:hint="eastAsia"/>
          <w:color w:val="000000"/>
          <w:kern w:val="0"/>
          <w:sz w:val="24"/>
          <w:szCs w:val="24"/>
        </w:rPr>
        <w:lastRenderedPageBreak/>
        <w:t>第十九部分  基金托管协议的内容摘要</w:t>
      </w:r>
      <w:bookmarkEnd w:id="122"/>
      <w:bookmarkEnd w:id="123"/>
      <w:bookmarkEnd w:id="124"/>
      <w:bookmarkEnd w:id="125"/>
      <w:bookmarkEnd w:id="126"/>
    </w:p>
    <w:p w14:paraId="734E6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093229" w14:textId="77777777" w:rsidR="00D04107" w:rsidRDefault="000C2DB0">
      <w:pPr>
        <w:spacing w:line="360" w:lineRule="auto"/>
        <w:ind w:firstLineChars="200" w:firstLine="480"/>
        <w:rPr>
          <w:rFonts w:ascii="宋体" w:hAnsi="宋体"/>
          <w:color w:val="000000"/>
          <w:kern w:val="0"/>
          <w:sz w:val="24"/>
        </w:rPr>
      </w:pPr>
      <w:bookmarkStart w:id="127" w:name="_Toc88969332"/>
      <w:r>
        <w:rPr>
          <w:rFonts w:ascii="宋体" w:hAnsi="宋体" w:hint="eastAsia"/>
          <w:color w:val="000000"/>
          <w:kern w:val="0"/>
          <w:sz w:val="24"/>
        </w:rPr>
        <w:t>1、基金管理人</w:t>
      </w:r>
      <w:bookmarkEnd w:id="127"/>
    </w:p>
    <w:p w14:paraId="78D60AE9" w14:textId="77777777" w:rsidR="00D04107" w:rsidRDefault="000C2DB0">
      <w:pPr>
        <w:spacing w:line="360" w:lineRule="auto"/>
        <w:ind w:firstLineChars="200" w:firstLine="480"/>
        <w:rPr>
          <w:rFonts w:ascii="宋体" w:hAnsi="宋体"/>
          <w:color w:val="000000"/>
          <w:kern w:val="0"/>
          <w:sz w:val="24"/>
        </w:rPr>
      </w:pPr>
      <w:bookmarkStart w:id="128" w:name="_Toc15118236"/>
      <w:bookmarkStart w:id="129" w:name="_Toc88969333"/>
      <w:r>
        <w:rPr>
          <w:rFonts w:ascii="宋体" w:hAnsi="宋体" w:hint="eastAsia"/>
          <w:color w:val="000000"/>
          <w:kern w:val="0"/>
          <w:sz w:val="24"/>
        </w:rPr>
        <w:t>名称：富荣基金管理有限公司</w:t>
      </w:r>
    </w:p>
    <w:p w14:paraId="466D79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70D8B3FF" w14:textId="680A2D5A"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447E36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39005F79" w14:textId="23193561"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14:paraId="5E5B760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75CBD8E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84D51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39496D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10879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4D1993C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28"/>
    </w:p>
    <w:p w14:paraId="6948581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17688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F089C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2863EAAA" w14:textId="1921A25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1C2E4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35C520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6684E4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133CC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1E8595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05D7F6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490A4D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2B48DE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58362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3C627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29645D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0A5282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1A71E7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1EC3E2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5BCC5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48DB07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15A8D4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08F4FC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398F0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3E83EA8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65C92D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14:paraId="71D567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22EB37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34CA4A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4F948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10208F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4C2372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06F0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43F5F8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4E446A88"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1B7D034"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BB2AD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6E674CA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0BF56949"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60D4C04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5CE23F4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6EA3A4C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16F509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516969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53F0FBE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5EFDC7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8D100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（2）可转换债券、可交换债券；</w:t>
      </w:r>
    </w:p>
    <w:p w14:paraId="150334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36F83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6BD77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437F04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7AD8C3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68DE5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342D46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7EBCF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3C833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19B43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C70E0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w:t>
      </w:r>
      <w:r>
        <w:rPr>
          <w:rFonts w:ascii="宋体" w:hAnsi="宋体" w:hint="eastAsia"/>
          <w:color w:val="000000"/>
          <w:kern w:val="0"/>
          <w:sz w:val="24"/>
        </w:rPr>
        <w:lastRenderedPageBreak/>
        <w:t>理由，并在与交易对手发生交易前3个工作日内与基金托管人协商解决。</w:t>
      </w:r>
    </w:p>
    <w:p w14:paraId="614F08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013F97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9559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32BEF5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62CB80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41783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051E4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w:t>
      </w:r>
      <w:r>
        <w:rPr>
          <w:rFonts w:ascii="宋体" w:hAnsi="宋体" w:hint="eastAsia"/>
          <w:color w:val="000000"/>
          <w:kern w:val="0"/>
          <w:sz w:val="24"/>
        </w:rPr>
        <w:lastRenderedPageBreak/>
        <w:t>本托管协议的要求需向中国证监会报送基金监督报告的事项，基金管理人应积极配合提供相关数据资料和制度等。</w:t>
      </w:r>
    </w:p>
    <w:p w14:paraId="75E39F9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386DC0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656D20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67F7C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3E0EFD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675D15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79132F6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700F716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1B7EE36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6DE78012" w14:textId="77777777" w:rsidR="00D04107" w:rsidRDefault="000C2DB0">
      <w:pPr>
        <w:spacing w:line="360" w:lineRule="auto"/>
        <w:ind w:firstLineChars="200" w:firstLine="480"/>
        <w:rPr>
          <w:rFonts w:ascii="宋体" w:hAnsi="宋体"/>
          <w:color w:val="000000"/>
          <w:kern w:val="0"/>
          <w:sz w:val="24"/>
        </w:rPr>
      </w:pPr>
      <w:bookmarkStart w:id="130" w:name="_Hlt88903324"/>
      <w:bookmarkEnd w:id="130"/>
      <w:r>
        <w:rPr>
          <w:rFonts w:ascii="宋体" w:hAnsi="宋体" w:hint="eastAsia"/>
          <w:color w:val="000000"/>
          <w:kern w:val="0"/>
          <w:sz w:val="24"/>
        </w:rPr>
        <w:lastRenderedPageBreak/>
        <w:t>（四）基金财产的保管</w:t>
      </w:r>
      <w:bookmarkStart w:id="131" w:name="_Toc37159173"/>
    </w:p>
    <w:p w14:paraId="65292A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775322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B705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2F485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0543DA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172B7C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7A58B2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37B8876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3D3005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765707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03C3EB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0E3951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47E9B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6B1ABA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7B6FA0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托管账户开户行:中国光大银行深圳分行营业部</w:t>
      </w:r>
    </w:p>
    <w:p w14:paraId="0472D6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449215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35F82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721D85A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719DDA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4FE455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5B0A0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6415FD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3AA997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17137E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61D672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w:t>
      </w:r>
      <w:r>
        <w:rPr>
          <w:rFonts w:ascii="宋体" w:hAnsi="宋体" w:hint="eastAsia"/>
          <w:color w:val="000000"/>
          <w:kern w:val="0"/>
          <w:sz w:val="24"/>
        </w:rPr>
        <w:lastRenderedPageBreak/>
        <w:t>市场债券托管账户，并代表基金进行银行间市场债券的结算。基金管理人和基金托管人共同代表基金签订全国银行间债券市场债券回购主协议，基金托管人保管协议正本，基金管理人保存协议副本。</w:t>
      </w:r>
    </w:p>
    <w:p w14:paraId="7AF4E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1F6CEC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0AF4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502BDF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E3229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257C56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E19EE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2" w:name="_Hlt89689505"/>
      <w:bookmarkStart w:id="133" w:name="_Hlt89687912"/>
      <w:bookmarkStart w:id="134" w:name="_Hlt88902859"/>
      <w:bookmarkStart w:id="135" w:name="_Hlt88903033"/>
      <w:bookmarkEnd w:id="131"/>
      <w:bookmarkEnd w:id="132"/>
      <w:bookmarkEnd w:id="133"/>
      <w:bookmarkEnd w:id="134"/>
      <w:bookmarkEnd w:id="135"/>
    </w:p>
    <w:p w14:paraId="33D325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4640D1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3FB849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（1）基金资产净值</w:t>
      </w:r>
    </w:p>
    <w:p w14:paraId="1BDD906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1DF8CB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CA10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799F5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714E2D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F22B8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521712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5A3AA1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1654FA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529AD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AF8D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w:t>
      </w:r>
      <w:r>
        <w:rPr>
          <w:rFonts w:ascii="宋体" w:hAnsi="宋体" w:hint="eastAsia"/>
          <w:color w:val="000000"/>
          <w:kern w:val="0"/>
          <w:sz w:val="24"/>
        </w:rPr>
        <w:lastRenderedPageBreak/>
        <w:t>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774B15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695A6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060F2E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F792F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371AC45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18EB61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190FE1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115B09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6C7639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基金管理人和基金托管人将采取必要、适当、合理的措施确保基金资产估值的准确性、及时性。当基金资产的计价导致每万份基金已实现收益小数点后4位或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14:paraId="0E9307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991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19688B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AB082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4084E5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4558B1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9331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7DE96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14268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6BB888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2160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0441D8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6D14B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4F3AEC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286C8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7CC10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5AA3A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52D579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62B5E1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769929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6CC96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047A45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61D1EC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4D5C75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6F192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（2）因不可抗力致使基金管理人、基金托管人无法准确评估基金资产价值时；</w:t>
      </w:r>
    </w:p>
    <w:p w14:paraId="321832E6"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656561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7D5ECF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3958B5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B42C6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6BD5281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B6FDF95"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3DE14041"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056AD17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6DF2592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055343B4"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665900B8"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7F7D72C0"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0AA81CC6" w14:textId="14F30AA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6E64967E"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14:paraId="23EE53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8FF01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39E95262" w14:textId="77777777" w:rsidR="00D04107" w:rsidRDefault="000C2DB0">
      <w:pPr>
        <w:spacing w:line="360" w:lineRule="auto"/>
        <w:ind w:firstLineChars="200" w:firstLine="480"/>
        <w:rPr>
          <w:rFonts w:ascii="宋体" w:hAnsi="宋体"/>
          <w:color w:val="000000"/>
          <w:kern w:val="0"/>
          <w:sz w:val="24"/>
        </w:rPr>
      </w:pPr>
      <w:bookmarkStart w:id="136" w:name="_Hlt88821719"/>
      <w:bookmarkEnd w:id="136"/>
      <w:r>
        <w:rPr>
          <w:rFonts w:ascii="宋体" w:hAnsi="宋体" w:hint="eastAsia"/>
          <w:color w:val="000000"/>
          <w:kern w:val="0"/>
          <w:sz w:val="24"/>
        </w:rPr>
        <w:t>（六）基金份额持有人名册的登记与保管</w:t>
      </w:r>
    </w:p>
    <w:p w14:paraId="470A4CFF" w14:textId="77777777" w:rsidR="00D04107" w:rsidRDefault="000C2DB0">
      <w:pPr>
        <w:spacing w:line="360" w:lineRule="auto"/>
        <w:ind w:firstLineChars="200" w:firstLine="480"/>
        <w:rPr>
          <w:rFonts w:ascii="宋体" w:hAnsi="宋体"/>
          <w:sz w:val="24"/>
        </w:rPr>
      </w:pPr>
      <w:bookmarkStart w:id="137" w:name="_Hlt112616834"/>
      <w:bookmarkEnd w:id="137"/>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7138B2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731EB0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41113372"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4BEF6B17"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3AEC2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0FA9C1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E65A4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1C6AA6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428D3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F014D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30001D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0F8AD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5D2056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3C9C36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4FDF99C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501B66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463326C0" w14:textId="4AEC5CE5"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33625E3B"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FC5C60A"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414B47D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00101DF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055B11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11B4B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5D4F9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51D32AF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2D24F664" w14:textId="22617563"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7E0D22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14:paraId="5902050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3D881EC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A11C9C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0777B3F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163EB8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7F326CE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4C895D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D9661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B2F6012"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73855DD7"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5E6DEFF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3A9D0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34925A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6D999B4D"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38" w:name="_Toc256666808"/>
      <w:bookmarkStart w:id="139" w:name="_Toc256666928"/>
      <w:bookmarkEnd w:id="129"/>
    </w:p>
    <w:p w14:paraId="38E7D2F5" w14:textId="77777777"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3094CFC1" w14:textId="77777777" w:rsidR="00D04107" w:rsidRDefault="000C2DB0">
      <w:pPr>
        <w:pStyle w:val="1"/>
        <w:spacing w:line="360" w:lineRule="auto"/>
        <w:jc w:val="center"/>
        <w:rPr>
          <w:rFonts w:ascii="宋体" w:hAnsi="宋体"/>
          <w:color w:val="000000"/>
          <w:kern w:val="0"/>
          <w:sz w:val="24"/>
          <w:szCs w:val="24"/>
        </w:rPr>
      </w:pPr>
      <w:bookmarkStart w:id="140" w:name="_Toc482624809"/>
      <w:bookmarkStart w:id="141" w:name="_Toc1031"/>
      <w:bookmarkStart w:id="142" w:name="_Toc28110"/>
      <w:r>
        <w:rPr>
          <w:rFonts w:ascii="宋体" w:hAnsi="宋体" w:hint="eastAsia"/>
          <w:color w:val="000000"/>
          <w:kern w:val="0"/>
          <w:sz w:val="24"/>
          <w:szCs w:val="24"/>
        </w:rPr>
        <w:lastRenderedPageBreak/>
        <w:t>第二十部分  对基金份额持有人的服务</w:t>
      </w:r>
      <w:bookmarkEnd w:id="138"/>
      <w:bookmarkEnd w:id="139"/>
      <w:bookmarkEnd w:id="140"/>
      <w:bookmarkEnd w:id="141"/>
      <w:bookmarkEnd w:id="142"/>
    </w:p>
    <w:p w14:paraId="57F2F548" w14:textId="77777777" w:rsidR="00D04107" w:rsidRDefault="00D04107"/>
    <w:p w14:paraId="1EB8A0A7" w14:textId="77777777"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2BF7E3D0"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5FEB5E6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9280D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0664D07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649ED08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BB1CC3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2EF339C9"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43FCA08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DA6F99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19C2DA1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6334BCC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793C039F"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0E63F45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对于工作日期间受理的投诉，以“及时回复”为处理原则，对于不能及时回复的投诉，基金管理人承诺在 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工作日之内对基金投资人的投诉做出回复。对于非工作日提出的投诉，基金管理人将在顺延到下 1 </w:t>
      </w:r>
      <w:proofErr w:type="gramStart"/>
      <w:r>
        <w:rPr>
          <w:rFonts w:ascii="宋体" w:hAnsi="宋体" w:hint="eastAsia"/>
          <w:color w:val="000000"/>
          <w:kern w:val="0"/>
          <w:sz w:val="24"/>
        </w:rPr>
        <w:t>个</w:t>
      </w:r>
      <w:proofErr w:type="gramEnd"/>
      <w:r>
        <w:rPr>
          <w:rFonts w:ascii="宋体" w:hAnsi="宋体" w:hint="eastAsia"/>
          <w:color w:val="000000"/>
          <w:kern w:val="0"/>
          <w:sz w:val="24"/>
        </w:rPr>
        <w:t>工作日进行回复。</w:t>
      </w:r>
    </w:p>
    <w:p w14:paraId="2BA1273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606B182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.cn</w:t>
      </w:r>
    </w:p>
    <w:p w14:paraId="0789F3C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259AC79"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553A8AFA"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客户服务部门地址：深圳市福田区深南大道2012号深圳证券交易所广场3501，富荣基金管理有限公司客户服务部门（收）</w:t>
      </w:r>
    </w:p>
    <w:p w14:paraId="41F27DA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邮编：518038</w:t>
      </w:r>
    </w:p>
    <w:p w14:paraId="0ECC1C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无法理解的内容，请通过</w:t>
      </w:r>
      <w:proofErr w:type="gramStart"/>
      <w:r>
        <w:rPr>
          <w:rFonts w:ascii="宋体" w:hAnsi="宋体" w:hint="eastAsia"/>
          <w:color w:val="000000"/>
          <w:kern w:val="0"/>
          <w:sz w:val="24"/>
        </w:rPr>
        <w:t>上述联系</w:t>
      </w:r>
      <w:proofErr w:type="gramEnd"/>
      <w:r>
        <w:rPr>
          <w:rFonts w:ascii="宋体" w:hAnsi="宋体" w:hint="eastAsia"/>
          <w:color w:val="000000"/>
          <w:kern w:val="0"/>
          <w:sz w:val="24"/>
        </w:rPr>
        <w:t>方式联系基金管理人。</w:t>
      </w:r>
      <w:proofErr w:type="gramStart"/>
      <w:r>
        <w:rPr>
          <w:rFonts w:ascii="宋体" w:hAnsi="宋体" w:hint="eastAsia"/>
          <w:color w:val="000000"/>
          <w:kern w:val="0"/>
          <w:sz w:val="24"/>
        </w:rPr>
        <w:t>请确保</w:t>
      </w:r>
      <w:proofErr w:type="gramEnd"/>
      <w:r>
        <w:rPr>
          <w:rFonts w:ascii="宋体" w:hAnsi="宋体" w:hint="eastAsia"/>
          <w:color w:val="000000"/>
          <w:kern w:val="0"/>
          <w:sz w:val="24"/>
        </w:rPr>
        <w:t>投资前，您/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已经全面理解了本招募说明书。</w:t>
      </w:r>
    </w:p>
    <w:p w14:paraId="475D267E" w14:textId="77777777" w:rsidR="00D04107" w:rsidRDefault="00D04107">
      <w:pPr>
        <w:spacing w:line="360" w:lineRule="auto"/>
        <w:ind w:firstLineChars="200" w:firstLine="480"/>
        <w:rPr>
          <w:rFonts w:ascii="宋体" w:hAnsi="宋体"/>
          <w:color w:val="000000"/>
          <w:kern w:val="0"/>
          <w:sz w:val="24"/>
        </w:rPr>
      </w:pPr>
    </w:p>
    <w:p w14:paraId="5B9A8EB5"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43" w:name="_Toc30359"/>
      <w:bookmarkStart w:id="144" w:name="_Toc256666929"/>
      <w:bookmarkStart w:id="145" w:name="_Toc32243"/>
      <w:bookmarkStart w:id="146" w:name="_Toc256666809"/>
      <w:bookmarkStart w:id="147" w:name="_Toc482624810"/>
      <w:r>
        <w:rPr>
          <w:rFonts w:ascii="宋体" w:hAnsi="宋体" w:hint="eastAsia"/>
          <w:color w:val="000000"/>
          <w:kern w:val="0"/>
          <w:sz w:val="24"/>
          <w:szCs w:val="24"/>
        </w:rPr>
        <w:lastRenderedPageBreak/>
        <w:t>第二十一部分  其他应披露事项</w:t>
      </w:r>
      <w:bookmarkEnd w:id="143"/>
      <w:bookmarkEnd w:id="144"/>
      <w:bookmarkEnd w:id="145"/>
      <w:bookmarkEnd w:id="146"/>
      <w:bookmarkEnd w:id="147"/>
    </w:p>
    <w:p w14:paraId="536194E9" w14:textId="77777777" w:rsidR="00D04107" w:rsidRDefault="00D04107"/>
    <w:p w14:paraId="619AA2B5"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4"/>
        <w:tblW w:w="0" w:type="auto"/>
        <w:tblLayout w:type="fixed"/>
        <w:tblLook w:val="04A0" w:firstRow="1" w:lastRow="0" w:firstColumn="1" w:lastColumn="0" w:noHBand="0" w:noVBand="1"/>
      </w:tblPr>
      <w:tblGrid>
        <w:gridCol w:w="817"/>
        <w:gridCol w:w="5528"/>
        <w:gridCol w:w="2511"/>
      </w:tblGrid>
      <w:tr w:rsidR="00D04107" w14:paraId="79CE1314" w14:textId="77777777" w:rsidTr="007122BE">
        <w:tc>
          <w:tcPr>
            <w:tcW w:w="817" w:type="dxa"/>
          </w:tcPr>
          <w:p w14:paraId="0460E175"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13B607F8"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495C6CFD"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B74E51" w14:paraId="79844784" w14:textId="77777777" w:rsidTr="007122BE">
        <w:tc>
          <w:tcPr>
            <w:tcW w:w="817" w:type="dxa"/>
          </w:tcPr>
          <w:p w14:paraId="71BED90E" w14:textId="697AB24E" w:rsidR="00B74E51" w:rsidRDefault="00B74E51">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tcPr>
          <w:p w14:paraId="4199D26A" w14:textId="231747A9" w:rsidR="00B74E51" w:rsidRPr="00E74241" w:rsidRDefault="00B74E51" w:rsidP="00106B87">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富荣基金管理有限公司关于旗下部分基金新增上海好买基金销售有限公司为销售机构并开通</w:t>
            </w:r>
            <w:proofErr w:type="gramStart"/>
            <w:r w:rsidRPr="00A72B1C">
              <w:rPr>
                <w:rFonts w:asciiTheme="minorEastAsia" w:eastAsiaTheme="minorEastAsia" w:hAnsiTheme="minorEastAsia" w:hint="eastAsia"/>
                <w:bCs/>
                <w:color w:val="333333"/>
                <w:sz w:val="24"/>
              </w:rPr>
              <w:t>基金定投转换</w:t>
            </w:r>
            <w:proofErr w:type="gramEnd"/>
            <w:r w:rsidRPr="00A72B1C">
              <w:rPr>
                <w:rFonts w:asciiTheme="minorEastAsia" w:eastAsiaTheme="minorEastAsia" w:hAnsiTheme="minorEastAsia" w:hint="eastAsia"/>
                <w:bCs/>
                <w:color w:val="333333"/>
                <w:sz w:val="24"/>
              </w:rPr>
              <w:t>业务的公告</w:t>
            </w:r>
          </w:p>
        </w:tc>
        <w:tc>
          <w:tcPr>
            <w:tcW w:w="2511" w:type="dxa"/>
          </w:tcPr>
          <w:p w14:paraId="67815CD2"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452A0EBD" w14:textId="67583254" w:rsidR="00B74E51" w:rsidRPr="00E74241" w:rsidRDefault="00B74E51" w:rsidP="007122BE">
            <w:pPr>
              <w:jc w:val="center"/>
              <w:rPr>
                <w:rFonts w:asciiTheme="minorEastAsia" w:eastAsiaTheme="minorEastAsia" w:hAnsiTheme="minorEastAsia"/>
                <w:color w:val="000000" w:themeColor="text1"/>
                <w:sz w:val="24"/>
              </w:rPr>
            </w:pPr>
          </w:p>
        </w:tc>
      </w:tr>
      <w:tr w:rsidR="00B74E51" w14:paraId="466EE0D0" w14:textId="77777777" w:rsidTr="007122BE">
        <w:tc>
          <w:tcPr>
            <w:tcW w:w="817" w:type="dxa"/>
          </w:tcPr>
          <w:p w14:paraId="62B89181" w14:textId="3D8FADC3" w:rsidR="00B74E51" w:rsidRDefault="00B74E51">
            <w:pPr>
              <w:jc w:val="left"/>
              <w:rPr>
                <w:rFonts w:asciiTheme="minorEastAsia" w:eastAsiaTheme="minorEastAsia" w:hAnsiTheme="minorEastAsia"/>
                <w:sz w:val="24"/>
              </w:rPr>
            </w:pPr>
            <w:r>
              <w:rPr>
                <w:rFonts w:asciiTheme="minorEastAsia" w:eastAsiaTheme="minorEastAsia" w:hAnsiTheme="minorEastAsia" w:hint="eastAsia"/>
                <w:sz w:val="24"/>
              </w:rPr>
              <w:t>2</w:t>
            </w:r>
          </w:p>
        </w:tc>
        <w:tc>
          <w:tcPr>
            <w:tcW w:w="5528" w:type="dxa"/>
          </w:tcPr>
          <w:p w14:paraId="5DB2FA1F" w14:textId="0DC87BE6" w:rsidR="00B74E51" w:rsidRDefault="00B74E51" w:rsidP="00106B87">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富荣基金管理有限公司关于旗下部分基金参加上海好买基金销售有限公司基金申购及定期定额投资申购费率优惠活动的公告</w:t>
            </w:r>
          </w:p>
        </w:tc>
        <w:tc>
          <w:tcPr>
            <w:tcW w:w="2511" w:type="dxa"/>
          </w:tcPr>
          <w:p w14:paraId="496AD6BC"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3632658F" w14:textId="1B3A1C37" w:rsidR="00B74E51" w:rsidRDefault="00B74E51" w:rsidP="007122BE">
            <w:pPr>
              <w:jc w:val="center"/>
              <w:rPr>
                <w:rFonts w:asciiTheme="minorEastAsia" w:eastAsiaTheme="minorEastAsia" w:hAnsiTheme="minorEastAsia"/>
                <w:color w:val="000000" w:themeColor="text1"/>
                <w:sz w:val="24"/>
              </w:rPr>
            </w:pPr>
          </w:p>
        </w:tc>
      </w:tr>
      <w:tr w:rsidR="00B74E51" w14:paraId="6C397B88" w14:textId="77777777" w:rsidTr="007122BE">
        <w:tc>
          <w:tcPr>
            <w:tcW w:w="817" w:type="dxa"/>
          </w:tcPr>
          <w:p w14:paraId="26B35871" w14:textId="1F593BE1"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tcPr>
          <w:p w14:paraId="4954A877" w14:textId="3D5AEEAC" w:rsidR="00B74E51" w:rsidRPr="000B2A8C"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富荣基金管理有限公司旗下基金2019年半年度最后一个交易日基金资产净值、基金份额净值及份额累计净值公告</w:t>
            </w:r>
          </w:p>
        </w:tc>
        <w:tc>
          <w:tcPr>
            <w:tcW w:w="2511" w:type="dxa"/>
          </w:tcPr>
          <w:p w14:paraId="77614B5D"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4FCFA6A9" w14:textId="2D7C77E6" w:rsidR="00B74E51" w:rsidRDefault="00B74E51" w:rsidP="005E35E5">
            <w:pPr>
              <w:jc w:val="center"/>
              <w:rPr>
                <w:rFonts w:asciiTheme="minorEastAsia" w:eastAsiaTheme="minorEastAsia" w:hAnsiTheme="minorEastAsia"/>
                <w:color w:val="000000" w:themeColor="text1"/>
                <w:sz w:val="24"/>
              </w:rPr>
            </w:pPr>
          </w:p>
        </w:tc>
      </w:tr>
      <w:tr w:rsidR="00B74E51" w14:paraId="386A1FD0" w14:textId="77777777" w:rsidTr="007122BE">
        <w:tc>
          <w:tcPr>
            <w:tcW w:w="817" w:type="dxa"/>
          </w:tcPr>
          <w:p w14:paraId="7444FDF3" w14:textId="1B107731"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w:t>
            </w:r>
          </w:p>
        </w:tc>
        <w:tc>
          <w:tcPr>
            <w:tcW w:w="5528" w:type="dxa"/>
          </w:tcPr>
          <w:p w14:paraId="15CF42B3" w14:textId="1F0B6266" w:rsidR="00B74E51" w:rsidRPr="00E74241"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富荣基金管理有限公司旗下基金2019年半年度最后一个市场自然日基金资产净值、基金份额净值及份额累计净值公告</w:t>
            </w:r>
          </w:p>
        </w:tc>
        <w:tc>
          <w:tcPr>
            <w:tcW w:w="2511" w:type="dxa"/>
          </w:tcPr>
          <w:p w14:paraId="1E5DBAE1"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w:t>
            </w:r>
            <w:r>
              <w:rPr>
                <w:rFonts w:hint="eastAsia"/>
                <w:color w:val="000000"/>
                <w:sz w:val="22"/>
                <w:szCs w:val="22"/>
              </w:rPr>
              <w:t>日</w:t>
            </w:r>
          </w:p>
          <w:p w14:paraId="4B3E8466" w14:textId="22A53AE2" w:rsidR="00B74E51" w:rsidRPr="00E74241" w:rsidRDefault="00B74E51" w:rsidP="005E35E5">
            <w:pPr>
              <w:jc w:val="center"/>
              <w:rPr>
                <w:rFonts w:asciiTheme="minorEastAsia" w:eastAsiaTheme="minorEastAsia" w:hAnsiTheme="minorEastAsia"/>
                <w:color w:val="000000" w:themeColor="text1"/>
                <w:sz w:val="24"/>
              </w:rPr>
            </w:pPr>
          </w:p>
        </w:tc>
      </w:tr>
      <w:tr w:rsidR="00B74E51" w14:paraId="3A0B3F91" w14:textId="77777777" w:rsidTr="007122BE">
        <w:tc>
          <w:tcPr>
            <w:tcW w:w="817" w:type="dxa"/>
          </w:tcPr>
          <w:p w14:paraId="5A533179" w14:textId="37D0ADEB"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w:t>
            </w:r>
          </w:p>
        </w:tc>
        <w:tc>
          <w:tcPr>
            <w:tcW w:w="5528" w:type="dxa"/>
          </w:tcPr>
          <w:p w14:paraId="449DD0AA" w14:textId="0B5C2630" w:rsidR="00B74E51" w:rsidRPr="009A0FB6"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富荣基金管理有限公司关于旗下部分基金新增上海陆金</w:t>
            </w:r>
            <w:proofErr w:type="gramStart"/>
            <w:r w:rsidRPr="00A72B1C">
              <w:rPr>
                <w:rFonts w:asciiTheme="minorEastAsia" w:eastAsiaTheme="minorEastAsia" w:hAnsiTheme="minorEastAsia" w:hint="eastAsia"/>
                <w:bCs/>
                <w:color w:val="333333"/>
                <w:sz w:val="24"/>
              </w:rPr>
              <w:t>所基金</w:t>
            </w:r>
            <w:proofErr w:type="gramEnd"/>
            <w:r w:rsidRPr="00A72B1C">
              <w:rPr>
                <w:rFonts w:asciiTheme="minorEastAsia" w:eastAsiaTheme="minorEastAsia" w:hAnsiTheme="minorEastAsia" w:hint="eastAsia"/>
                <w:bCs/>
                <w:color w:val="333333"/>
                <w:sz w:val="24"/>
              </w:rPr>
              <w:t>销售有限公司为销售机构并开通基金</w:t>
            </w:r>
            <w:proofErr w:type="gramStart"/>
            <w:r w:rsidRPr="00A72B1C">
              <w:rPr>
                <w:rFonts w:asciiTheme="minorEastAsia" w:eastAsiaTheme="minorEastAsia" w:hAnsiTheme="minorEastAsia" w:hint="eastAsia"/>
                <w:bCs/>
                <w:color w:val="333333"/>
                <w:sz w:val="24"/>
              </w:rPr>
              <w:t>定投业务</w:t>
            </w:r>
            <w:proofErr w:type="gramEnd"/>
            <w:r w:rsidRPr="00A72B1C">
              <w:rPr>
                <w:rFonts w:asciiTheme="minorEastAsia" w:eastAsiaTheme="minorEastAsia" w:hAnsiTheme="minorEastAsia" w:hint="eastAsia"/>
                <w:bCs/>
                <w:color w:val="333333"/>
                <w:sz w:val="24"/>
              </w:rPr>
              <w:t>的公告</w:t>
            </w:r>
          </w:p>
        </w:tc>
        <w:tc>
          <w:tcPr>
            <w:tcW w:w="2511" w:type="dxa"/>
          </w:tcPr>
          <w:p w14:paraId="2D3CFA18"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9</w:t>
            </w:r>
            <w:r>
              <w:rPr>
                <w:rFonts w:hint="eastAsia"/>
                <w:color w:val="000000"/>
                <w:sz w:val="22"/>
                <w:szCs w:val="22"/>
              </w:rPr>
              <w:t>日</w:t>
            </w:r>
          </w:p>
          <w:p w14:paraId="755ADE33" w14:textId="08E9D9F7" w:rsidR="00B74E51" w:rsidRDefault="00B74E51" w:rsidP="005E35E5">
            <w:pPr>
              <w:jc w:val="center"/>
              <w:rPr>
                <w:rFonts w:asciiTheme="minorEastAsia" w:eastAsiaTheme="minorEastAsia" w:hAnsiTheme="minorEastAsia"/>
                <w:color w:val="000000" w:themeColor="text1"/>
                <w:sz w:val="24"/>
              </w:rPr>
            </w:pPr>
          </w:p>
        </w:tc>
      </w:tr>
      <w:tr w:rsidR="00B74E51" w14:paraId="7678D4DD" w14:textId="77777777" w:rsidTr="007122BE">
        <w:tc>
          <w:tcPr>
            <w:tcW w:w="817" w:type="dxa"/>
          </w:tcPr>
          <w:p w14:paraId="5C926D06" w14:textId="0E5B7B20"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w:t>
            </w:r>
          </w:p>
        </w:tc>
        <w:tc>
          <w:tcPr>
            <w:tcW w:w="5528" w:type="dxa"/>
          </w:tcPr>
          <w:p w14:paraId="786D66BA" w14:textId="3F37F268" w:rsidR="00B74E51"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富荣基金管理有限公司关于旗下部分基金参加上海陆金</w:t>
            </w:r>
            <w:proofErr w:type="gramStart"/>
            <w:r w:rsidRPr="00A72B1C">
              <w:rPr>
                <w:rFonts w:asciiTheme="minorEastAsia" w:eastAsiaTheme="minorEastAsia" w:hAnsiTheme="minorEastAsia" w:hint="eastAsia"/>
                <w:bCs/>
                <w:color w:val="333333"/>
                <w:sz w:val="24"/>
              </w:rPr>
              <w:t>所基金</w:t>
            </w:r>
            <w:proofErr w:type="gramEnd"/>
            <w:r w:rsidRPr="00A72B1C">
              <w:rPr>
                <w:rFonts w:asciiTheme="minorEastAsia" w:eastAsiaTheme="minorEastAsia" w:hAnsiTheme="minorEastAsia" w:hint="eastAsia"/>
                <w:bCs/>
                <w:color w:val="333333"/>
                <w:sz w:val="24"/>
              </w:rPr>
              <w:t>销售有限公司基金申购及定期定额投资申购费率优惠活动的公告</w:t>
            </w:r>
          </w:p>
        </w:tc>
        <w:tc>
          <w:tcPr>
            <w:tcW w:w="2511" w:type="dxa"/>
          </w:tcPr>
          <w:p w14:paraId="375DFDEF"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9</w:t>
            </w:r>
            <w:r>
              <w:rPr>
                <w:rFonts w:hint="eastAsia"/>
                <w:color w:val="000000"/>
                <w:sz w:val="22"/>
                <w:szCs w:val="22"/>
              </w:rPr>
              <w:t>日</w:t>
            </w:r>
          </w:p>
          <w:p w14:paraId="180AEED3" w14:textId="0ADF49AD" w:rsidR="00B74E51" w:rsidRDefault="00B74E51" w:rsidP="005E35E5">
            <w:pPr>
              <w:jc w:val="center"/>
              <w:rPr>
                <w:rFonts w:asciiTheme="minorEastAsia" w:eastAsiaTheme="minorEastAsia" w:hAnsiTheme="minorEastAsia"/>
                <w:color w:val="000000" w:themeColor="text1"/>
                <w:sz w:val="24"/>
              </w:rPr>
            </w:pPr>
          </w:p>
        </w:tc>
      </w:tr>
      <w:tr w:rsidR="00B74E51" w14:paraId="04E3FD5F" w14:textId="77777777" w:rsidTr="007122BE">
        <w:tc>
          <w:tcPr>
            <w:tcW w:w="817" w:type="dxa"/>
          </w:tcPr>
          <w:p w14:paraId="148B15AD" w14:textId="331A36B5"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w:t>
            </w:r>
          </w:p>
        </w:tc>
        <w:tc>
          <w:tcPr>
            <w:tcW w:w="5528" w:type="dxa"/>
          </w:tcPr>
          <w:p w14:paraId="36CB5D33" w14:textId="0FB194D3" w:rsidR="00B74E51" w:rsidRPr="005207EF"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富荣基金管理有限公司关于旗下部分基金新增珠海</w:t>
            </w:r>
            <w:proofErr w:type="gramStart"/>
            <w:r w:rsidRPr="00A72B1C">
              <w:rPr>
                <w:rFonts w:asciiTheme="minorEastAsia" w:eastAsiaTheme="minorEastAsia" w:hAnsiTheme="minorEastAsia" w:hint="eastAsia"/>
                <w:bCs/>
                <w:color w:val="333333"/>
                <w:sz w:val="24"/>
              </w:rPr>
              <w:t>盈米基金</w:t>
            </w:r>
            <w:proofErr w:type="gramEnd"/>
            <w:r w:rsidRPr="00A72B1C">
              <w:rPr>
                <w:rFonts w:asciiTheme="minorEastAsia" w:eastAsiaTheme="minorEastAsia" w:hAnsiTheme="minorEastAsia" w:hint="eastAsia"/>
                <w:bCs/>
                <w:color w:val="333333"/>
                <w:sz w:val="24"/>
              </w:rPr>
              <w:t>销售有限公司为销售机构并开通</w:t>
            </w:r>
            <w:proofErr w:type="gramStart"/>
            <w:r w:rsidRPr="00A72B1C">
              <w:rPr>
                <w:rFonts w:asciiTheme="minorEastAsia" w:eastAsiaTheme="minorEastAsia" w:hAnsiTheme="minorEastAsia" w:hint="eastAsia"/>
                <w:bCs/>
                <w:color w:val="333333"/>
                <w:sz w:val="24"/>
              </w:rPr>
              <w:t>基金定投转换</w:t>
            </w:r>
            <w:proofErr w:type="gramEnd"/>
            <w:r w:rsidRPr="00A72B1C">
              <w:rPr>
                <w:rFonts w:asciiTheme="minorEastAsia" w:eastAsiaTheme="minorEastAsia" w:hAnsiTheme="minorEastAsia" w:hint="eastAsia"/>
                <w:bCs/>
                <w:color w:val="333333"/>
                <w:sz w:val="24"/>
              </w:rPr>
              <w:t>业务的公告</w:t>
            </w:r>
          </w:p>
        </w:tc>
        <w:tc>
          <w:tcPr>
            <w:tcW w:w="2511" w:type="dxa"/>
          </w:tcPr>
          <w:p w14:paraId="4BD7A830"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32C32EB7" w14:textId="29576E43" w:rsidR="00B74E51" w:rsidRDefault="00B74E51" w:rsidP="005E35E5">
            <w:pPr>
              <w:jc w:val="center"/>
              <w:rPr>
                <w:rFonts w:asciiTheme="minorEastAsia" w:eastAsiaTheme="minorEastAsia" w:hAnsiTheme="minorEastAsia"/>
                <w:color w:val="000000" w:themeColor="text1"/>
                <w:sz w:val="24"/>
              </w:rPr>
            </w:pPr>
          </w:p>
        </w:tc>
      </w:tr>
      <w:tr w:rsidR="00B74E51" w14:paraId="190612D0" w14:textId="77777777" w:rsidTr="007122BE">
        <w:tc>
          <w:tcPr>
            <w:tcW w:w="817" w:type="dxa"/>
          </w:tcPr>
          <w:p w14:paraId="397BE5A7" w14:textId="1A2DC667"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8</w:t>
            </w:r>
          </w:p>
        </w:tc>
        <w:tc>
          <w:tcPr>
            <w:tcW w:w="5528" w:type="dxa"/>
          </w:tcPr>
          <w:p w14:paraId="6125FDB9" w14:textId="339D9DDB" w:rsidR="00B74E51" w:rsidRPr="005207EF"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富荣基金管理有限公司关于旗下部分基金参加珠珠海</w:t>
            </w:r>
            <w:proofErr w:type="gramStart"/>
            <w:r w:rsidRPr="00A72B1C">
              <w:rPr>
                <w:rFonts w:asciiTheme="minorEastAsia" w:eastAsiaTheme="minorEastAsia" w:hAnsiTheme="minorEastAsia" w:hint="eastAsia"/>
                <w:bCs/>
                <w:color w:val="333333"/>
                <w:sz w:val="24"/>
              </w:rPr>
              <w:t>盈米基金</w:t>
            </w:r>
            <w:proofErr w:type="gramEnd"/>
            <w:r w:rsidRPr="00A72B1C">
              <w:rPr>
                <w:rFonts w:asciiTheme="minorEastAsia" w:eastAsiaTheme="minorEastAsia" w:hAnsiTheme="minorEastAsia" w:hint="eastAsia"/>
                <w:bCs/>
                <w:color w:val="333333"/>
                <w:sz w:val="24"/>
              </w:rPr>
              <w:t>销售有限公司基金申购及定期定额投资申购费率优惠活动的公告</w:t>
            </w:r>
          </w:p>
        </w:tc>
        <w:tc>
          <w:tcPr>
            <w:tcW w:w="2511" w:type="dxa"/>
          </w:tcPr>
          <w:p w14:paraId="7DF68416"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09839C0B" w14:textId="1FE7A816" w:rsidR="00B74E51" w:rsidRDefault="00B74E51" w:rsidP="005E35E5">
            <w:pPr>
              <w:jc w:val="center"/>
              <w:rPr>
                <w:rFonts w:asciiTheme="minorEastAsia" w:eastAsiaTheme="minorEastAsia" w:hAnsiTheme="minorEastAsia"/>
                <w:color w:val="000000" w:themeColor="text1"/>
                <w:sz w:val="24"/>
              </w:rPr>
            </w:pPr>
          </w:p>
        </w:tc>
      </w:tr>
      <w:tr w:rsidR="00B74E51" w14:paraId="59E8352A" w14:textId="77777777" w:rsidTr="007122BE">
        <w:tc>
          <w:tcPr>
            <w:tcW w:w="817" w:type="dxa"/>
          </w:tcPr>
          <w:p w14:paraId="190C6D9D" w14:textId="15280A51"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tcPr>
          <w:p w14:paraId="0CD5CE6B" w14:textId="48C1B9F0" w:rsidR="00B74E51" w:rsidRPr="005207EF"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富荣基金管理有限公司关于旗下部分基金新增为销售机构并开通</w:t>
            </w:r>
            <w:proofErr w:type="gramStart"/>
            <w:r w:rsidRPr="00A72B1C">
              <w:rPr>
                <w:rFonts w:asciiTheme="minorEastAsia" w:eastAsiaTheme="minorEastAsia" w:hAnsiTheme="minorEastAsia" w:hint="eastAsia"/>
                <w:bCs/>
                <w:color w:val="333333"/>
                <w:sz w:val="24"/>
              </w:rPr>
              <w:t>基金定投转换</w:t>
            </w:r>
            <w:proofErr w:type="gramEnd"/>
            <w:r w:rsidRPr="00A72B1C">
              <w:rPr>
                <w:rFonts w:asciiTheme="minorEastAsia" w:eastAsiaTheme="minorEastAsia" w:hAnsiTheme="minorEastAsia" w:hint="eastAsia"/>
                <w:bCs/>
                <w:color w:val="333333"/>
                <w:sz w:val="24"/>
              </w:rPr>
              <w:t>业务的公告</w:t>
            </w:r>
          </w:p>
        </w:tc>
        <w:tc>
          <w:tcPr>
            <w:tcW w:w="2511" w:type="dxa"/>
          </w:tcPr>
          <w:p w14:paraId="309E331B"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12</w:t>
            </w:r>
            <w:r>
              <w:rPr>
                <w:rFonts w:hint="eastAsia"/>
                <w:color w:val="000000"/>
                <w:sz w:val="22"/>
                <w:szCs w:val="22"/>
              </w:rPr>
              <w:t>日</w:t>
            </w:r>
          </w:p>
          <w:p w14:paraId="015CA30F" w14:textId="1204794B" w:rsidR="00B74E51" w:rsidRDefault="00B74E51" w:rsidP="005E35E5">
            <w:pPr>
              <w:jc w:val="center"/>
              <w:rPr>
                <w:rFonts w:asciiTheme="minorEastAsia" w:eastAsiaTheme="minorEastAsia" w:hAnsiTheme="minorEastAsia"/>
                <w:color w:val="000000" w:themeColor="text1"/>
                <w:sz w:val="24"/>
              </w:rPr>
            </w:pPr>
          </w:p>
        </w:tc>
      </w:tr>
      <w:tr w:rsidR="00B74E51" w14:paraId="26305ECF" w14:textId="77777777" w:rsidTr="007122BE">
        <w:tc>
          <w:tcPr>
            <w:tcW w:w="817" w:type="dxa"/>
          </w:tcPr>
          <w:p w14:paraId="3C4C675F" w14:textId="50ADE1C0"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10</w:t>
            </w:r>
          </w:p>
        </w:tc>
        <w:tc>
          <w:tcPr>
            <w:tcW w:w="5528" w:type="dxa"/>
          </w:tcPr>
          <w:p w14:paraId="5A268805" w14:textId="39BA62BC" w:rsidR="00B74E51"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富荣基金管理有限公司关于旗下部分基金参加浙江同花</w:t>
            </w:r>
            <w:proofErr w:type="gramStart"/>
            <w:r w:rsidRPr="00A72B1C">
              <w:rPr>
                <w:rFonts w:asciiTheme="minorEastAsia" w:eastAsiaTheme="minorEastAsia" w:hAnsiTheme="minorEastAsia" w:hint="eastAsia"/>
                <w:bCs/>
                <w:color w:val="333333"/>
                <w:sz w:val="24"/>
              </w:rPr>
              <w:t>顺基金</w:t>
            </w:r>
            <w:proofErr w:type="gramEnd"/>
            <w:r w:rsidRPr="00A72B1C">
              <w:rPr>
                <w:rFonts w:asciiTheme="minorEastAsia" w:eastAsiaTheme="minorEastAsia" w:hAnsiTheme="minorEastAsia" w:hint="eastAsia"/>
                <w:bCs/>
                <w:color w:val="333333"/>
                <w:sz w:val="24"/>
              </w:rPr>
              <w:t>销售有限公司基金申购及定期定额投资申购费率优惠活动的公告</w:t>
            </w:r>
          </w:p>
        </w:tc>
        <w:tc>
          <w:tcPr>
            <w:tcW w:w="2511" w:type="dxa"/>
          </w:tcPr>
          <w:p w14:paraId="133CFFDC" w14:textId="00BFDFA5" w:rsidR="00B74E51" w:rsidRDefault="00B74E51" w:rsidP="005E35E5">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B74E51" w14:paraId="78A797C7" w14:textId="77777777" w:rsidTr="007122BE">
        <w:tc>
          <w:tcPr>
            <w:tcW w:w="817" w:type="dxa"/>
          </w:tcPr>
          <w:p w14:paraId="28B1F468" w14:textId="5BF3628E"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11</w:t>
            </w:r>
          </w:p>
        </w:tc>
        <w:tc>
          <w:tcPr>
            <w:tcW w:w="5528" w:type="dxa"/>
          </w:tcPr>
          <w:p w14:paraId="4DF9FF04" w14:textId="2318D020" w:rsidR="00B74E51" w:rsidRPr="005207EF"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富荣基金管理有限公司关于旗下部分基金新增上海天天基金销售有限公司为销售机构并开通</w:t>
            </w:r>
            <w:proofErr w:type="gramStart"/>
            <w:r w:rsidRPr="00A72B1C">
              <w:rPr>
                <w:rFonts w:asciiTheme="minorEastAsia" w:eastAsiaTheme="minorEastAsia" w:hAnsiTheme="minorEastAsia" w:hint="eastAsia"/>
                <w:bCs/>
                <w:color w:val="333333"/>
                <w:sz w:val="24"/>
              </w:rPr>
              <w:t>基金定投转换</w:t>
            </w:r>
            <w:proofErr w:type="gramEnd"/>
            <w:r w:rsidRPr="00A72B1C">
              <w:rPr>
                <w:rFonts w:asciiTheme="minorEastAsia" w:eastAsiaTheme="minorEastAsia" w:hAnsiTheme="minorEastAsia" w:hint="eastAsia"/>
                <w:bCs/>
                <w:color w:val="333333"/>
                <w:sz w:val="24"/>
              </w:rPr>
              <w:t>业务的公告</w:t>
            </w:r>
          </w:p>
        </w:tc>
        <w:tc>
          <w:tcPr>
            <w:tcW w:w="2511" w:type="dxa"/>
          </w:tcPr>
          <w:p w14:paraId="3D82F6FF"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15</w:t>
            </w:r>
            <w:r>
              <w:rPr>
                <w:rFonts w:hint="eastAsia"/>
                <w:color w:val="000000"/>
                <w:sz w:val="22"/>
                <w:szCs w:val="22"/>
              </w:rPr>
              <w:t>日</w:t>
            </w:r>
          </w:p>
          <w:p w14:paraId="0AB91000" w14:textId="75306504" w:rsidR="00B74E51" w:rsidRDefault="00B74E51" w:rsidP="005E35E5">
            <w:pPr>
              <w:jc w:val="center"/>
              <w:rPr>
                <w:rFonts w:asciiTheme="minorEastAsia" w:eastAsiaTheme="minorEastAsia" w:hAnsiTheme="minorEastAsia"/>
                <w:color w:val="000000" w:themeColor="text1"/>
                <w:sz w:val="24"/>
              </w:rPr>
            </w:pPr>
          </w:p>
        </w:tc>
      </w:tr>
      <w:tr w:rsidR="00B74E51" w14:paraId="15C72231" w14:textId="77777777" w:rsidTr="007122BE">
        <w:tc>
          <w:tcPr>
            <w:tcW w:w="817" w:type="dxa"/>
          </w:tcPr>
          <w:p w14:paraId="5076ADF2" w14:textId="5CA03021"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12</w:t>
            </w:r>
          </w:p>
        </w:tc>
        <w:tc>
          <w:tcPr>
            <w:tcW w:w="5528" w:type="dxa"/>
          </w:tcPr>
          <w:p w14:paraId="73FBF21B" w14:textId="08634E90" w:rsidR="00B74E51" w:rsidRPr="005207EF"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富荣基金管理有限公司关于旗下部分基金参加上海天天基金销售有限公司基金申购及定期定额投资申</w:t>
            </w:r>
            <w:r w:rsidRPr="00A72B1C">
              <w:rPr>
                <w:rFonts w:asciiTheme="minorEastAsia" w:eastAsiaTheme="minorEastAsia" w:hAnsiTheme="minorEastAsia" w:hint="eastAsia"/>
                <w:bCs/>
                <w:color w:val="333333"/>
                <w:sz w:val="24"/>
              </w:rPr>
              <w:lastRenderedPageBreak/>
              <w:t>购费率优惠活动的公告</w:t>
            </w:r>
          </w:p>
        </w:tc>
        <w:tc>
          <w:tcPr>
            <w:tcW w:w="2511" w:type="dxa"/>
          </w:tcPr>
          <w:p w14:paraId="7AB0A828" w14:textId="77777777" w:rsidR="00B74E51" w:rsidRDefault="00B74E51" w:rsidP="001F6DFA">
            <w:pPr>
              <w:jc w:val="center"/>
              <w:rPr>
                <w:rFonts w:ascii="宋体" w:hAnsi="宋体" w:cs="宋体"/>
                <w:color w:val="000000"/>
                <w:sz w:val="22"/>
                <w:szCs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15</w:t>
            </w:r>
            <w:r>
              <w:rPr>
                <w:rFonts w:hint="eastAsia"/>
                <w:color w:val="000000"/>
                <w:sz w:val="22"/>
                <w:szCs w:val="22"/>
              </w:rPr>
              <w:t>日</w:t>
            </w:r>
          </w:p>
          <w:p w14:paraId="2383E3CE" w14:textId="627AF169" w:rsidR="00B74E51" w:rsidRDefault="00B74E51" w:rsidP="005E35E5">
            <w:pPr>
              <w:jc w:val="center"/>
              <w:rPr>
                <w:rFonts w:asciiTheme="minorEastAsia" w:eastAsiaTheme="minorEastAsia" w:hAnsiTheme="minorEastAsia"/>
                <w:color w:val="000000" w:themeColor="text1"/>
                <w:sz w:val="24"/>
              </w:rPr>
            </w:pPr>
          </w:p>
        </w:tc>
      </w:tr>
      <w:tr w:rsidR="00B74E51" w14:paraId="67296784" w14:textId="77777777" w:rsidTr="007122BE">
        <w:tc>
          <w:tcPr>
            <w:tcW w:w="817" w:type="dxa"/>
          </w:tcPr>
          <w:p w14:paraId="137768CD" w14:textId="218C3F3C"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13</w:t>
            </w:r>
          </w:p>
        </w:tc>
        <w:tc>
          <w:tcPr>
            <w:tcW w:w="5528" w:type="dxa"/>
          </w:tcPr>
          <w:p w14:paraId="66FC4062" w14:textId="0E660184" w:rsidR="00B74E51" w:rsidRDefault="00B74E51" w:rsidP="005E35E5">
            <w:pPr>
              <w:jc w:val="left"/>
              <w:rPr>
                <w:rFonts w:ascii="微软雅黑" w:eastAsia="微软雅黑" w:hAnsi="微软雅黑"/>
                <w:color w:val="555555"/>
                <w:szCs w:val="21"/>
              </w:rPr>
            </w:pPr>
            <w:r w:rsidRPr="00A72B1C">
              <w:rPr>
                <w:rFonts w:asciiTheme="minorEastAsia" w:eastAsiaTheme="minorEastAsia" w:hAnsiTheme="minorEastAsia" w:hint="eastAsia"/>
                <w:bCs/>
                <w:color w:val="333333"/>
                <w:sz w:val="24"/>
              </w:rPr>
              <w:t>富荣基金管理有限公司关于旗下部分基金新增为销售机构并开通</w:t>
            </w:r>
            <w:proofErr w:type="gramStart"/>
            <w:r w:rsidRPr="00A72B1C">
              <w:rPr>
                <w:rFonts w:asciiTheme="minorEastAsia" w:eastAsiaTheme="minorEastAsia" w:hAnsiTheme="minorEastAsia" w:hint="eastAsia"/>
                <w:bCs/>
                <w:color w:val="333333"/>
                <w:sz w:val="24"/>
              </w:rPr>
              <w:t>基金定投转换</w:t>
            </w:r>
            <w:proofErr w:type="gramEnd"/>
            <w:r w:rsidRPr="00A72B1C">
              <w:rPr>
                <w:rFonts w:asciiTheme="minorEastAsia" w:eastAsiaTheme="minorEastAsia" w:hAnsiTheme="minorEastAsia" w:hint="eastAsia"/>
                <w:bCs/>
                <w:color w:val="333333"/>
                <w:sz w:val="24"/>
              </w:rPr>
              <w:t>业务的公告</w:t>
            </w:r>
          </w:p>
        </w:tc>
        <w:tc>
          <w:tcPr>
            <w:tcW w:w="2511" w:type="dxa"/>
          </w:tcPr>
          <w:p w14:paraId="52328A4B"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763EED7A" w14:textId="4890EB83" w:rsidR="00B74E51" w:rsidRDefault="00B74E51" w:rsidP="005E35E5">
            <w:pPr>
              <w:jc w:val="center"/>
              <w:rPr>
                <w:rFonts w:asciiTheme="minorEastAsia" w:eastAsiaTheme="minorEastAsia" w:hAnsiTheme="minorEastAsia"/>
                <w:color w:val="000000" w:themeColor="text1"/>
                <w:sz w:val="24"/>
              </w:rPr>
            </w:pPr>
          </w:p>
        </w:tc>
      </w:tr>
      <w:tr w:rsidR="00B74E51" w14:paraId="18A974D2" w14:textId="77777777" w:rsidTr="007122BE">
        <w:tc>
          <w:tcPr>
            <w:tcW w:w="817" w:type="dxa"/>
          </w:tcPr>
          <w:p w14:paraId="3A751915" w14:textId="13D8469F"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14</w:t>
            </w:r>
          </w:p>
        </w:tc>
        <w:tc>
          <w:tcPr>
            <w:tcW w:w="5528" w:type="dxa"/>
          </w:tcPr>
          <w:p w14:paraId="39500436" w14:textId="3B127694" w:rsidR="00B74E51" w:rsidRPr="002D3D6E"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富荣基金管理有限公司关于旗下部分基金参加五</w:t>
            </w:r>
            <w:proofErr w:type="gramStart"/>
            <w:r w:rsidRPr="00A72B1C">
              <w:rPr>
                <w:rFonts w:asciiTheme="minorEastAsia" w:eastAsiaTheme="minorEastAsia" w:hAnsiTheme="minorEastAsia" w:hint="eastAsia"/>
                <w:bCs/>
                <w:color w:val="333333"/>
                <w:sz w:val="24"/>
              </w:rPr>
              <w:t>矿证券</w:t>
            </w:r>
            <w:proofErr w:type="gramEnd"/>
            <w:r w:rsidRPr="00A72B1C">
              <w:rPr>
                <w:rFonts w:asciiTheme="minorEastAsia" w:eastAsiaTheme="minorEastAsia" w:hAnsiTheme="minorEastAsia" w:hint="eastAsia"/>
                <w:bCs/>
                <w:color w:val="333333"/>
                <w:sz w:val="24"/>
              </w:rPr>
              <w:t>有限公司基金申购及定期定额投资申购费率优惠活动的公告</w:t>
            </w:r>
          </w:p>
        </w:tc>
        <w:tc>
          <w:tcPr>
            <w:tcW w:w="2511" w:type="dxa"/>
          </w:tcPr>
          <w:p w14:paraId="1548F904"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4DBE4D54" w14:textId="1BA03B32" w:rsidR="00B74E51" w:rsidRDefault="00B74E51" w:rsidP="005E35E5">
            <w:pPr>
              <w:jc w:val="center"/>
              <w:rPr>
                <w:rFonts w:asciiTheme="minorEastAsia" w:eastAsiaTheme="minorEastAsia" w:hAnsiTheme="minorEastAsia"/>
                <w:color w:val="000000" w:themeColor="text1"/>
                <w:sz w:val="24"/>
              </w:rPr>
            </w:pPr>
          </w:p>
        </w:tc>
      </w:tr>
      <w:tr w:rsidR="00B74E51" w14:paraId="4307A672" w14:textId="77777777" w:rsidTr="007122BE">
        <w:tc>
          <w:tcPr>
            <w:tcW w:w="817" w:type="dxa"/>
          </w:tcPr>
          <w:p w14:paraId="37F365F2" w14:textId="741B4E5B"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15</w:t>
            </w:r>
          </w:p>
        </w:tc>
        <w:tc>
          <w:tcPr>
            <w:tcW w:w="5528" w:type="dxa"/>
          </w:tcPr>
          <w:p w14:paraId="0F9ABD99" w14:textId="1E72A2AA" w:rsidR="00B74E51" w:rsidRPr="002D3D6E"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富荣货币市场基金2019年第二季度报告</w:t>
            </w:r>
          </w:p>
        </w:tc>
        <w:tc>
          <w:tcPr>
            <w:tcW w:w="2511" w:type="dxa"/>
          </w:tcPr>
          <w:p w14:paraId="46E89D05"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E685167" w14:textId="3BA0C0B8" w:rsidR="00B74E51" w:rsidRDefault="00B74E51" w:rsidP="005E35E5">
            <w:pPr>
              <w:jc w:val="center"/>
              <w:rPr>
                <w:rFonts w:asciiTheme="minorEastAsia" w:eastAsiaTheme="minorEastAsia" w:hAnsiTheme="minorEastAsia"/>
                <w:color w:val="000000" w:themeColor="text1"/>
                <w:sz w:val="24"/>
              </w:rPr>
            </w:pPr>
          </w:p>
        </w:tc>
      </w:tr>
      <w:tr w:rsidR="00B74E51" w14:paraId="16A325BA" w14:textId="77777777" w:rsidTr="007122BE">
        <w:tc>
          <w:tcPr>
            <w:tcW w:w="817" w:type="dxa"/>
          </w:tcPr>
          <w:p w14:paraId="17894EF0" w14:textId="37C3C80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16</w:t>
            </w:r>
          </w:p>
        </w:tc>
        <w:tc>
          <w:tcPr>
            <w:tcW w:w="5528" w:type="dxa"/>
          </w:tcPr>
          <w:p w14:paraId="09A619C5" w14:textId="6CDD59EE" w:rsidR="00B74E51" w:rsidRPr="005207EF"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富荣基金管理有限公司关于旗下部分基金参加蚂蚁（杭州）基金销售有限公司基金申购及定期定额投资申购费率优惠活动的公告</w:t>
            </w:r>
          </w:p>
        </w:tc>
        <w:tc>
          <w:tcPr>
            <w:tcW w:w="2511" w:type="dxa"/>
          </w:tcPr>
          <w:p w14:paraId="149C34AE"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4437401B" w14:textId="051F64B2" w:rsidR="00B74E51" w:rsidRDefault="00B74E51" w:rsidP="005E35E5">
            <w:pPr>
              <w:jc w:val="center"/>
              <w:rPr>
                <w:rFonts w:asciiTheme="minorEastAsia" w:eastAsiaTheme="minorEastAsia" w:hAnsiTheme="minorEastAsia"/>
                <w:color w:val="000000" w:themeColor="text1"/>
                <w:sz w:val="24"/>
              </w:rPr>
            </w:pPr>
          </w:p>
        </w:tc>
      </w:tr>
      <w:tr w:rsidR="00B74E51" w14:paraId="5E0CAC97" w14:textId="77777777" w:rsidTr="007122BE">
        <w:tc>
          <w:tcPr>
            <w:tcW w:w="817" w:type="dxa"/>
          </w:tcPr>
          <w:p w14:paraId="0BEB02DA" w14:textId="20A648E8"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17</w:t>
            </w:r>
          </w:p>
        </w:tc>
        <w:tc>
          <w:tcPr>
            <w:tcW w:w="5528" w:type="dxa"/>
          </w:tcPr>
          <w:p w14:paraId="51D9141A" w14:textId="2647A60E" w:rsidR="00B74E51" w:rsidRPr="002D3D6E"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富荣基金管理有限公司关于旗下部分基金新增蚂蚁（杭州）基金销售有限公司为销售机构并开通</w:t>
            </w:r>
            <w:proofErr w:type="gramStart"/>
            <w:r w:rsidRPr="00A72B1C">
              <w:rPr>
                <w:rFonts w:asciiTheme="minorEastAsia" w:eastAsiaTheme="minorEastAsia" w:hAnsiTheme="minorEastAsia" w:hint="eastAsia"/>
                <w:bCs/>
                <w:color w:val="333333"/>
                <w:sz w:val="24"/>
              </w:rPr>
              <w:t>基金定投转换</w:t>
            </w:r>
            <w:proofErr w:type="gramEnd"/>
            <w:r w:rsidRPr="00A72B1C">
              <w:rPr>
                <w:rFonts w:asciiTheme="minorEastAsia" w:eastAsiaTheme="minorEastAsia" w:hAnsiTheme="minorEastAsia" w:hint="eastAsia"/>
                <w:bCs/>
                <w:color w:val="333333"/>
                <w:sz w:val="24"/>
              </w:rPr>
              <w:t>业务的公告</w:t>
            </w:r>
          </w:p>
        </w:tc>
        <w:tc>
          <w:tcPr>
            <w:tcW w:w="2511" w:type="dxa"/>
          </w:tcPr>
          <w:p w14:paraId="0FE4F80C" w14:textId="2C41E3DD" w:rsidR="00B74E51" w:rsidRDefault="00B74E51" w:rsidP="005E35E5">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B74E51" w14:paraId="1B7C67A0" w14:textId="77777777" w:rsidTr="007122BE">
        <w:tc>
          <w:tcPr>
            <w:tcW w:w="817" w:type="dxa"/>
          </w:tcPr>
          <w:p w14:paraId="2745FA98" w14:textId="0D0ECD90"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18</w:t>
            </w:r>
          </w:p>
        </w:tc>
        <w:tc>
          <w:tcPr>
            <w:tcW w:w="5528" w:type="dxa"/>
          </w:tcPr>
          <w:p w14:paraId="42AB559C" w14:textId="0BF0B481" w:rsidR="00B74E51" w:rsidRPr="002D3D6E"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富荣基金管理有限公司关于旗下部分基金新增上海联泰资产管理有限公司为销售机构并开通</w:t>
            </w:r>
            <w:proofErr w:type="gramStart"/>
            <w:r w:rsidRPr="00A72B1C">
              <w:rPr>
                <w:rFonts w:asciiTheme="minorEastAsia" w:eastAsiaTheme="minorEastAsia" w:hAnsiTheme="minorEastAsia" w:hint="eastAsia"/>
                <w:bCs/>
                <w:color w:val="333333"/>
                <w:sz w:val="24"/>
              </w:rPr>
              <w:t>基金定投转换</w:t>
            </w:r>
            <w:proofErr w:type="gramEnd"/>
            <w:r w:rsidRPr="00A72B1C">
              <w:rPr>
                <w:rFonts w:asciiTheme="minorEastAsia" w:eastAsiaTheme="minorEastAsia" w:hAnsiTheme="minorEastAsia" w:hint="eastAsia"/>
                <w:bCs/>
                <w:color w:val="333333"/>
                <w:sz w:val="24"/>
              </w:rPr>
              <w:t>业务的公告</w:t>
            </w:r>
          </w:p>
        </w:tc>
        <w:tc>
          <w:tcPr>
            <w:tcW w:w="2511" w:type="dxa"/>
          </w:tcPr>
          <w:p w14:paraId="48A1E1B1"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42002AF2" w14:textId="49238C96" w:rsidR="00B74E51" w:rsidRDefault="00B74E51" w:rsidP="005E35E5">
            <w:pPr>
              <w:jc w:val="center"/>
              <w:rPr>
                <w:rFonts w:asciiTheme="minorEastAsia" w:eastAsiaTheme="minorEastAsia" w:hAnsiTheme="minorEastAsia"/>
                <w:color w:val="000000" w:themeColor="text1"/>
                <w:sz w:val="24"/>
              </w:rPr>
            </w:pPr>
          </w:p>
        </w:tc>
      </w:tr>
      <w:tr w:rsidR="00B74E51" w14:paraId="43FD7802" w14:textId="77777777" w:rsidTr="007122BE">
        <w:tc>
          <w:tcPr>
            <w:tcW w:w="817" w:type="dxa"/>
          </w:tcPr>
          <w:p w14:paraId="0EA01336" w14:textId="56836957"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19</w:t>
            </w:r>
          </w:p>
        </w:tc>
        <w:tc>
          <w:tcPr>
            <w:tcW w:w="5528" w:type="dxa"/>
          </w:tcPr>
          <w:p w14:paraId="2E0DA6EE" w14:textId="63FCEF9B" w:rsidR="00B74E51" w:rsidRPr="005207EF"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富荣基金管理有限公司关于旗下部分基金参加上海联泰资产管理有限公司 基金申购及定期定额投资申购费率优惠活动的公告</w:t>
            </w:r>
          </w:p>
        </w:tc>
        <w:tc>
          <w:tcPr>
            <w:tcW w:w="2511" w:type="dxa"/>
          </w:tcPr>
          <w:p w14:paraId="75411CC6"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5CC9C7A9" w14:textId="3DFA3669" w:rsidR="00B74E51" w:rsidRDefault="00B74E51" w:rsidP="005E35E5">
            <w:pPr>
              <w:jc w:val="center"/>
              <w:rPr>
                <w:rFonts w:asciiTheme="minorEastAsia" w:eastAsiaTheme="minorEastAsia" w:hAnsiTheme="minorEastAsia"/>
                <w:color w:val="000000" w:themeColor="text1"/>
                <w:sz w:val="24"/>
              </w:rPr>
            </w:pPr>
          </w:p>
        </w:tc>
      </w:tr>
      <w:tr w:rsidR="00B74E51" w14:paraId="4F46D564" w14:textId="77777777" w:rsidTr="007122BE">
        <w:tc>
          <w:tcPr>
            <w:tcW w:w="817" w:type="dxa"/>
          </w:tcPr>
          <w:p w14:paraId="6DF1C7DB" w14:textId="430625F9"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20</w:t>
            </w:r>
          </w:p>
        </w:tc>
        <w:tc>
          <w:tcPr>
            <w:tcW w:w="5528" w:type="dxa"/>
          </w:tcPr>
          <w:p w14:paraId="6F8D024F" w14:textId="3DDE899B" w:rsidR="00B74E51" w:rsidRPr="002D3D6E"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富荣货币市场基金更新的招募说明书摘要（2019年第1号）</w:t>
            </w:r>
          </w:p>
        </w:tc>
        <w:tc>
          <w:tcPr>
            <w:tcW w:w="2511" w:type="dxa"/>
          </w:tcPr>
          <w:p w14:paraId="18B90BF2"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08</w:t>
            </w:r>
            <w:r>
              <w:rPr>
                <w:rFonts w:hint="eastAsia"/>
                <w:color w:val="000000"/>
                <w:sz w:val="22"/>
                <w:szCs w:val="22"/>
              </w:rPr>
              <w:t>日</w:t>
            </w:r>
          </w:p>
          <w:p w14:paraId="0F9E8451" w14:textId="1CA4CD0D" w:rsidR="00B74E51" w:rsidRDefault="00B74E51" w:rsidP="005E35E5">
            <w:pPr>
              <w:jc w:val="center"/>
              <w:rPr>
                <w:rFonts w:asciiTheme="minorEastAsia" w:eastAsiaTheme="minorEastAsia" w:hAnsiTheme="minorEastAsia"/>
                <w:color w:val="000000" w:themeColor="text1"/>
                <w:sz w:val="24"/>
              </w:rPr>
            </w:pPr>
          </w:p>
        </w:tc>
      </w:tr>
      <w:tr w:rsidR="00B74E51" w14:paraId="6D1B8DD1" w14:textId="77777777" w:rsidTr="007122BE">
        <w:tc>
          <w:tcPr>
            <w:tcW w:w="817" w:type="dxa"/>
          </w:tcPr>
          <w:p w14:paraId="6B753F7B" w14:textId="3891F02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21</w:t>
            </w:r>
          </w:p>
        </w:tc>
        <w:tc>
          <w:tcPr>
            <w:tcW w:w="5528" w:type="dxa"/>
          </w:tcPr>
          <w:p w14:paraId="0C114FF1" w14:textId="51B6A743" w:rsidR="00B74E51" w:rsidRPr="005207EF" w:rsidRDefault="00B74E51" w:rsidP="005E35E5">
            <w:pPr>
              <w:jc w:val="left"/>
              <w:rPr>
                <w:rFonts w:asciiTheme="minorEastAsia" w:eastAsiaTheme="minorEastAsia" w:hAnsiTheme="minorEastAsia"/>
                <w:bCs/>
                <w:color w:val="333333"/>
                <w:sz w:val="24"/>
              </w:rPr>
            </w:pPr>
            <w:r w:rsidRPr="00A72B1C">
              <w:rPr>
                <w:rFonts w:asciiTheme="minorEastAsia" w:eastAsiaTheme="minorEastAsia" w:hAnsiTheme="minorEastAsia" w:hint="eastAsia"/>
                <w:bCs/>
                <w:color w:val="333333"/>
                <w:sz w:val="24"/>
              </w:rPr>
              <w:t>富荣货币市场基金2019年基金经理变更公告</w:t>
            </w:r>
          </w:p>
        </w:tc>
        <w:tc>
          <w:tcPr>
            <w:tcW w:w="2511" w:type="dxa"/>
          </w:tcPr>
          <w:p w14:paraId="4EB860E7"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0F348694" w14:textId="70ADC1DB" w:rsidR="00B74E51" w:rsidRDefault="00B74E51" w:rsidP="005E35E5">
            <w:pPr>
              <w:jc w:val="center"/>
              <w:rPr>
                <w:rFonts w:asciiTheme="minorEastAsia" w:eastAsiaTheme="minorEastAsia" w:hAnsiTheme="minorEastAsia"/>
                <w:color w:val="000000" w:themeColor="text1"/>
                <w:sz w:val="24"/>
              </w:rPr>
            </w:pPr>
          </w:p>
        </w:tc>
      </w:tr>
      <w:tr w:rsidR="00B74E51" w14:paraId="118CA033" w14:textId="77777777" w:rsidTr="007122BE">
        <w:tc>
          <w:tcPr>
            <w:tcW w:w="817" w:type="dxa"/>
          </w:tcPr>
          <w:p w14:paraId="551C71A7" w14:textId="030FAB02"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22</w:t>
            </w:r>
          </w:p>
        </w:tc>
        <w:tc>
          <w:tcPr>
            <w:tcW w:w="5528" w:type="dxa"/>
          </w:tcPr>
          <w:p w14:paraId="3F40EEB5" w14:textId="0B202EB7" w:rsidR="00B74E51" w:rsidRPr="004D3B14"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富荣基金管理有限公司关于旗下部分基金参加北京</w:t>
            </w:r>
            <w:proofErr w:type="gramStart"/>
            <w:r w:rsidRPr="00565562">
              <w:rPr>
                <w:rFonts w:asciiTheme="minorEastAsia" w:eastAsiaTheme="minorEastAsia" w:hAnsiTheme="minorEastAsia" w:hint="eastAsia"/>
                <w:bCs/>
                <w:color w:val="333333"/>
                <w:sz w:val="24"/>
              </w:rPr>
              <w:t>唐鼎耀</w:t>
            </w:r>
            <w:proofErr w:type="gramEnd"/>
            <w:r w:rsidRPr="00565562">
              <w:rPr>
                <w:rFonts w:asciiTheme="minorEastAsia" w:eastAsiaTheme="minorEastAsia" w:hAnsiTheme="minorEastAsia" w:hint="eastAsia"/>
                <w:bCs/>
                <w:color w:val="333333"/>
                <w:sz w:val="24"/>
              </w:rPr>
              <w:t>华基金销售有限公司基金申购及定期定额投资申购费率优惠活动的公告</w:t>
            </w:r>
          </w:p>
        </w:tc>
        <w:tc>
          <w:tcPr>
            <w:tcW w:w="2511" w:type="dxa"/>
          </w:tcPr>
          <w:p w14:paraId="3DC0321C"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391263D4" w14:textId="5A9A9646" w:rsidR="00B74E51" w:rsidRDefault="00B74E51" w:rsidP="005E35E5">
            <w:pPr>
              <w:jc w:val="center"/>
              <w:rPr>
                <w:rFonts w:asciiTheme="minorEastAsia" w:eastAsiaTheme="minorEastAsia" w:hAnsiTheme="minorEastAsia"/>
                <w:color w:val="000000" w:themeColor="text1"/>
                <w:sz w:val="24"/>
              </w:rPr>
            </w:pPr>
          </w:p>
        </w:tc>
      </w:tr>
      <w:tr w:rsidR="00B74E51" w14:paraId="47F9DC90" w14:textId="77777777" w:rsidTr="007122BE">
        <w:tc>
          <w:tcPr>
            <w:tcW w:w="817" w:type="dxa"/>
          </w:tcPr>
          <w:p w14:paraId="5AEA7262" w14:textId="7783D57E"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23</w:t>
            </w:r>
          </w:p>
        </w:tc>
        <w:tc>
          <w:tcPr>
            <w:tcW w:w="5528" w:type="dxa"/>
          </w:tcPr>
          <w:p w14:paraId="6F32F9BB" w14:textId="17A2295A" w:rsidR="00B74E51" w:rsidRPr="0014699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富荣基金管理有限公司关于旗下部分基金新增北京</w:t>
            </w:r>
            <w:proofErr w:type="gramStart"/>
            <w:r w:rsidRPr="00565562">
              <w:rPr>
                <w:rFonts w:asciiTheme="minorEastAsia" w:eastAsiaTheme="minorEastAsia" w:hAnsiTheme="minorEastAsia" w:hint="eastAsia"/>
                <w:bCs/>
                <w:color w:val="333333"/>
                <w:sz w:val="24"/>
              </w:rPr>
              <w:t>唐鼎耀</w:t>
            </w:r>
            <w:proofErr w:type="gramEnd"/>
            <w:r w:rsidRPr="00565562">
              <w:rPr>
                <w:rFonts w:asciiTheme="minorEastAsia" w:eastAsiaTheme="minorEastAsia" w:hAnsiTheme="minorEastAsia" w:hint="eastAsia"/>
                <w:bCs/>
                <w:color w:val="333333"/>
                <w:sz w:val="24"/>
              </w:rPr>
              <w:t>华基金销售有限公司为销售机构并开通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11A37CDD" w14:textId="1B8106AB" w:rsidR="00B74E51" w:rsidRDefault="00B74E51" w:rsidP="005E35E5">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B74E51" w14:paraId="635E59FE" w14:textId="77777777" w:rsidTr="007122BE">
        <w:tc>
          <w:tcPr>
            <w:tcW w:w="817" w:type="dxa"/>
          </w:tcPr>
          <w:p w14:paraId="578F5594" w14:textId="3FE97E27"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24</w:t>
            </w:r>
          </w:p>
        </w:tc>
        <w:tc>
          <w:tcPr>
            <w:tcW w:w="5528" w:type="dxa"/>
          </w:tcPr>
          <w:p w14:paraId="30D303BB" w14:textId="46593C08" w:rsidR="00B74E51" w:rsidRPr="002D3D6E"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富荣基金管理有限公司关于旗下部分基金参加西藏基金申购费率优惠活动的公告</w:t>
            </w:r>
          </w:p>
        </w:tc>
        <w:tc>
          <w:tcPr>
            <w:tcW w:w="2511" w:type="dxa"/>
          </w:tcPr>
          <w:p w14:paraId="6757C524"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2A42E52B" w14:textId="66FE76AB" w:rsidR="00B74E51" w:rsidRDefault="00B74E51" w:rsidP="005E35E5">
            <w:pPr>
              <w:jc w:val="center"/>
              <w:rPr>
                <w:rFonts w:asciiTheme="minorEastAsia" w:eastAsiaTheme="minorEastAsia" w:hAnsiTheme="minorEastAsia"/>
                <w:color w:val="000000" w:themeColor="text1"/>
                <w:sz w:val="24"/>
              </w:rPr>
            </w:pPr>
          </w:p>
        </w:tc>
      </w:tr>
      <w:tr w:rsidR="00B74E51" w14:paraId="67F189E7" w14:textId="77777777" w:rsidTr="007122BE">
        <w:tc>
          <w:tcPr>
            <w:tcW w:w="817" w:type="dxa"/>
          </w:tcPr>
          <w:p w14:paraId="7BA3CCBE" w14:textId="4B1B5C3B" w:rsidR="00B74E51" w:rsidDel="00A72B1C"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25</w:t>
            </w:r>
          </w:p>
        </w:tc>
        <w:tc>
          <w:tcPr>
            <w:tcW w:w="5528" w:type="dxa"/>
          </w:tcPr>
          <w:p w14:paraId="55F289D6" w14:textId="73AE22AA" w:rsidR="00B74E51" w:rsidRPr="0014699C" w:rsidDel="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富荣基金管理有限公司关于旗下部分基金新增西藏东方财富证券股份有限公司为销售机构并开通基金转换业务的公告</w:t>
            </w:r>
          </w:p>
        </w:tc>
        <w:tc>
          <w:tcPr>
            <w:tcW w:w="2511" w:type="dxa"/>
          </w:tcPr>
          <w:p w14:paraId="3DE7A073"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549EB779" w14:textId="137B529F" w:rsidR="00B74E51" w:rsidDel="00A72B1C" w:rsidRDefault="00B74E51" w:rsidP="005E35E5">
            <w:pPr>
              <w:jc w:val="center"/>
              <w:rPr>
                <w:rFonts w:asciiTheme="minorEastAsia" w:eastAsiaTheme="minorEastAsia" w:hAnsiTheme="minorEastAsia"/>
                <w:color w:val="000000" w:themeColor="text1"/>
                <w:sz w:val="24"/>
              </w:rPr>
            </w:pPr>
          </w:p>
        </w:tc>
      </w:tr>
      <w:tr w:rsidR="00B74E51" w14:paraId="32365193" w14:textId="77777777" w:rsidTr="007122BE">
        <w:tc>
          <w:tcPr>
            <w:tcW w:w="817" w:type="dxa"/>
          </w:tcPr>
          <w:p w14:paraId="0FAE8887" w14:textId="7FDD6212"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26</w:t>
            </w:r>
          </w:p>
        </w:tc>
        <w:tc>
          <w:tcPr>
            <w:tcW w:w="5528" w:type="dxa"/>
          </w:tcPr>
          <w:p w14:paraId="35B84AAE" w14:textId="6B084971"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富荣基金管理有限公司关于旗下部分基金参加北京汇成基金销售有限公司基金申购及定期定额投资申购费率优惠活动的公告</w:t>
            </w:r>
          </w:p>
        </w:tc>
        <w:tc>
          <w:tcPr>
            <w:tcW w:w="2511" w:type="dxa"/>
          </w:tcPr>
          <w:p w14:paraId="762513B3"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7A15D26B" w14:textId="2214A356" w:rsidR="00B74E51" w:rsidRPr="00A72B1C" w:rsidRDefault="00B74E51" w:rsidP="005E35E5">
            <w:pPr>
              <w:jc w:val="center"/>
              <w:rPr>
                <w:rFonts w:asciiTheme="minorEastAsia" w:eastAsiaTheme="minorEastAsia" w:hAnsiTheme="minorEastAsia"/>
                <w:color w:val="000000" w:themeColor="text1"/>
                <w:sz w:val="24"/>
              </w:rPr>
            </w:pPr>
          </w:p>
        </w:tc>
      </w:tr>
      <w:tr w:rsidR="00B74E51" w14:paraId="3CE01FBF" w14:textId="77777777" w:rsidTr="007122BE">
        <w:tc>
          <w:tcPr>
            <w:tcW w:w="817" w:type="dxa"/>
          </w:tcPr>
          <w:p w14:paraId="1F680CC3" w14:textId="495FAF32"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27</w:t>
            </w:r>
          </w:p>
        </w:tc>
        <w:tc>
          <w:tcPr>
            <w:tcW w:w="5528" w:type="dxa"/>
          </w:tcPr>
          <w:p w14:paraId="75BE45B1" w14:textId="551F9F0B"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富荣基金管理有限公司关于旗下部分基金新增北京汇成基金销售有限公司为销售机构并开通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19F20ADC"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1F8498A1" w14:textId="5E1CFCAA" w:rsidR="00B74E51" w:rsidRPr="00A72B1C" w:rsidRDefault="00B74E51" w:rsidP="005E35E5">
            <w:pPr>
              <w:jc w:val="center"/>
              <w:rPr>
                <w:rFonts w:asciiTheme="minorEastAsia" w:eastAsiaTheme="minorEastAsia" w:hAnsiTheme="minorEastAsia"/>
                <w:color w:val="000000" w:themeColor="text1"/>
                <w:sz w:val="24"/>
              </w:rPr>
            </w:pPr>
          </w:p>
        </w:tc>
      </w:tr>
      <w:tr w:rsidR="00B74E51" w14:paraId="08A59391" w14:textId="77777777" w:rsidTr="007122BE">
        <w:tc>
          <w:tcPr>
            <w:tcW w:w="817" w:type="dxa"/>
          </w:tcPr>
          <w:p w14:paraId="3B45E168" w14:textId="7722BB2B"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28</w:t>
            </w:r>
          </w:p>
        </w:tc>
        <w:tc>
          <w:tcPr>
            <w:tcW w:w="5528" w:type="dxa"/>
          </w:tcPr>
          <w:p w14:paraId="02E51360" w14:textId="17D6CF25"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富荣基金管理有限公司关于旗下部分基金在北京汇成基金销售有限公司开通基金转换业务的公告</w:t>
            </w:r>
          </w:p>
        </w:tc>
        <w:tc>
          <w:tcPr>
            <w:tcW w:w="2511" w:type="dxa"/>
          </w:tcPr>
          <w:p w14:paraId="72619D19"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2924ED05" w14:textId="77AFE5C5" w:rsidR="00B74E51" w:rsidRPr="00A72B1C" w:rsidRDefault="00B74E51" w:rsidP="005E35E5">
            <w:pPr>
              <w:jc w:val="center"/>
              <w:rPr>
                <w:rFonts w:asciiTheme="minorEastAsia" w:eastAsiaTheme="minorEastAsia" w:hAnsiTheme="minorEastAsia"/>
                <w:color w:val="000000" w:themeColor="text1"/>
                <w:sz w:val="24"/>
              </w:rPr>
            </w:pPr>
          </w:p>
        </w:tc>
      </w:tr>
      <w:tr w:rsidR="00B74E51" w14:paraId="2F6F6AED" w14:textId="77777777" w:rsidTr="007122BE">
        <w:tc>
          <w:tcPr>
            <w:tcW w:w="817" w:type="dxa"/>
          </w:tcPr>
          <w:p w14:paraId="1435CAFD" w14:textId="1123EE2F"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29</w:t>
            </w:r>
          </w:p>
        </w:tc>
        <w:tc>
          <w:tcPr>
            <w:tcW w:w="5528" w:type="dxa"/>
          </w:tcPr>
          <w:p w14:paraId="6EB917E3" w14:textId="6E2B8E5B"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6B63F31E"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4DD64059" w14:textId="0C994D68" w:rsidR="00B74E51" w:rsidRPr="00A72B1C" w:rsidRDefault="00B74E51" w:rsidP="005E35E5">
            <w:pPr>
              <w:jc w:val="center"/>
              <w:rPr>
                <w:rFonts w:asciiTheme="minorEastAsia" w:eastAsiaTheme="minorEastAsia" w:hAnsiTheme="minorEastAsia"/>
                <w:color w:val="000000" w:themeColor="text1"/>
                <w:sz w:val="24"/>
              </w:rPr>
            </w:pPr>
          </w:p>
        </w:tc>
      </w:tr>
      <w:tr w:rsidR="00B74E51" w14:paraId="00520715" w14:textId="77777777" w:rsidTr="007122BE">
        <w:tc>
          <w:tcPr>
            <w:tcW w:w="817" w:type="dxa"/>
          </w:tcPr>
          <w:p w14:paraId="4600719A" w14:textId="568B93EF"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30</w:t>
            </w:r>
          </w:p>
        </w:tc>
        <w:tc>
          <w:tcPr>
            <w:tcW w:w="5528" w:type="dxa"/>
          </w:tcPr>
          <w:p w14:paraId="1A12F877" w14:textId="43B71C14"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富荣基金管理有限公司关于旗下部分基金新增上海利得基金销售有限公司为销售机构并开通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6DFF29E5"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64D2A6B3" w14:textId="2AAD5514" w:rsidR="00B74E51" w:rsidRPr="00A72B1C" w:rsidRDefault="00B74E51" w:rsidP="005E35E5">
            <w:pPr>
              <w:jc w:val="center"/>
              <w:rPr>
                <w:rFonts w:asciiTheme="minorEastAsia" w:eastAsiaTheme="minorEastAsia" w:hAnsiTheme="minorEastAsia"/>
                <w:color w:val="000000" w:themeColor="text1"/>
                <w:sz w:val="24"/>
              </w:rPr>
            </w:pPr>
          </w:p>
        </w:tc>
      </w:tr>
      <w:tr w:rsidR="00B74E51" w14:paraId="479EFF5A" w14:textId="77777777" w:rsidTr="007122BE">
        <w:tc>
          <w:tcPr>
            <w:tcW w:w="817" w:type="dxa"/>
          </w:tcPr>
          <w:p w14:paraId="26ED631E" w14:textId="3912E1D5"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31</w:t>
            </w:r>
          </w:p>
        </w:tc>
        <w:tc>
          <w:tcPr>
            <w:tcW w:w="5528" w:type="dxa"/>
          </w:tcPr>
          <w:p w14:paraId="7C004206" w14:textId="246E813F"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富荣货币市场基金2019年半年度报告摘要</w:t>
            </w:r>
          </w:p>
        </w:tc>
        <w:tc>
          <w:tcPr>
            <w:tcW w:w="2511" w:type="dxa"/>
          </w:tcPr>
          <w:p w14:paraId="315349D4"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30F1CF00" w14:textId="3DDB3C2F" w:rsidR="00B74E51" w:rsidRPr="00A72B1C" w:rsidRDefault="00B74E51" w:rsidP="005E35E5">
            <w:pPr>
              <w:jc w:val="center"/>
              <w:rPr>
                <w:rFonts w:asciiTheme="minorEastAsia" w:eastAsiaTheme="minorEastAsia" w:hAnsiTheme="minorEastAsia"/>
                <w:color w:val="000000" w:themeColor="text1"/>
                <w:sz w:val="24"/>
              </w:rPr>
            </w:pPr>
          </w:p>
        </w:tc>
      </w:tr>
      <w:tr w:rsidR="00B74E51" w14:paraId="33A177BD" w14:textId="77777777" w:rsidTr="007122BE">
        <w:tc>
          <w:tcPr>
            <w:tcW w:w="817" w:type="dxa"/>
          </w:tcPr>
          <w:p w14:paraId="02520665" w14:textId="44CB33A2"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32</w:t>
            </w:r>
          </w:p>
        </w:tc>
        <w:tc>
          <w:tcPr>
            <w:tcW w:w="5528" w:type="dxa"/>
          </w:tcPr>
          <w:p w14:paraId="1FCC0D03" w14:textId="42889782"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富荣基金管理有限公司关于旗下部分基金参加北京虹点基金销售有限公司基金申购及定期定额投资申购费率优惠活动的公告</w:t>
            </w:r>
          </w:p>
        </w:tc>
        <w:tc>
          <w:tcPr>
            <w:tcW w:w="2511" w:type="dxa"/>
          </w:tcPr>
          <w:p w14:paraId="32CD1A1F"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721BE808" w14:textId="3734E253" w:rsidR="00B74E51" w:rsidRPr="00A72B1C" w:rsidRDefault="00B74E51" w:rsidP="005E35E5">
            <w:pPr>
              <w:jc w:val="center"/>
              <w:rPr>
                <w:rFonts w:asciiTheme="minorEastAsia" w:eastAsiaTheme="minorEastAsia" w:hAnsiTheme="minorEastAsia"/>
                <w:color w:val="000000" w:themeColor="text1"/>
                <w:sz w:val="24"/>
              </w:rPr>
            </w:pPr>
          </w:p>
        </w:tc>
      </w:tr>
      <w:tr w:rsidR="00B74E51" w14:paraId="54CF7A1C" w14:textId="77777777" w:rsidTr="007122BE">
        <w:tc>
          <w:tcPr>
            <w:tcW w:w="817" w:type="dxa"/>
          </w:tcPr>
          <w:p w14:paraId="172F1923" w14:textId="572BA689"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33</w:t>
            </w:r>
          </w:p>
        </w:tc>
        <w:tc>
          <w:tcPr>
            <w:tcW w:w="5528" w:type="dxa"/>
          </w:tcPr>
          <w:p w14:paraId="04E406AC" w14:textId="62A1FC1B"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富荣基金管理有限公司关于旗下部分基金新增北京虹点基金销售有限公司为销售机构并开通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33C61B97"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3AE09561" w14:textId="65836915" w:rsidR="00B74E51" w:rsidRPr="00A72B1C" w:rsidRDefault="00B74E51" w:rsidP="005E35E5">
            <w:pPr>
              <w:jc w:val="center"/>
              <w:rPr>
                <w:rFonts w:asciiTheme="minorEastAsia" w:eastAsiaTheme="minorEastAsia" w:hAnsiTheme="minorEastAsia"/>
                <w:color w:val="000000" w:themeColor="text1"/>
                <w:sz w:val="24"/>
              </w:rPr>
            </w:pPr>
          </w:p>
        </w:tc>
      </w:tr>
      <w:tr w:rsidR="00B74E51" w14:paraId="6FD28ACE" w14:textId="77777777" w:rsidTr="007122BE">
        <w:tc>
          <w:tcPr>
            <w:tcW w:w="817" w:type="dxa"/>
          </w:tcPr>
          <w:p w14:paraId="3354D54C" w14:textId="7E1E9A8B"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34</w:t>
            </w:r>
          </w:p>
        </w:tc>
        <w:tc>
          <w:tcPr>
            <w:tcW w:w="5528" w:type="dxa"/>
          </w:tcPr>
          <w:p w14:paraId="5887813A" w14:textId="771BCEB6"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富荣基金管理有限公司关于旗下部分基金参加北京肯特瑞财富投资管理有限公司基金申购及定期定额投资申购费率优惠活动的公告</w:t>
            </w:r>
          </w:p>
        </w:tc>
        <w:tc>
          <w:tcPr>
            <w:tcW w:w="2511" w:type="dxa"/>
          </w:tcPr>
          <w:p w14:paraId="1D9811F7"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617565E2" w14:textId="5580F5C6" w:rsidR="00B74E51" w:rsidRPr="00A72B1C" w:rsidRDefault="00B74E51" w:rsidP="005E35E5">
            <w:pPr>
              <w:jc w:val="center"/>
              <w:rPr>
                <w:rFonts w:asciiTheme="minorEastAsia" w:eastAsiaTheme="minorEastAsia" w:hAnsiTheme="minorEastAsia"/>
                <w:color w:val="000000" w:themeColor="text1"/>
                <w:sz w:val="24"/>
              </w:rPr>
            </w:pPr>
          </w:p>
        </w:tc>
      </w:tr>
      <w:tr w:rsidR="00B74E51" w14:paraId="430EEF91" w14:textId="77777777" w:rsidTr="007122BE">
        <w:tc>
          <w:tcPr>
            <w:tcW w:w="817" w:type="dxa"/>
          </w:tcPr>
          <w:p w14:paraId="3836F271" w14:textId="4F618CD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35</w:t>
            </w:r>
          </w:p>
        </w:tc>
        <w:tc>
          <w:tcPr>
            <w:tcW w:w="5528" w:type="dxa"/>
          </w:tcPr>
          <w:p w14:paraId="2EFF9BD0" w14:textId="6C64DAC3"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富荣基金管理有限公司关于旗下部分基金新增北京肯特瑞财富投资管理有限公司为销售机构并开通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1F094E56" w14:textId="072C10E9" w:rsidR="00B74E51" w:rsidRPr="00A72B1C" w:rsidRDefault="00B74E51" w:rsidP="005E35E5">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tc>
      </w:tr>
      <w:tr w:rsidR="00B74E51" w14:paraId="1563A3AD" w14:textId="77777777" w:rsidTr="007122BE">
        <w:tc>
          <w:tcPr>
            <w:tcW w:w="817" w:type="dxa"/>
          </w:tcPr>
          <w:p w14:paraId="4F846443" w14:textId="40917401"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36</w:t>
            </w:r>
          </w:p>
        </w:tc>
        <w:tc>
          <w:tcPr>
            <w:tcW w:w="5528" w:type="dxa"/>
          </w:tcPr>
          <w:p w14:paraId="25072F7D" w14:textId="7B095EAA"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2A1BA3C2"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1FB59D63" w14:textId="40B8FF97" w:rsidR="00B74E51" w:rsidRPr="00A72B1C" w:rsidRDefault="00B74E51" w:rsidP="005E35E5">
            <w:pPr>
              <w:jc w:val="center"/>
              <w:rPr>
                <w:rFonts w:asciiTheme="minorEastAsia" w:eastAsiaTheme="minorEastAsia" w:hAnsiTheme="minorEastAsia"/>
                <w:color w:val="000000" w:themeColor="text1"/>
                <w:sz w:val="24"/>
              </w:rPr>
            </w:pPr>
          </w:p>
        </w:tc>
      </w:tr>
      <w:tr w:rsidR="00B74E51" w14:paraId="57AB294E" w14:textId="77777777" w:rsidTr="007122BE">
        <w:tc>
          <w:tcPr>
            <w:tcW w:w="817" w:type="dxa"/>
          </w:tcPr>
          <w:p w14:paraId="754FCFAB" w14:textId="34ECCE93"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37</w:t>
            </w:r>
          </w:p>
        </w:tc>
        <w:tc>
          <w:tcPr>
            <w:tcW w:w="5528" w:type="dxa"/>
          </w:tcPr>
          <w:p w14:paraId="11DEB9B3" w14:textId="7729132D"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富荣基金管理有限公司关于旗下部分基金新增南京苏宁基金销售有限公司为销售机构并开通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08E38F98"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2886D521" w14:textId="1CAB9501" w:rsidR="00B74E51" w:rsidRPr="00A72B1C" w:rsidRDefault="00B74E51" w:rsidP="005E35E5">
            <w:pPr>
              <w:jc w:val="center"/>
              <w:rPr>
                <w:rFonts w:asciiTheme="minorEastAsia" w:eastAsiaTheme="minorEastAsia" w:hAnsiTheme="minorEastAsia"/>
                <w:color w:val="000000" w:themeColor="text1"/>
                <w:sz w:val="24"/>
              </w:rPr>
            </w:pPr>
          </w:p>
        </w:tc>
      </w:tr>
      <w:tr w:rsidR="00B74E51" w14:paraId="2EBF13C6" w14:textId="77777777" w:rsidTr="007122BE">
        <w:tc>
          <w:tcPr>
            <w:tcW w:w="817" w:type="dxa"/>
          </w:tcPr>
          <w:p w14:paraId="22243C0A" w14:textId="6A4FB0EB"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38</w:t>
            </w:r>
          </w:p>
        </w:tc>
        <w:tc>
          <w:tcPr>
            <w:tcW w:w="5528" w:type="dxa"/>
          </w:tcPr>
          <w:p w14:paraId="63200E3E" w14:textId="3DF3AADF"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249EE2D8"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5FCF4CB8" w14:textId="4BD735AF" w:rsidR="00B74E51" w:rsidRPr="00A72B1C" w:rsidRDefault="00B74E51" w:rsidP="005E35E5">
            <w:pPr>
              <w:jc w:val="center"/>
              <w:rPr>
                <w:rFonts w:asciiTheme="minorEastAsia" w:eastAsiaTheme="minorEastAsia" w:hAnsiTheme="minorEastAsia"/>
                <w:color w:val="000000" w:themeColor="text1"/>
                <w:sz w:val="24"/>
              </w:rPr>
            </w:pPr>
          </w:p>
        </w:tc>
      </w:tr>
      <w:tr w:rsidR="00B74E51" w14:paraId="54FC1893" w14:textId="77777777" w:rsidTr="007122BE">
        <w:tc>
          <w:tcPr>
            <w:tcW w:w="817" w:type="dxa"/>
          </w:tcPr>
          <w:p w14:paraId="57EF37A1" w14:textId="11E86487"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39</w:t>
            </w:r>
          </w:p>
        </w:tc>
        <w:tc>
          <w:tcPr>
            <w:tcW w:w="5528" w:type="dxa"/>
          </w:tcPr>
          <w:p w14:paraId="0F35EF56" w14:textId="00AE46EE"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27546B51"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232B7389" w14:textId="293BE9D1" w:rsidR="00B74E51" w:rsidRPr="00A72B1C" w:rsidRDefault="00B74E51" w:rsidP="005E35E5">
            <w:pPr>
              <w:jc w:val="center"/>
              <w:rPr>
                <w:rFonts w:asciiTheme="minorEastAsia" w:eastAsiaTheme="minorEastAsia" w:hAnsiTheme="minorEastAsia"/>
                <w:color w:val="000000" w:themeColor="text1"/>
                <w:sz w:val="24"/>
              </w:rPr>
            </w:pPr>
          </w:p>
        </w:tc>
      </w:tr>
      <w:tr w:rsidR="00B74E51" w14:paraId="7EC56376" w14:textId="77777777" w:rsidTr="007122BE">
        <w:tc>
          <w:tcPr>
            <w:tcW w:w="817" w:type="dxa"/>
          </w:tcPr>
          <w:p w14:paraId="46844AD2" w14:textId="7EB7F203"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40</w:t>
            </w:r>
          </w:p>
        </w:tc>
        <w:tc>
          <w:tcPr>
            <w:tcW w:w="5528" w:type="dxa"/>
          </w:tcPr>
          <w:p w14:paraId="5C3726A4" w14:textId="71CC67DB"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富荣基金管理有限公司关于旗下部分基金新增中证金牛（北京）投资咨询有限公司为销售机构并开通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098769B9"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4AD23EF0" w14:textId="27E4702E" w:rsidR="00B74E51" w:rsidRPr="00A72B1C" w:rsidRDefault="00B74E51" w:rsidP="005E35E5">
            <w:pPr>
              <w:jc w:val="center"/>
              <w:rPr>
                <w:rFonts w:asciiTheme="minorEastAsia" w:eastAsiaTheme="minorEastAsia" w:hAnsiTheme="minorEastAsia"/>
                <w:color w:val="000000" w:themeColor="text1"/>
                <w:sz w:val="24"/>
              </w:rPr>
            </w:pPr>
          </w:p>
        </w:tc>
      </w:tr>
      <w:tr w:rsidR="00B74E51" w14:paraId="414FEDC6" w14:textId="77777777" w:rsidTr="007122BE">
        <w:tc>
          <w:tcPr>
            <w:tcW w:w="817" w:type="dxa"/>
          </w:tcPr>
          <w:p w14:paraId="12317CD2" w14:textId="774CE483"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41</w:t>
            </w:r>
          </w:p>
        </w:tc>
        <w:tc>
          <w:tcPr>
            <w:tcW w:w="5528" w:type="dxa"/>
          </w:tcPr>
          <w:p w14:paraId="0F8E4AF3" w14:textId="5BE75A71"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富荣基金管理有限公司关于旗下部分基金参加奕丰基金销售有限公司基金申购及定期定额投资申购费率优惠活动的公告</w:t>
            </w:r>
          </w:p>
        </w:tc>
        <w:tc>
          <w:tcPr>
            <w:tcW w:w="2511" w:type="dxa"/>
          </w:tcPr>
          <w:p w14:paraId="42391147"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60DE0AC4" w14:textId="1D49EA96" w:rsidR="00B74E51" w:rsidRPr="00A72B1C" w:rsidRDefault="00B74E51" w:rsidP="005E35E5">
            <w:pPr>
              <w:jc w:val="center"/>
              <w:rPr>
                <w:rFonts w:asciiTheme="minorEastAsia" w:eastAsiaTheme="minorEastAsia" w:hAnsiTheme="minorEastAsia"/>
                <w:color w:val="000000" w:themeColor="text1"/>
                <w:sz w:val="24"/>
              </w:rPr>
            </w:pPr>
          </w:p>
        </w:tc>
      </w:tr>
      <w:tr w:rsidR="00B74E51" w14:paraId="2F381970" w14:textId="77777777" w:rsidTr="007122BE">
        <w:tc>
          <w:tcPr>
            <w:tcW w:w="817" w:type="dxa"/>
          </w:tcPr>
          <w:p w14:paraId="7623BA11" w14:textId="37B93F54"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42</w:t>
            </w:r>
          </w:p>
        </w:tc>
        <w:tc>
          <w:tcPr>
            <w:tcW w:w="5528" w:type="dxa"/>
          </w:tcPr>
          <w:p w14:paraId="53A61D54" w14:textId="58BF5441"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富荣基金管理有限公司关于旗下部分基金新增奕丰基金销售有限公司为销售机构并开通</w:t>
            </w:r>
            <w:proofErr w:type="gramStart"/>
            <w:r w:rsidRPr="00565562">
              <w:rPr>
                <w:rFonts w:asciiTheme="minorEastAsia" w:eastAsiaTheme="minorEastAsia" w:hAnsiTheme="minorEastAsia" w:hint="eastAsia"/>
                <w:bCs/>
                <w:color w:val="333333"/>
                <w:sz w:val="24"/>
              </w:rPr>
              <w:t>基金定投转换</w:t>
            </w:r>
            <w:proofErr w:type="gramEnd"/>
            <w:r w:rsidRPr="00565562">
              <w:rPr>
                <w:rFonts w:asciiTheme="minorEastAsia" w:eastAsiaTheme="minorEastAsia" w:hAnsiTheme="minorEastAsia" w:hint="eastAsia"/>
                <w:bCs/>
                <w:color w:val="333333"/>
                <w:sz w:val="24"/>
              </w:rPr>
              <w:t>业务的公告</w:t>
            </w:r>
          </w:p>
        </w:tc>
        <w:tc>
          <w:tcPr>
            <w:tcW w:w="2511" w:type="dxa"/>
          </w:tcPr>
          <w:p w14:paraId="26C002CC" w14:textId="719733F2" w:rsidR="00B74E51" w:rsidRPr="00A72B1C" w:rsidRDefault="00B74E51" w:rsidP="005E35E5">
            <w:pPr>
              <w:jc w:val="center"/>
              <w:rPr>
                <w:rFonts w:asciiTheme="minorEastAsia" w:eastAsiaTheme="minorEastAsia" w:hAnsiTheme="minorEastAsia"/>
                <w:color w:val="000000" w:themeColor="text1"/>
                <w:sz w:val="24"/>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B74E51" w14:paraId="62EB1A9A" w14:textId="77777777" w:rsidTr="007122BE">
        <w:tc>
          <w:tcPr>
            <w:tcW w:w="817" w:type="dxa"/>
          </w:tcPr>
          <w:p w14:paraId="42703407" w14:textId="50B0BE3A"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43</w:t>
            </w:r>
          </w:p>
        </w:tc>
        <w:tc>
          <w:tcPr>
            <w:tcW w:w="5528" w:type="dxa"/>
          </w:tcPr>
          <w:p w14:paraId="6588CF53" w14:textId="745ED0EC" w:rsidR="00B74E51" w:rsidRPr="00A72B1C" w:rsidRDefault="00B74E51" w:rsidP="005E35E5">
            <w:pPr>
              <w:jc w:val="left"/>
              <w:rPr>
                <w:rFonts w:asciiTheme="minorEastAsia" w:eastAsiaTheme="minorEastAsia" w:hAnsiTheme="minorEastAsia"/>
                <w:bCs/>
                <w:color w:val="333333"/>
                <w:sz w:val="24"/>
              </w:rPr>
            </w:pPr>
            <w:r w:rsidRPr="00565562">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02B4AB51"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4C869ABD" w14:textId="0D63B052" w:rsidR="00B74E51" w:rsidRPr="00A72B1C" w:rsidRDefault="00B74E51" w:rsidP="005E35E5">
            <w:pPr>
              <w:jc w:val="center"/>
              <w:rPr>
                <w:rFonts w:asciiTheme="minorEastAsia" w:eastAsiaTheme="minorEastAsia" w:hAnsiTheme="minorEastAsia"/>
                <w:color w:val="000000" w:themeColor="text1"/>
                <w:sz w:val="24"/>
              </w:rPr>
            </w:pPr>
          </w:p>
        </w:tc>
      </w:tr>
      <w:tr w:rsidR="00B74E51" w14:paraId="7C550086" w14:textId="77777777" w:rsidTr="007122BE">
        <w:tc>
          <w:tcPr>
            <w:tcW w:w="817" w:type="dxa"/>
          </w:tcPr>
          <w:p w14:paraId="1F0FC66B" w14:textId="7BA53944"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44</w:t>
            </w:r>
          </w:p>
        </w:tc>
        <w:tc>
          <w:tcPr>
            <w:tcW w:w="5528" w:type="dxa"/>
          </w:tcPr>
          <w:p w14:paraId="3B3BBD01" w14:textId="2733CD75" w:rsidR="00B74E51" w:rsidRPr="00A72B1C"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富荣基金管理有限公司关于旗下部分基金新增江苏汇林保大基金销售有限公司为销售机构并开通基金定期定额投资业务和基金转换业务的公告</w:t>
            </w:r>
          </w:p>
        </w:tc>
        <w:tc>
          <w:tcPr>
            <w:tcW w:w="2511" w:type="dxa"/>
          </w:tcPr>
          <w:p w14:paraId="17809406"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7DCEA9CC" w14:textId="40D62FBA" w:rsidR="00B74E51" w:rsidRPr="00A72B1C" w:rsidRDefault="00B74E51" w:rsidP="005E35E5">
            <w:pPr>
              <w:jc w:val="center"/>
              <w:rPr>
                <w:rFonts w:asciiTheme="minorEastAsia" w:eastAsiaTheme="minorEastAsia" w:hAnsiTheme="minorEastAsia"/>
                <w:color w:val="000000" w:themeColor="text1"/>
                <w:sz w:val="24"/>
              </w:rPr>
            </w:pPr>
          </w:p>
        </w:tc>
      </w:tr>
      <w:tr w:rsidR="00B74E51" w14:paraId="1FEAFA3C" w14:textId="77777777" w:rsidTr="007122BE">
        <w:tc>
          <w:tcPr>
            <w:tcW w:w="817" w:type="dxa"/>
          </w:tcPr>
          <w:p w14:paraId="5D3B5077" w14:textId="51BE20E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45</w:t>
            </w:r>
          </w:p>
        </w:tc>
        <w:tc>
          <w:tcPr>
            <w:tcW w:w="5528" w:type="dxa"/>
          </w:tcPr>
          <w:p w14:paraId="478AC883" w14:textId="578C08D2" w:rsidR="00B74E51" w:rsidRPr="00A72B1C"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520FEE9B"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23B16EB" w14:textId="7C754320" w:rsidR="00B74E51" w:rsidRPr="00A72B1C" w:rsidRDefault="00B74E51" w:rsidP="005E35E5">
            <w:pPr>
              <w:jc w:val="center"/>
              <w:rPr>
                <w:rFonts w:asciiTheme="minorEastAsia" w:eastAsiaTheme="minorEastAsia" w:hAnsiTheme="minorEastAsia"/>
                <w:color w:val="000000" w:themeColor="text1"/>
                <w:sz w:val="24"/>
              </w:rPr>
            </w:pPr>
          </w:p>
        </w:tc>
      </w:tr>
      <w:tr w:rsidR="00B74E51" w14:paraId="4C16E92D" w14:textId="77777777" w:rsidTr="007122BE">
        <w:tc>
          <w:tcPr>
            <w:tcW w:w="817" w:type="dxa"/>
          </w:tcPr>
          <w:p w14:paraId="3CDAFF99" w14:textId="41B4E92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46</w:t>
            </w:r>
          </w:p>
        </w:tc>
        <w:tc>
          <w:tcPr>
            <w:tcW w:w="5528" w:type="dxa"/>
          </w:tcPr>
          <w:p w14:paraId="388C5A50" w14:textId="54612A59" w:rsidR="00B74E51" w:rsidRPr="00A72B1C"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w:t>
            </w:r>
            <w:proofErr w:type="gramStart"/>
            <w:r w:rsidRPr="000A4C3F">
              <w:rPr>
                <w:rFonts w:asciiTheme="minorEastAsia" w:eastAsiaTheme="minorEastAsia" w:hAnsiTheme="minorEastAsia" w:hint="eastAsia"/>
                <w:bCs/>
                <w:color w:val="333333"/>
                <w:sz w:val="24"/>
              </w:rPr>
              <w:t>玄元保险</w:t>
            </w:r>
            <w:proofErr w:type="gramEnd"/>
            <w:r w:rsidRPr="000A4C3F">
              <w:rPr>
                <w:rFonts w:asciiTheme="minorEastAsia" w:eastAsiaTheme="minorEastAsia" w:hAnsiTheme="minorEastAsia" w:hint="eastAsia"/>
                <w:bCs/>
                <w:color w:val="333333"/>
                <w:sz w:val="24"/>
              </w:rPr>
              <w:t>代理有限公司为销售机构并开通基金定期定额投资业务和基金转换业务的公告</w:t>
            </w:r>
          </w:p>
        </w:tc>
        <w:tc>
          <w:tcPr>
            <w:tcW w:w="2511" w:type="dxa"/>
          </w:tcPr>
          <w:p w14:paraId="5563D699"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7B717EB5" w14:textId="355B8385" w:rsidR="00B74E51" w:rsidRPr="00A72B1C" w:rsidRDefault="00B74E51" w:rsidP="005E35E5">
            <w:pPr>
              <w:jc w:val="center"/>
              <w:rPr>
                <w:rFonts w:asciiTheme="minorEastAsia" w:eastAsiaTheme="minorEastAsia" w:hAnsiTheme="minorEastAsia"/>
                <w:color w:val="000000" w:themeColor="text1"/>
                <w:sz w:val="24"/>
              </w:rPr>
            </w:pPr>
          </w:p>
        </w:tc>
      </w:tr>
      <w:tr w:rsidR="00B74E51" w14:paraId="551F6784" w14:textId="77777777" w:rsidTr="007122BE">
        <w:tc>
          <w:tcPr>
            <w:tcW w:w="817" w:type="dxa"/>
          </w:tcPr>
          <w:p w14:paraId="4548EDA3" w14:textId="6247586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47</w:t>
            </w:r>
          </w:p>
        </w:tc>
        <w:tc>
          <w:tcPr>
            <w:tcW w:w="5528" w:type="dxa"/>
          </w:tcPr>
          <w:p w14:paraId="19D15139" w14:textId="66172D2D"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富荣基金管理有限公司旗下全部基金季度报告提示性公告</w:t>
            </w:r>
          </w:p>
        </w:tc>
        <w:tc>
          <w:tcPr>
            <w:tcW w:w="2511" w:type="dxa"/>
          </w:tcPr>
          <w:p w14:paraId="2E6652B0"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0E25A45E" w14:textId="2EB1BE2B" w:rsidR="00B74E51" w:rsidRPr="00565562" w:rsidRDefault="00B74E51" w:rsidP="005E35E5">
            <w:pPr>
              <w:jc w:val="center"/>
              <w:rPr>
                <w:rFonts w:asciiTheme="minorEastAsia" w:eastAsiaTheme="minorEastAsia" w:hAnsiTheme="minorEastAsia"/>
                <w:color w:val="000000" w:themeColor="text1"/>
                <w:sz w:val="24"/>
              </w:rPr>
            </w:pPr>
          </w:p>
        </w:tc>
      </w:tr>
      <w:tr w:rsidR="00B74E51" w14:paraId="7CB3CB5B" w14:textId="77777777" w:rsidTr="007122BE">
        <w:tc>
          <w:tcPr>
            <w:tcW w:w="817" w:type="dxa"/>
          </w:tcPr>
          <w:p w14:paraId="698E5E4D" w14:textId="73D94851"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48</w:t>
            </w:r>
          </w:p>
        </w:tc>
        <w:tc>
          <w:tcPr>
            <w:tcW w:w="5528" w:type="dxa"/>
          </w:tcPr>
          <w:p w14:paraId="15C48C70" w14:textId="7AF3CA3D"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富荣基金管理有限公司关于旗下部分基金新增大连</w:t>
            </w:r>
            <w:proofErr w:type="gramStart"/>
            <w:r w:rsidRPr="000A4C3F">
              <w:rPr>
                <w:rFonts w:asciiTheme="minorEastAsia" w:eastAsiaTheme="minorEastAsia" w:hAnsiTheme="minorEastAsia" w:hint="eastAsia"/>
                <w:bCs/>
                <w:color w:val="333333"/>
                <w:sz w:val="24"/>
              </w:rPr>
              <w:t>网金基金</w:t>
            </w:r>
            <w:proofErr w:type="gramEnd"/>
            <w:r w:rsidRPr="000A4C3F">
              <w:rPr>
                <w:rFonts w:asciiTheme="minorEastAsia" w:eastAsiaTheme="minorEastAsia" w:hAnsiTheme="minorEastAsia" w:hint="eastAsia"/>
                <w:bCs/>
                <w:color w:val="333333"/>
                <w:sz w:val="24"/>
              </w:rPr>
              <w:t>销售有限公司为销售机构并开通</w:t>
            </w:r>
            <w:proofErr w:type="gramStart"/>
            <w:r w:rsidRPr="000A4C3F">
              <w:rPr>
                <w:rFonts w:asciiTheme="minorEastAsia" w:eastAsiaTheme="minorEastAsia" w:hAnsiTheme="minorEastAsia" w:hint="eastAsia"/>
                <w:bCs/>
                <w:color w:val="333333"/>
                <w:sz w:val="24"/>
              </w:rPr>
              <w:t>基金定投转换</w:t>
            </w:r>
            <w:proofErr w:type="gramEnd"/>
            <w:r w:rsidRPr="000A4C3F">
              <w:rPr>
                <w:rFonts w:asciiTheme="minorEastAsia" w:eastAsiaTheme="minorEastAsia" w:hAnsiTheme="minorEastAsia" w:hint="eastAsia"/>
                <w:bCs/>
                <w:color w:val="333333"/>
                <w:sz w:val="24"/>
              </w:rPr>
              <w:t>业务的公告</w:t>
            </w:r>
          </w:p>
        </w:tc>
        <w:tc>
          <w:tcPr>
            <w:tcW w:w="2511" w:type="dxa"/>
          </w:tcPr>
          <w:p w14:paraId="43484B7D"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304C5DB6" w14:textId="6487E9FC" w:rsidR="00B74E51" w:rsidRPr="00565562" w:rsidRDefault="00B74E51" w:rsidP="005E35E5">
            <w:pPr>
              <w:jc w:val="center"/>
              <w:rPr>
                <w:rFonts w:asciiTheme="minorEastAsia" w:eastAsiaTheme="minorEastAsia" w:hAnsiTheme="minorEastAsia"/>
                <w:color w:val="000000" w:themeColor="text1"/>
                <w:sz w:val="24"/>
              </w:rPr>
            </w:pPr>
          </w:p>
        </w:tc>
      </w:tr>
      <w:tr w:rsidR="00B74E51" w14:paraId="37A82AC3" w14:textId="77777777" w:rsidTr="007122BE">
        <w:tc>
          <w:tcPr>
            <w:tcW w:w="817" w:type="dxa"/>
          </w:tcPr>
          <w:p w14:paraId="76CC8484" w14:textId="07AD1FFC"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49</w:t>
            </w:r>
          </w:p>
        </w:tc>
        <w:tc>
          <w:tcPr>
            <w:tcW w:w="5528" w:type="dxa"/>
          </w:tcPr>
          <w:p w14:paraId="1F04C3E0" w14:textId="17B0BAC6"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富荣基金管理有限公司关于旗下部分基金参加大连</w:t>
            </w:r>
            <w:proofErr w:type="gramStart"/>
            <w:r w:rsidRPr="000A4C3F">
              <w:rPr>
                <w:rFonts w:asciiTheme="minorEastAsia" w:eastAsiaTheme="minorEastAsia" w:hAnsiTheme="minorEastAsia" w:hint="eastAsia"/>
                <w:bCs/>
                <w:color w:val="333333"/>
                <w:sz w:val="24"/>
              </w:rPr>
              <w:t>网金基金</w:t>
            </w:r>
            <w:proofErr w:type="gramEnd"/>
            <w:r w:rsidRPr="000A4C3F">
              <w:rPr>
                <w:rFonts w:asciiTheme="minorEastAsia" w:eastAsiaTheme="minorEastAsia" w:hAnsiTheme="minorEastAsia" w:hint="eastAsia"/>
                <w:bCs/>
                <w:color w:val="333333"/>
                <w:sz w:val="24"/>
              </w:rPr>
              <w:t>销售有限公司基金申购及定期定额投资申购费率优惠活动的公告</w:t>
            </w:r>
          </w:p>
        </w:tc>
        <w:tc>
          <w:tcPr>
            <w:tcW w:w="2511" w:type="dxa"/>
          </w:tcPr>
          <w:p w14:paraId="58F694F0"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14DB2F09" w14:textId="04EB4559" w:rsidR="00B74E51" w:rsidRPr="00565562" w:rsidRDefault="00B74E51" w:rsidP="005E35E5">
            <w:pPr>
              <w:jc w:val="center"/>
              <w:rPr>
                <w:rFonts w:asciiTheme="minorEastAsia" w:eastAsiaTheme="minorEastAsia" w:hAnsiTheme="minorEastAsia"/>
                <w:color w:val="000000" w:themeColor="text1"/>
                <w:sz w:val="24"/>
              </w:rPr>
            </w:pPr>
          </w:p>
        </w:tc>
      </w:tr>
      <w:tr w:rsidR="00B74E51" w14:paraId="2C40FE43" w14:textId="77777777" w:rsidTr="007122BE">
        <w:tc>
          <w:tcPr>
            <w:tcW w:w="817" w:type="dxa"/>
          </w:tcPr>
          <w:p w14:paraId="789D3C48" w14:textId="4314E280"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50</w:t>
            </w:r>
          </w:p>
        </w:tc>
        <w:tc>
          <w:tcPr>
            <w:tcW w:w="5528" w:type="dxa"/>
          </w:tcPr>
          <w:p w14:paraId="431E941C" w14:textId="13420F16"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w:t>
            </w:r>
            <w:proofErr w:type="gramStart"/>
            <w:r w:rsidRPr="000A4C3F">
              <w:rPr>
                <w:rFonts w:asciiTheme="minorEastAsia" w:eastAsiaTheme="minorEastAsia" w:hAnsiTheme="minorEastAsia" w:hint="eastAsia"/>
                <w:bCs/>
                <w:color w:val="333333"/>
                <w:sz w:val="24"/>
              </w:rPr>
              <w:t>北京植信基金</w:t>
            </w:r>
            <w:proofErr w:type="gramEnd"/>
            <w:r w:rsidRPr="000A4C3F">
              <w:rPr>
                <w:rFonts w:asciiTheme="minorEastAsia" w:eastAsiaTheme="minorEastAsia" w:hAnsiTheme="minorEastAsia" w:hint="eastAsia"/>
                <w:bCs/>
                <w:color w:val="333333"/>
                <w:sz w:val="24"/>
              </w:rPr>
              <w:t>销售有限公司基金申购及定期定额投资申购费率优惠活动的公告</w:t>
            </w:r>
          </w:p>
        </w:tc>
        <w:tc>
          <w:tcPr>
            <w:tcW w:w="2511" w:type="dxa"/>
          </w:tcPr>
          <w:p w14:paraId="6E156E9D"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0724DD0D" w14:textId="5B71B5F8" w:rsidR="00B74E51" w:rsidRPr="00565562" w:rsidRDefault="00B74E51" w:rsidP="005E35E5">
            <w:pPr>
              <w:jc w:val="center"/>
              <w:rPr>
                <w:rFonts w:asciiTheme="minorEastAsia" w:eastAsiaTheme="minorEastAsia" w:hAnsiTheme="minorEastAsia"/>
                <w:color w:val="000000" w:themeColor="text1"/>
                <w:sz w:val="24"/>
              </w:rPr>
            </w:pPr>
          </w:p>
        </w:tc>
      </w:tr>
      <w:tr w:rsidR="00B74E51" w14:paraId="7445D286" w14:textId="77777777" w:rsidTr="007122BE">
        <w:tc>
          <w:tcPr>
            <w:tcW w:w="817" w:type="dxa"/>
          </w:tcPr>
          <w:p w14:paraId="784A1BC8" w14:textId="16BC1E2E"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51</w:t>
            </w:r>
          </w:p>
        </w:tc>
        <w:tc>
          <w:tcPr>
            <w:tcW w:w="5528" w:type="dxa"/>
          </w:tcPr>
          <w:p w14:paraId="4E18ADC8" w14:textId="49DE93FE"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w:t>
            </w:r>
            <w:proofErr w:type="gramStart"/>
            <w:r w:rsidRPr="000A4C3F">
              <w:rPr>
                <w:rFonts w:asciiTheme="minorEastAsia" w:eastAsiaTheme="minorEastAsia" w:hAnsiTheme="minorEastAsia" w:hint="eastAsia"/>
                <w:bCs/>
                <w:color w:val="333333"/>
                <w:sz w:val="24"/>
              </w:rPr>
              <w:t>北京植信基金</w:t>
            </w:r>
            <w:proofErr w:type="gramEnd"/>
            <w:r w:rsidRPr="000A4C3F">
              <w:rPr>
                <w:rFonts w:asciiTheme="minorEastAsia" w:eastAsiaTheme="minorEastAsia" w:hAnsiTheme="minorEastAsia" w:hint="eastAsia"/>
                <w:bCs/>
                <w:color w:val="333333"/>
                <w:sz w:val="24"/>
              </w:rPr>
              <w:t>销售有限公司为销售机构并开通</w:t>
            </w:r>
            <w:proofErr w:type="gramStart"/>
            <w:r w:rsidRPr="000A4C3F">
              <w:rPr>
                <w:rFonts w:asciiTheme="minorEastAsia" w:eastAsiaTheme="minorEastAsia" w:hAnsiTheme="minorEastAsia" w:hint="eastAsia"/>
                <w:bCs/>
                <w:color w:val="333333"/>
                <w:sz w:val="24"/>
              </w:rPr>
              <w:t>基金定投转换</w:t>
            </w:r>
            <w:proofErr w:type="gramEnd"/>
            <w:r w:rsidRPr="000A4C3F">
              <w:rPr>
                <w:rFonts w:asciiTheme="minorEastAsia" w:eastAsiaTheme="minorEastAsia" w:hAnsiTheme="minorEastAsia" w:hint="eastAsia"/>
                <w:bCs/>
                <w:color w:val="333333"/>
                <w:sz w:val="24"/>
              </w:rPr>
              <w:t>业务的公告</w:t>
            </w:r>
          </w:p>
        </w:tc>
        <w:tc>
          <w:tcPr>
            <w:tcW w:w="2511" w:type="dxa"/>
          </w:tcPr>
          <w:p w14:paraId="07F7F2B4"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23CFC1AD" w14:textId="194070BC" w:rsidR="00B74E51" w:rsidRPr="00565562" w:rsidRDefault="00B74E51" w:rsidP="005E35E5">
            <w:pPr>
              <w:jc w:val="center"/>
              <w:rPr>
                <w:rFonts w:asciiTheme="minorEastAsia" w:eastAsiaTheme="minorEastAsia" w:hAnsiTheme="minorEastAsia"/>
                <w:color w:val="000000" w:themeColor="text1"/>
                <w:sz w:val="24"/>
              </w:rPr>
            </w:pPr>
          </w:p>
        </w:tc>
      </w:tr>
      <w:tr w:rsidR="00B74E51" w14:paraId="13EDEC03" w14:textId="77777777" w:rsidTr="007122BE">
        <w:tc>
          <w:tcPr>
            <w:tcW w:w="817" w:type="dxa"/>
          </w:tcPr>
          <w:p w14:paraId="6F8C8A5D" w14:textId="2CF2E7F8"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52</w:t>
            </w:r>
          </w:p>
        </w:tc>
        <w:tc>
          <w:tcPr>
            <w:tcW w:w="5528" w:type="dxa"/>
          </w:tcPr>
          <w:p w14:paraId="7DA51701" w14:textId="5D97E075"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23194103"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41708011" w14:textId="006B3059" w:rsidR="00B74E51" w:rsidRPr="00565562" w:rsidRDefault="00B74E51" w:rsidP="005E35E5">
            <w:pPr>
              <w:jc w:val="center"/>
              <w:rPr>
                <w:rFonts w:asciiTheme="minorEastAsia" w:eastAsiaTheme="minorEastAsia" w:hAnsiTheme="minorEastAsia"/>
                <w:color w:val="000000" w:themeColor="text1"/>
                <w:sz w:val="24"/>
              </w:rPr>
            </w:pPr>
          </w:p>
        </w:tc>
      </w:tr>
      <w:tr w:rsidR="00B74E51" w14:paraId="18AFF553" w14:textId="77777777" w:rsidTr="007122BE">
        <w:tc>
          <w:tcPr>
            <w:tcW w:w="817" w:type="dxa"/>
          </w:tcPr>
          <w:p w14:paraId="35B800C6" w14:textId="769E285C"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53</w:t>
            </w:r>
          </w:p>
        </w:tc>
        <w:tc>
          <w:tcPr>
            <w:tcW w:w="5528" w:type="dxa"/>
          </w:tcPr>
          <w:p w14:paraId="6F0272BC" w14:textId="36479C74"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w:t>
            </w:r>
            <w:proofErr w:type="gramStart"/>
            <w:r w:rsidRPr="000A4C3F">
              <w:rPr>
                <w:rFonts w:asciiTheme="minorEastAsia" w:eastAsiaTheme="minorEastAsia" w:hAnsiTheme="minorEastAsia" w:hint="eastAsia"/>
                <w:bCs/>
                <w:color w:val="333333"/>
                <w:sz w:val="24"/>
              </w:rPr>
              <w:t>新增宜信普</w:t>
            </w:r>
            <w:proofErr w:type="gramEnd"/>
            <w:r w:rsidRPr="000A4C3F">
              <w:rPr>
                <w:rFonts w:asciiTheme="minorEastAsia" w:eastAsiaTheme="minorEastAsia" w:hAnsiTheme="minorEastAsia" w:hint="eastAsia"/>
                <w:bCs/>
                <w:color w:val="333333"/>
                <w:sz w:val="24"/>
              </w:rPr>
              <w:t>泽（北京）基金销售有限公司为销售机构并开通基金定期定额投资业务和基金转换业务的公告</w:t>
            </w:r>
          </w:p>
        </w:tc>
        <w:tc>
          <w:tcPr>
            <w:tcW w:w="2511" w:type="dxa"/>
          </w:tcPr>
          <w:p w14:paraId="13E9F14C"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4BF88916" w14:textId="55B1F6AB" w:rsidR="00B74E51" w:rsidRPr="00565562" w:rsidRDefault="00B74E51" w:rsidP="005E35E5">
            <w:pPr>
              <w:jc w:val="center"/>
              <w:rPr>
                <w:rFonts w:asciiTheme="minorEastAsia" w:eastAsiaTheme="minorEastAsia" w:hAnsiTheme="minorEastAsia"/>
                <w:color w:val="000000" w:themeColor="text1"/>
                <w:sz w:val="24"/>
              </w:rPr>
            </w:pPr>
          </w:p>
        </w:tc>
      </w:tr>
      <w:tr w:rsidR="00B74E51" w14:paraId="592412CF" w14:textId="77777777" w:rsidTr="007122BE">
        <w:tc>
          <w:tcPr>
            <w:tcW w:w="817" w:type="dxa"/>
          </w:tcPr>
          <w:p w14:paraId="2628101A" w14:textId="309A9F24"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53</w:t>
            </w:r>
          </w:p>
        </w:tc>
        <w:tc>
          <w:tcPr>
            <w:tcW w:w="5528" w:type="dxa"/>
          </w:tcPr>
          <w:p w14:paraId="69FE83E5" w14:textId="36D7F64E"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关于调整旗下基金首次申购、追加申购及定期定额投资最低数额限制的公告</w:t>
            </w:r>
          </w:p>
        </w:tc>
        <w:tc>
          <w:tcPr>
            <w:tcW w:w="2511" w:type="dxa"/>
          </w:tcPr>
          <w:p w14:paraId="0ECA85C9"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07</w:t>
            </w:r>
            <w:r>
              <w:rPr>
                <w:rFonts w:hint="eastAsia"/>
                <w:color w:val="000000"/>
                <w:sz w:val="22"/>
                <w:szCs w:val="22"/>
              </w:rPr>
              <w:t>日</w:t>
            </w:r>
          </w:p>
          <w:p w14:paraId="6416C8D9" w14:textId="07E5139E" w:rsidR="00B74E51" w:rsidRPr="00565562" w:rsidRDefault="00B74E51" w:rsidP="005E35E5">
            <w:pPr>
              <w:jc w:val="center"/>
              <w:rPr>
                <w:rFonts w:asciiTheme="minorEastAsia" w:eastAsiaTheme="minorEastAsia" w:hAnsiTheme="minorEastAsia"/>
                <w:color w:val="000000" w:themeColor="text1"/>
                <w:sz w:val="24"/>
              </w:rPr>
            </w:pPr>
          </w:p>
        </w:tc>
      </w:tr>
      <w:tr w:rsidR="00B74E51" w14:paraId="34E31A17" w14:textId="77777777" w:rsidTr="007122BE">
        <w:tc>
          <w:tcPr>
            <w:tcW w:w="817" w:type="dxa"/>
          </w:tcPr>
          <w:p w14:paraId="1C09FF61" w14:textId="2842279B"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54</w:t>
            </w:r>
          </w:p>
        </w:tc>
        <w:tc>
          <w:tcPr>
            <w:tcW w:w="5528" w:type="dxa"/>
          </w:tcPr>
          <w:p w14:paraId="4696FF8F" w14:textId="31F7DF24"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2294C359"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29D6EA31" w14:textId="084C389E" w:rsidR="00B74E51" w:rsidRPr="00565562" w:rsidRDefault="00B74E51" w:rsidP="005E35E5">
            <w:pPr>
              <w:jc w:val="center"/>
              <w:rPr>
                <w:rFonts w:asciiTheme="minorEastAsia" w:eastAsiaTheme="minorEastAsia" w:hAnsiTheme="minorEastAsia"/>
                <w:color w:val="000000" w:themeColor="text1"/>
                <w:sz w:val="24"/>
              </w:rPr>
            </w:pPr>
          </w:p>
        </w:tc>
      </w:tr>
      <w:tr w:rsidR="00B74E51" w14:paraId="673441BE" w14:textId="77777777" w:rsidTr="007122BE">
        <w:tc>
          <w:tcPr>
            <w:tcW w:w="817" w:type="dxa"/>
          </w:tcPr>
          <w:p w14:paraId="225EF01C" w14:textId="662A6FA4"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55</w:t>
            </w:r>
          </w:p>
        </w:tc>
        <w:tc>
          <w:tcPr>
            <w:tcW w:w="5528" w:type="dxa"/>
          </w:tcPr>
          <w:p w14:paraId="2F2E1E31" w14:textId="0509E00A"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富荣基金管理有限公司关于旗下部分基金新增喜鹊财富基金销售有限公司为销售机构并开通基金定期定额投资业务和基金转换业务的公告</w:t>
            </w:r>
          </w:p>
        </w:tc>
        <w:tc>
          <w:tcPr>
            <w:tcW w:w="2511" w:type="dxa"/>
          </w:tcPr>
          <w:p w14:paraId="36E24F65"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1749043C" w14:textId="674D1225" w:rsidR="00B74E51" w:rsidRPr="00565562" w:rsidRDefault="00B74E51" w:rsidP="005E35E5">
            <w:pPr>
              <w:jc w:val="center"/>
              <w:rPr>
                <w:rFonts w:asciiTheme="minorEastAsia" w:eastAsiaTheme="minorEastAsia" w:hAnsiTheme="minorEastAsia"/>
                <w:color w:val="000000" w:themeColor="text1"/>
                <w:sz w:val="24"/>
              </w:rPr>
            </w:pPr>
          </w:p>
        </w:tc>
      </w:tr>
      <w:tr w:rsidR="00B74E51" w14:paraId="18F83853" w14:textId="77777777" w:rsidTr="007122BE">
        <w:tc>
          <w:tcPr>
            <w:tcW w:w="817" w:type="dxa"/>
          </w:tcPr>
          <w:p w14:paraId="322B0C1F" w14:textId="5A7508CE"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56</w:t>
            </w:r>
          </w:p>
        </w:tc>
        <w:tc>
          <w:tcPr>
            <w:tcW w:w="5528" w:type="dxa"/>
          </w:tcPr>
          <w:p w14:paraId="387CDC73" w14:textId="60934B6F"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富荣基金管理有限公司关于旗下部分基金新增为销售机构并开通基金定期定额投资业务和基金转换业务的公告</w:t>
            </w:r>
          </w:p>
        </w:tc>
        <w:tc>
          <w:tcPr>
            <w:tcW w:w="2511" w:type="dxa"/>
          </w:tcPr>
          <w:p w14:paraId="000A69B4"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06</w:t>
            </w:r>
            <w:r>
              <w:rPr>
                <w:rFonts w:hint="eastAsia"/>
                <w:color w:val="000000"/>
                <w:sz w:val="22"/>
                <w:szCs w:val="22"/>
              </w:rPr>
              <w:t>日</w:t>
            </w:r>
          </w:p>
          <w:p w14:paraId="292203CA" w14:textId="65BED897" w:rsidR="00B74E51" w:rsidRPr="00565562" w:rsidRDefault="00B74E51" w:rsidP="005E35E5">
            <w:pPr>
              <w:jc w:val="center"/>
              <w:rPr>
                <w:rFonts w:asciiTheme="minorEastAsia" w:eastAsiaTheme="minorEastAsia" w:hAnsiTheme="minorEastAsia"/>
                <w:color w:val="000000" w:themeColor="text1"/>
                <w:sz w:val="24"/>
              </w:rPr>
            </w:pPr>
          </w:p>
        </w:tc>
      </w:tr>
      <w:tr w:rsidR="00B74E51" w14:paraId="4AC96956" w14:textId="77777777" w:rsidTr="007122BE">
        <w:tc>
          <w:tcPr>
            <w:tcW w:w="817" w:type="dxa"/>
          </w:tcPr>
          <w:p w14:paraId="30B77623" w14:textId="26BC5B5F"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57</w:t>
            </w:r>
          </w:p>
        </w:tc>
        <w:tc>
          <w:tcPr>
            <w:tcW w:w="5528" w:type="dxa"/>
          </w:tcPr>
          <w:p w14:paraId="093BD91C" w14:textId="230A00F0"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富荣货币市场基金：富荣基金管理有限公司根据《公开募集证券投资基金信息披露管理办法》修订旗下13只</w:t>
            </w:r>
            <w:proofErr w:type="gramStart"/>
            <w:r w:rsidRPr="000A4C3F">
              <w:rPr>
                <w:rFonts w:asciiTheme="minorEastAsia" w:eastAsiaTheme="minorEastAsia" w:hAnsiTheme="minorEastAsia" w:hint="eastAsia"/>
                <w:bCs/>
                <w:color w:val="333333"/>
                <w:sz w:val="24"/>
              </w:rPr>
              <w:t>基金基金</w:t>
            </w:r>
            <w:proofErr w:type="gramEnd"/>
            <w:r w:rsidRPr="000A4C3F">
              <w:rPr>
                <w:rFonts w:asciiTheme="minorEastAsia" w:eastAsiaTheme="minorEastAsia" w:hAnsiTheme="minorEastAsia" w:hint="eastAsia"/>
                <w:bCs/>
                <w:color w:val="333333"/>
                <w:sz w:val="24"/>
              </w:rPr>
              <w:t>合同及托管协议的公告</w:t>
            </w:r>
          </w:p>
        </w:tc>
        <w:tc>
          <w:tcPr>
            <w:tcW w:w="2511" w:type="dxa"/>
          </w:tcPr>
          <w:p w14:paraId="68637CA9"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5804CA15" w14:textId="730FD54B" w:rsidR="00B74E51" w:rsidRPr="00565562" w:rsidRDefault="00B74E51" w:rsidP="005E35E5">
            <w:pPr>
              <w:jc w:val="center"/>
              <w:rPr>
                <w:rFonts w:asciiTheme="minorEastAsia" w:eastAsiaTheme="minorEastAsia" w:hAnsiTheme="minorEastAsia"/>
                <w:color w:val="000000" w:themeColor="text1"/>
                <w:sz w:val="24"/>
              </w:rPr>
            </w:pPr>
          </w:p>
        </w:tc>
      </w:tr>
      <w:tr w:rsidR="00B74E51" w14:paraId="657379E5" w14:textId="77777777" w:rsidTr="007122BE">
        <w:tc>
          <w:tcPr>
            <w:tcW w:w="817" w:type="dxa"/>
          </w:tcPr>
          <w:p w14:paraId="5912A05C" w14:textId="7289BB28"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58</w:t>
            </w:r>
          </w:p>
        </w:tc>
        <w:tc>
          <w:tcPr>
            <w:tcW w:w="5528" w:type="dxa"/>
          </w:tcPr>
          <w:p w14:paraId="3A9EBD7E" w14:textId="28DDF048"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富荣货币市场基金更新招募说明书的提示性公告</w:t>
            </w:r>
          </w:p>
        </w:tc>
        <w:tc>
          <w:tcPr>
            <w:tcW w:w="2511" w:type="dxa"/>
          </w:tcPr>
          <w:p w14:paraId="4F4E8C30" w14:textId="77777777" w:rsidR="00B74E51" w:rsidRDefault="00B74E51" w:rsidP="001F6DFA">
            <w:pPr>
              <w:jc w:val="center"/>
              <w:rPr>
                <w:rFonts w:ascii="宋体" w:hAnsi="宋体" w:cs="宋体"/>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76D85CF7" w14:textId="5CC231A7" w:rsidR="00B74E51" w:rsidRPr="00565562" w:rsidRDefault="00B74E51" w:rsidP="005E35E5">
            <w:pPr>
              <w:jc w:val="center"/>
              <w:rPr>
                <w:rFonts w:asciiTheme="minorEastAsia" w:eastAsiaTheme="minorEastAsia" w:hAnsiTheme="minorEastAsia"/>
                <w:color w:val="000000" w:themeColor="text1"/>
                <w:sz w:val="24"/>
              </w:rPr>
            </w:pPr>
          </w:p>
        </w:tc>
      </w:tr>
      <w:tr w:rsidR="00B74E51" w14:paraId="1BA37B47" w14:textId="77777777" w:rsidTr="007122BE">
        <w:tc>
          <w:tcPr>
            <w:tcW w:w="817" w:type="dxa"/>
          </w:tcPr>
          <w:p w14:paraId="2D3BA740" w14:textId="20F7B993"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59</w:t>
            </w:r>
          </w:p>
        </w:tc>
        <w:tc>
          <w:tcPr>
            <w:tcW w:w="5528" w:type="dxa"/>
          </w:tcPr>
          <w:p w14:paraId="648BFBA5" w14:textId="7DBFB64F"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60C6D568" w14:textId="77777777" w:rsidR="00B74E51" w:rsidRDefault="00B74E51" w:rsidP="001F6DFA">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6941C806" w14:textId="0DAE2AEC" w:rsidR="00B74E51" w:rsidRPr="00565562" w:rsidRDefault="00B74E51" w:rsidP="005E35E5">
            <w:pPr>
              <w:jc w:val="center"/>
              <w:rPr>
                <w:rFonts w:asciiTheme="minorEastAsia" w:eastAsiaTheme="minorEastAsia" w:hAnsiTheme="minorEastAsia"/>
                <w:color w:val="000000" w:themeColor="text1"/>
                <w:sz w:val="24"/>
              </w:rPr>
            </w:pPr>
          </w:p>
        </w:tc>
      </w:tr>
      <w:tr w:rsidR="00B74E51" w14:paraId="023B128E" w14:textId="77777777" w:rsidTr="007122BE">
        <w:tc>
          <w:tcPr>
            <w:tcW w:w="817" w:type="dxa"/>
          </w:tcPr>
          <w:p w14:paraId="6891C68A" w14:textId="4D1B7E25"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60</w:t>
            </w:r>
          </w:p>
        </w:tc>
        <w:tc>
          <w:tcPr>
            <w:tcW w:w="5528" w:type="dxa"/>
          </w:tcPr>
          <w:p w14:paraId="3B7A997D" w14:textId="32C31CBF"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富荣基金管理有限公司关于旗下部分基金新增安信证券股份有限公司为销售机构并开通基金定期定额投资业务和基金转换业务的公告</w:t>
            </w:r>
          </w:p>
        </w:tc>
        <w:tc>
          <w:tcPr>
            <w:tcW w:w="2511" w:type="dxa"/>
          </w:tcPr>
          <w:p w14:paraId="695F25D4" w14:textId="7CF1157A" w:rsidR="00B74E51" w:rsidRPr="00565562" w:rsidRDefault="00B74E51" w:rsidP="005E35E5">
            <w:pPr>
              <w:jc w:val="center"/>
              <w:rPr>
                <w:rFonts w:asciiTheme="minorEastAsia" w:eastAsiaTheme="minorEastAsia" w:hAnsiTheme="minorEastAsia"/>
                <w:color w:val="000000" w:themeColor="text1"/>
                <w:sz w:val="24"/>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B74E51" w14:paraId="5D05668C" w14:textId="77777777" w:rsidTr="007122BE">
        <w:tc>
          <w:tcPr>
            <w:tcW w:w="817" w:type="dxa"/>
          </w:tcPr>
          <w:p w14:paraId="0752AA7E" w14:textId="47D1DE35"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61</w:t>
            </w:r>
          </w:p>
        </w:tc>
        <w:tc>
          <w:tcPr>
            <w:tcW w:w="5528" w:type="dxa"/>
          </w:tcPr>
          <w:p w14:paraId="09635B13" w14:textId="0B262C9A"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富荣基金管理有限公司关于暂停</w:t>
            </w:r>
            <w:proofErr w:type="gramStart"/>
            <w:r w:rsidRPr="000A4C3F">
              <w:rPr>
                <w:rFonts w:asciiTheme="minorEastAsia" w:eastAsiaTheme="minorEastAsia" w:hAnsiTheme="minorEastAsia" w:hint="eastAsia"/>
                <w:bCs/>
                <w:color w:val="333333"/>
                <w:sz w:val="24"/>
              </w:rPr>
              <w:t>泰信财富</w:t>
            </w:r>
            <w:proofErr w:type="gramEnd"/>
            <w:r w:rsidRPr="000A4C3F">
              <w:rPr>
                <w:rFonts w:asciiTheme="minorEastAsia" w:eastAsiaTheme="minorEastAsia" w:hAnsiTheme="minorEastAsia" w:hint="eastAsia"/>
                <w:bCs/>
                <w:color w:val="333333"/>
                <w:sz w:val="24"/>
              </w:rPr>
              <w:t>基金销售有限办理旗下基金相关销售业务的公告</w:t>
            </w:r>
          </w:p>
        </w:tc>
        <w:tc>
          <w:tcPr>
            <w:tcW w:w="2511" w:type="dxa"/>
          </w:tcPr>
          <w:p w14:paraId="46A78C5F" w14:textId="77777777" w:rsidR="00B74E51" w:rsidRDefault="00B74E51" w:rsidP="001F6DFA">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43A99D54" w14:textId="494A4743" w:rsidR="00B74E51" w:rsidRPr="00565562" w:rsidRDefault="00B74E51" w:rsidP="005E35E5">
            <w:pPr>
              <w:jc w:val="center"/>
              <w:rPr>
                <w:rFonts w:asciiTheme="minorEastAsia" w:eastAsiaTheme="minorEastAsia" w:hAnsiTheme="minorEastAsia"/>
                <w:color w:val="000000" w:themeColor="text1"/>
                <w:sz w:val="24"/>
              </w:rPr>
            </w:pPr>
          </w:p>
        </w:tc>
      </w:tr>
      <w:tr w:rsidR="00B74E51" w14:paraId="6F09562C" w14:textId="77777777" w:rsidTr="007122BE">
        <w:tc>
          <w:tcPr>
            <w:tcW w:w="817" w:type="dxa"/>
          </w:tcPr>
          <w:p w14:paraId="53CD73F3" w14:textId="514E4EB1"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62</w:t>
            </w:r>
          </w:p>
        </w:tc>
        <w:tc>
          <w:tcPr>
            <w:tcW w:w="5528" w:type="dxa"/>
          </w:tcPr>
          <w:p w14:paraId="0BE60520" w14:textId="3B83951E"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富荣基金管理有限公司旗下全部基金2019年第4季度报告提示性公告</w:t>
            </w:r>
          </w:p>
        </w:tc>
        <w:tc>
          <w:tcPr>
            <w:tcW w:w="2511" w:type="dxa"/>
          </w:tcPr>
          <w:p w14:paraId="70490F59" w14:textId="77777777" w:rsidR="00B74E51" w:rsidRDefault="00B74E51" w:rsidP="001F6DFA">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125F59EB" w14:textId="5E0D3F0F" w:rsidR="00B74E51" w:rsidRPr="00565562" w:rsidRDefault="00B74E51" w:rsidP="005E35E5">
            <w:pPr>
              <w:jc w:val="center"/>
              <w:rPr>
                <w:rFonts w:asciiTheme="minorEastAsia" w:eastAsiaTheme="minorEastAsia" w:hAnsiTheme="minorEastAsia"/>
                <w:color w:val="000000" w:themeColor="text1"/>
                <w:sz w:val="24"/>
              </w:rPr>
            </w:pPr>
          </w:p>
        </w:tc>
      </w:tr>
      <w:tr w:rsidR="00B74E51" w14:paraId="5E25AC4A" w14:textId="77777777" w:rsidTr="007122BE">
        <w:tc>
          <w:tcPr>
            <w:tcW w:w="817" w:type="dxa"/>
          </w:tcPr>
          <w:p w14:paraId="766C71D1" w14:textId="6579BD6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63</w:t>
            </w:r>
          </w:p>
        </w:tc>
        <w:tc>
          <w:tcPr>
            <w:tcW w:w="5528" w:type="dxa"/>
          </w:tcPr>
          <w:p w14:paraId="39574F05" w14:textId="0A63EB11"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富荣货币市场基金2020年“春节”假期前暂停申购、定期定额投资、转换转入业务的公告</w:t>
            </w:r>
          </w:p>
        </w:tc>
        <w:tc>
          <w:tcPr>
            <w:tcW w:w="2511" w:type="dxa"/>
          </w:tcPr>
          <w:p w14:paraId="6D2ED552" w14:textId="77777777" w:rsidR="00B74E51" w:rsidRDefault="00B74E51" w:rsidP="001F6DFA">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20</w:t>
            </w:r>
            <w:r>
              <w:rPr>
                <w:rFonts w:hint="eastAsia"/>
                <w:color w:val="000000"/>
                <w:sz w:val="22"/>
                <w:szCs w:val="22"/>
              </w:rPr>
              <w:t>日</w:t>
            </w:r>
          </w:p>
          <w:p w14:paraId="657F4277" w14:textId="4EF12C05" w:rsidR="00B74E51" w:rsidRPr="00565562" w:rsidRDefault="00B74E51" w:rsidP="005E35E5">
            <w:pPr>
              <w:jc w:val="center"/>
              <w:rPr>
                <w:rFonts w:asciiTheme="minorEastAsia" w:eastAsiaTheme="minorEastAsia" w:hAnsiTheme="minorEastAsia"/>
                <w:color w:val="000000" w:themeColor="text1"/>
                <w:sz w:val="24"/>
              </w:rPr>
            </w:pPr>
          </w:p>
        </w:tc>
      </w:tr>
      <w:tr w:rsidR="00B74E51" w14:paraId="38D5A594" w14:textId="77777777" w:rsidTr="007122BE">
        <w:tc>
          <w:tcPr>
            <w:tcW w:w="817" w:type="dxa"/>
          </w:tcPr>
          <w:p w14:paraId="1C5DC143" w14:textId="19049234"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64</w:t>
            </w:r>
          </w:p>
        </w:tc>
        <w:tc>
          <w:tcPr>
            <w:tcW w:w="5528" w:type="dxa"/>
          </w:tcPr>
          <w:p w14:paraId="53CBEFA5" w14:textId="5F69A357"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富荣基金管理有限公司关于2020年春节假期延长期间暂停办理申购赎回等业务的公告</w:t>
            </w:r>
          </w:p>
        </w:tc>
        <w:tc>
          <w:tcPr>
            <w:tcW w:w="2511" w:type="dxa"/>
          </w:tcPr>
          <w:p w14:paraId="63EA0363" w14:textId="77777777" w:rsidR="00B74E51" w:rsidRDefault="00B74E51" w:rsidP="001F6DFA">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51B571A5" w14:textId="5DA9F598" w:rsidR="00B74E51" w:rsidRPr="00565562" w:rsidRDefault="00B74E51" w:rsidP="005E35E5">
            <w:pPr>
              <w:jc w:val="center"/>
              <w:rPr>
                <w:rFonts w:asciiTheme="minorEastAsia" w:eastAsiaTheme="minorEastAsia" w:hAnsiTheme="minorEastAsia"/>
                <w:color w:val="000000" w:themeColor="text1"/>
                <w:sz w:val="24"/>
              </w:rPr>
            </w:pPr>
          </w:p>
        </w:tc>
      </w:tr>
      <w:tr w:rsidR="00B74E51" w14:paraId="26A02869" w14:textId="77777777" w:rsidTr="007122BE">
        <w:tc>
          <w:tcPr>
            <w:tcW w:w="817" w:type="dxa"/>
          </w:tcPr>
          <w:p w14:paraId="5FA5C177" w14:textId="105962CE"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65</w:t>
            </w:r>
          </w:p>
        </w:tc>
        <w:tc>
          <w:tcPr>
            <w:tcW w:w="5528" w:type="dxa"/>
          </w:tcPr>
          <w:p w14:paraId="74FBD210" w14:textId="503041AA"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富荣基金管理有限公司关于办公地址变更的公告</w:t>
            </w:r>
          </w:p>
        </w:tc>
        <w:tc>
          <w:tcPr>
            <w:tcW w:w="2511" w:type="dxa"/>
          </w:tcPr>
          <w:p w14:paraId="1011049C"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7BB695DD" w14:textId="70324813" w:rsidR="00B74E51" w:rsidRPr="00565562" w:rsidRDefault="00B74E51" w:rsidP="005E35E5">
            <w:pPr>
              <w:jc w:val="center"/>
              <w:rPr>
                <w:rFonts w:asciiTheme="minorEastAsia" w:eastAsiaTheme="minorEastAsia" w:hAnsiTheme="minorEastAsia"/>
                <w:color w:val="000000" w:themeColor="text1"/>
                <w:sz w:val="24"/>
              </w:rPr>
            </w:pPr>
          </w:p>
        </w:tc>
      </w:tr>
      <w:tr w:rsidR="00B74E51" w14:paraId="01107101" w14:textId="77777777" w:rsidTr="007122BE">
        <w:tc>
          <w:tcPr>
            <w:tcW w:w="817" w:type="dxa"/>
          </w:tcPr>
          <w:p w14:paraId="28FB8AC3" w14:textId="5404030E"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66</w:t>
            </w:r>
          </w:p>
        </w:tc>
        <w:tc>
          <w:tcPr>
            <w:tcW w:w="5528" w:type="dxa"/>
          </w:tcPr>
          <w:p w14:paraId="55072491" w14:textId="5C907AD5"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富荣基金高级管理人员变更公告</w:t>
            </w:r>
          </w:p>
        </w:tc>
        <w:tc>
          <w:tcPr>
            <w:tcW w:w="2511" w:type="dxa"/>
          </w:tcPr>
          <w:p w14:paraId="4EE56F41"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0E12C4B1" w14:textId="36C0E994" w:rsidR="00B74E51" w:rsidRPr="00565562" w:rsidRDefault="00B74E51" w:rsidP="005E35E5">
            <w:pPr>
              <w:jc w:val="center"/>
              <w:rPr>
                <w:rFonts w:asciiTheme="minorEastAsia" w:eastAsiaTheme="minorEastAsia" w:hAnsiTheme="minorEastAsia"/>
                <w:color w:val="000000" w:themeColor="text1"/>
                <w:sz w:val="24"/>
              </w:rPr>
            </w:pPr>
          </w:p>
        </w:tc>
      </w:tr>
      <w:tr w:rsidR="00B74E51" w14:paraId="32F7A12F" w14:textId="77777777" w:rsidTr="007122BE">
        <w:tc>
          <w:tcPr>
            <w:tcW w:w="817" w:type="dxa"/>
          </w:tcPr>
          <w:p w14:paraId="311EF96C" w14:textId="1029A00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67</w:t>
            </w:r>
          </w:p>
        </w:tc>
        <w:tc>
          <w:tcPr>
            <w:tcW w:w="5528" w:type="dxa"/>
          </w:tcPr>
          <w:p w14:paraId="0C535FA8" w14:textId="27ECCC64" w:rsidR="00B74E51" w:rsidRPr="00565562"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富荣基金管理有限公司2020年行业高级管理人员变更公告</w:t>
            </w:r>
          </w:p>
        </w:tc>
        <w:tc>
          <w:tcPr>
            <w:tcW w:w="2511" w:type="dxa"/>
          </w:tcPr>
          <w:p w14:paraId="27C1311B"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75896514" w14:textId="19EA335D" w:rsidR="00B74E51" w:rsidRPr="00565562" w:rsidRDefault="00B74E51" w:rsidP="005E35E5">
            <w:pPr>
              <w:jc w:val="center"/>
              <w:rPr>
                <w:rFonts w:asciiTheme="minorEastAsia" w:eastAsiaTheme="minorEastAsia" w:hAnsiTheme="minorEastAsia"/>
                <w:color w:val="000000" w:themeColor="text1"/>
                <w:sz w:val="24"/>
              </w:rPr>
            </w:pPr>
          </w:p>
        </w:tc>
      </w:tr>
      <w:tr w:rsidR="00B74E51" w14:paraId="1A2AD358" w14:textId="77777777" w:rsidTr="007122BE">
        <w:tc>
          <w:tcPr>
            <w:tcW w:w="817" w:type="dxa"/>
          </w:tcPr>
          <w:p w14:paraId="779923BF" w14:textId="36F51EF7"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68</w:t>
            </w:r>
          </w:p>
        </w:tc>
        <w:tc>
          <w:tcPr>
            <w:tcW w:w="5528" w:type="dxa"/>
          </w:tcPr>
          <w:p w14:paraId="48FD4AD3" w14:textId="420E89F3"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富荣基金管理有限公司关于旗下部分基金参加基金申购费率优惠活动的公告</w:t>
            </w:r>
          </w:p>
        </w:tc>
        <w:tc>
          <w:tcPr>
            <w:tcW w:w="2511" w:type="dxa"/>
          </w:tcPr>
          <w:p w14:paraId="60BBB749"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382C64FB" w14:textId="52347F17" w:rsidR="00B74E51" w:rsidRPr="00565562" w:rsidRDefault="00B74E51" w:rsidP="005E35E5">
            <w:pPr>
              <w:jc w:val="center"/>
              <w:rPr>
                <w:rFonts w:asciiTheme="minorEastAsia" w:eastAsiaTheme="minorEastAsia" w:hAnsiTheme="minorEastAsia"/>
                <w:color w:val="000000" w:themeColor="text1"/>
                <w:sz w:val="24"/>
              </w:rPr>
            </w:pPr>
          </w:p>
        </w:tc>
      </w:tr>
      <w:tr w:rsidR="00B74E51" w14:paraId="4DF4739B" w14:textId="77777777" w:rsidTr="007122BE">
        <w:tc>
          <w:tcPr>
            <w:tcW w:w="817" w:type="dxa"/>
          </w:tcPr>
          <w:p w14:paraId="07136995" w14:textId="0DF0A809"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69</w:t>
            </w:r>
          </w:p>
        </w:tc>
        <w:tc>
          <w:tcPr>
            <w:tcW w:w="5528" w:type="dxa"/>
          </w:tcPr>
          <w:p w14:paraId="0EC62DF5" w14:textId="646B08C1"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富荣基金管理有限公司关于旗下部分基金新增华瑞保险销售有限公司为销售机构并开通基金转换业务的公告</w:t>
            </w:r>
          </w:p>
        </w:tc>
        <w:tc>
          <w:tcPr>
            <w:tcW w:w="2511" w:type="dxa"/>
          </w:tcPr>
          <w:p w14:paraId="15866A17"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63DDC5A7" w14:textId="777EDB33" w:rsidR="00B74E51" w:rsidRPr="000A4C3F" w:rsidRDefault="00B74E51" w:rsidP="005E35E5">
            <w:pPr>
              <w:jc w:val="center"/>
              <w:rPr>
                <w:rFonts w:asciiTheme="minorEastAsia" w:eastAsiaTheme="minorEastAsia" w:hAnsiTheme="minorEastAsia"/>
                <w:color w:val="000000" w:themeColor="text1"/>
                <w:sz w:val="24"/>
              </w:rPr>
            </w:pPr>
          </w:p>
        </w:tc>
      </w:tr>
      <w:tr w:rsidR="00B74E51" w14:paraId="5643DAB0" w14:textId="77777777" w:rsidTr="007122BE">
        <w:tc>
          <w:tcPr>
            <w:tcW w:w="817" w:type="dxa"/>
          </w:tcPr>
          <w:p w14:paraId="3EC2F55C" w14:textId="3577759E"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70</w:t>
            </w:r>
          </w:p>
        </w:tc>
        <w:tc>
          <w:tcPr>
            <w:tcW w:w="5528" w:type="dxa"/>
          </w:tcPr>
          <w:p w14:paraId="584BB1D2" w14:textId="42E805B1"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富荣基金管理有限公司关于推迟披露旗下基金2019年年度报告的公告</w:t>
            </w:r>
          </w:p>
        </w:tc>
        <w:tc>
          <w:tcPr>
            <w:tcW w:w="2511" w:type="dxa"/>
          </w:tcPr>
          <w:p w14:paraId="549FE169"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6AF1B89A" w14:textId="579280EB" w:rsidR="00B74E51" w:rsidRPr="000A4C3F" w:rsidRDefault="00B74E51" w:rsidP="005E35E5">
            <w:pPr>
              <w:jc w:val="center"/>
              <w:rPr>
                <w:rFonts w:asciiTheme="minorEastAsia" w:eastAsiaTheme="minorEastAsia" w:hAnsiTheme="minorEastAsia"/>
                <w:color w:val="000000" w:themeColor="text1"/>
                <w:sz w:val="24"/>
              </w:rPr>
            </w:pPr>
          </w:p>
        </w:tc>
      </w:tr>
      <w:tr w:rsidR="00B74E51" w14:paraId="5291A0A7" w14:textId="77777777" w:rsidTr="007122BE">
        <w:tc>
          <w:tcPr>
            <w:tcW w:w="817" w:type="dxa"/>
          </w:tcPr>
          <w:p w14:paraId="709D7E11" w14:textId="5CEEB606"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71</w:t>
            </w:r>
          </w:p>
        </w:tc>
        <w:tc>
          <w:tcPr>
            <w:tcW w:w="5528" w:type="dxa"/>
          </w:tcPr>
          <w:p w14:paraId="64FA4C62" w14:textId="787C6A4B"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富荣基金管理有限公司关于旗下部分基金新增为销售机构并开通基金定期定额投资业务和基金转换业务的公告</w:t>
            </w:r>
          </w:p>
        </w:tc>
        <w:tc>
          <w:tcPr>
            <w:tcW w:w="2511" w:type="dxa"/>
          </w:tcPr>
          <w:p w14:paraId="6A49D9AE"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71512F54" w14:textId="38F3AD99" w:rsidR="00B74E51" w:rsidRPr="000A4C3F" w:rsidRDefault="00B74E51" w:rsidP="005E35E5">
            <w:pPr>
              <w:jc w:val="center"/>
              <w:rPr>
                <w:rFonts w:asciiTheme="minorEastAsia" w:eastAsiaTheme="minorEastAsia" w:hAnsiTheme="minorEastAsia"/>
                <w:color w:val="000000" w:themeColor="text1"/>
                <w:sz w:val="24"/>
              </w:rPr>
            </w:pPr>
          </w:p>
        </w:tc>
      </w:tr>
      <w:tr w:rsidR="00B74E51" w14:paraId="10DCFD49" w14:textId="77777777" w:rsidTr="007122BE">
        <w:tc>
          <w:tcPr>
            <w:tcW w:w="817" w:type="dxa"/>
          </w:tcPr>
          <w:p w14:paraId="4A6AEDAF" w14:textId="547A6FDA"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72</w:t>
            </w:r>
          </w:p>
        </w:tc>
        <w:tc>
          <w:tcPr>
            <w:tcW w:w="5528" w:type="dxa"/>
          </w:tcPr>
          <w:p w14:paraId="032D1C88" w14:textId="48AB3D70"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富荣基金管理有限公司关于旗下部分基金参加基金申购及定期定额投资申购费率优惠活动的公告</w:t>
            </w:r>
          </w:p>
        </w:tc>
        <w:tc>
          <w:tcPr>
            <w:tcW w:w="2511" w:type="dxa"/>
          </w:tcPr>
          <w:p w14:paraId="41ED6D63"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74AC4B98" w14:textId="5B133253" w:rsidR="00B74E51" w:rsidRPr="000A4C3F" w:rsidRDefault="00B74E51" w:rsidP="005E35E5">
            <w:pPr>
              <w:jc w:val="center"/>
              <w:rPr>
                <w:rFonts w:asciiTheme="minorEastAsia" w:eastAsiaTheme="minorEastAsia" w:hAnsiTheme="minorEastAsia"/>
                <w:color w:val="000000" w:themeColor="text1"/>
                <w:sz w:val="24"/>
              </w:rPr>
            </w:pPr>
          </w:p>
        </w:tc>
      </w:tr>
      <w:tr w:rsidR="00B74E51" w14:paraId="34562BA7" w14:textId="77777777" w:rsidTr="007122BE">
        <w:tc>
          <w:tcPr>
            <w:tcW w:w="817" w:type="dxa"/>
          </w:tcPr>
          <w:p w14:paraId="50CBE161" w14:textId="54F88B74"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73</w:t>
            </w:r>
          </w:p>
        </w:tc>
        <w:tc>
          <w:tcPr>
            <w:tcW w:w="5528" w:type="dxa"/>
          </w:tcPr>
          <w:p w14:paraId="389219DC" w14:textId="5E0ACAF0"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富荣基金管理有限公司关于旗下部分基金新增华安证券股份有限公司为销售机构并开通基金定期定额投资业务和基金转换业务的公告</w:t>
            </w:r>
          </w:p>
        </w:tc>
        <w:tc>
          <w:tcPr>
            <w:tcW w:w="2511" w:type="dxa"/>
          </w:tcPr>
          <w:p w14:paraId="2A687E02"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57F6DBAC" w14:textId="173CFEAB" w:rsidR="00B74E51" w:rsidRPr="000A4C3F" w:rsidRDefault="00B74E51" w:rsidP="005E35E5">
            <w:pPr>
              <w:jc w:val="center"/>
              <w:rPr>
                <w:rFonts w:asciiTheme="minorEastAsia" w:eastAsiaTheme="minorEastAsia" w:hAnsiTheme="minorEastAsia"/>
                <w:color w:val="000000" w:themeColor="text1"/>
                <w:sz w:val="24"/>
              </w:rPr>
            </w:pPr>
          </w:p>
        </w:tc>
      </w:tr>
      <w:tr w:rsidR="00B74E51" w14:paraId="31B3FC9E" w14:textId="77777777" w:rsidTr="007122BE">
        <w:tc>
          <w:tcPr>
            <w:tcW w:w="817" w:type="dxa"/>
          </w:tcPr>
          <w:p w14:paraId="1B22456C" w14:textId="050FD99F"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74</w:t>
            </w:r>
          </w:p>
        </w:tc>
        <w:tc>
          <w:tcPr>
            <w:tcW w:w="5528" w:type="dxa"/>
          </w:tcPr>
          <w:p w14:paraId="0CCDF690" w14:textId="4C1C5738"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富荣基金管理有限公司关于旗下部分基金参加华安证券股份有限公司基金申购及定期定额投资申购费率优惠活动的公告</w:t>
            </w:r>
          </w:p>
        </w:tc>
        <w:tc>
          <w:tcPr>
            <w:tcW w:w="2511" w:type="dxa"/>
          </w:tcPr>
          <w:p w14:paraId="40F2B6D3"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547899E0" w14:textId="39F7C6C0" w:rsidR="00B74E51" w:rsidRPr="000A4C3F" w:rsidRDefault="00B74E51" w:rsidP="005E35E5">
            <w:pPr>
              <w:jc w:val="center"/>
              <w:rPr>
                <w:rFonts w:asciiTheme="minorEastAsia" w:eastAsiaTheme="minorEastAsia" w:hAnsiTheme="minorEastAsia"/>
                <w:color w:val="000000" w:themeColor="text1"/>
                <w:sz w:val="24"/>
              </w:rPr>
            </w:pPr>
          </w:p>
        </w:tc>
      </w:tr>
      <w:tr w:rsidR="00B74E51" w14:paraId="22FB0F0B" w14:textId="77777777" w:rsidTr="007122BE">
        <w:tc>
          <w:tcPr>
            <w:tcW w:w="817" w:type="dxa"/>
          </w:tcPr>
          <w:p w14:paraId="2FF73046" w14:textId="192B7807"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75</w:t>
            </w:r>
          </w:p>
        </w:tc>
        <w:tc>
          <w:tcPr>
            <w:tcW w:w="5528" w:type="dxa"/>
          </w:tcPr>
          <w:p w14:paraId="3903B416" w14:textId="413A427E"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富荣基金管理有限公司旗下全部基金2020年第1季度报告提示性公告</w:t>
            </w:r>
          </w:p>
        </w:tc>
        <w:tc>
          <w:tcPr>
            <w:tcW w:w="2511" w:type="dxa"/>
          </w:tcPr>
          <w:p w14:paraId="46CC4AB3"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5E2094D8" w14:textId="0E2C684B" w:rsidR="00B74E51" w:rsidRPr="000A4C3F" w:rsidRDefault="00B74E51" w:rsidP="005E35E5">
            <w:pPr>
              <w:jc w:val="center"/>
              <w:rPr>
                <w:rFonts w:asciiTheme="minorEastAsia" w:eastAsiaTheme="minorEastAsia" w:hAnsiTheme="minorEastAsia"/>
                <w:color w:val="000000" w:themeColor="text1"/>
                <w:sz w:val="24"/>
              </w:rPr>
            </w:pPr>
          </w:p>
        </w:tc>
      </w:tr>
      <w:tr w:rsidR="00B74E51" w14:paraId="5BB4857E" w14:textId="77777777" w:rsidTr="007122BE">
        <w:tc>
          <w:tcPr>
            <w:tcW w:w="817" w:type="dxa"/>
          </w:tcPr>
          <w:p w14:paraId="3C85CDCF" w14:textId="69192D3A"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76</w:t>
            </w:r>
          </w:p>
        </w:tc>
        <w:tc>
          <w:tcPr>
            <w:tcW w:w="5528" w:type="dxa"/>
          </w:tcPr>
          <w:p w14:paraId="74354035" w14:textId="05E901D0" w:rsidR="00B74E51" w:rsidRPr="000A4C3F" w:rsidRDefault="00B74E51" w:rsidP="005E35E5">
            <w:pPr>
              <w:jc w:val="left"/>
              <w:rPr>
                <w:rFonts w:asciiTheme="minorEastAsia" w:eastAsiaTheme="minorEastAsia" w:hAnsiTheme="minorEastAsia"/>
                <w:bCs/>
                <w:color w:val="333333"/>
                <w:sz w:val="24"/>
              </w:rPr>
            </w:pPr>
            <w:r w:rsidRPr="000A4C3F">
              <w:rPr>
                <w:rFonts w:asciiTheme="minorEastAsia" w:eastAsiaTheme="minorEastAsia" w:hAnsiTheme="minorEastAsia" w:hint="eastAsia"/>
                <w:bCs/>
                <w:color w:val="333333"/>
                <w:sz w:val="24"/>
              </w:rPr>
              <w:t>富荣基金管理有限公司关于</w:t>
            </w:r>
            <w:proofErr w:type="gramStart"/>
            <w:r w:rsidRPr="000A4C3F">
              <w:rPr>
                <w:rFonts w:asciiTheme="minorEastAsia" w:eastAsiaTheme="minorEastAsia" w:hAnsiTheme="minorEastAsia" w:hint="eastAsia"/>
                <w:bCs/>
                <w:color w:val="333333"/>
                <w:sz w:val="24"/>
              </w:rPr>
              <w:t>暂停泰诚财富</w:t>
            </w:r>
            <w:proofErr w:type="gramEnd"/>
            <w:r w:rsidRPr="000A4C3F">
              <w:rPr>
                <w:rFonts w:asciiTheme="minorEastAsia" w:eastAsiaTheme="minorEastAsia" w:hAnsiTheme="minorEastAsia" w:hint="eastAsia"/>
                <w:bCs/>
                <w:color w:val="333333"/>
                <w:sz w:val="24"/>
              </w:rPr>
              <w:t>基金销售</w:t>
            </w:r>
            <w:r w:rsidRPr="000A4C3F">
              <w:rPr>
                <w:rFonts w:asciiTheme="minorEastAsia" w:eastAsiaTheme="minorEastAsia" w:hAnsiTheme="minorEastAsia" w:hint="eastAsia"/>
                <w:bCs/>
                <w:color w:val="333333"/>
                <w:sz w:val="24"/>
              </w:rPr>
              <w:lastRenderedPageBreak/>
              <w:t>（大连）有限公司办理旗下基金相关销售业务的公告</w:t>
            </w:r>
          </w:p>
        </w:tc>
        <w:tc>
          <w:tcPr>
            <w:tcW w:w="2511" w:type="dxa"/>
          </w:tcPr>
          <w:p w14:paraId="1938F043" w14:textId="77777777" w:rsidR="00B74E51" w:rsidRDefault="00B74E51" w:rsidP="00E3687D">
            <w:pPr>
              <w:jc w:val="center"/>
              <w:rPr>
                <w:rFonts w:ascii="宋体" w:hAnsi="宋体" w:cs="宋体"/>
                <w:color w:val="000000"/>
                <w:sz w:val="22"/>
                <w:szCs w:val="22"/>
              </w:rPr>
            </w:pPr>
            <w:r>
              <w:rPr>
                <w:rFonts w:hint="eastAsia"/>
                <w:color w:val="000000"/>
                <w:sz w:val="22"/>
                <w:szCs w:val="22"/>
              </w:rPr>
              <w:lastRenderedPageBreak/>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39ED326E" w14:textId="6A9F18EB" w:rsidR="00B74E51" w:rsidRPr="000A4C3F" w:rsidRDefault="00B74E51" w:rsidP="005E35E5">
            <w:pPr>
              <w:jc w:val="center"/>
              <w:rPr>
                <w:rFonts w:asciiTheme="minorEastAsia" w:eastAsiaTheme="minorEastAsia" w:hAnsiTheme="minorEastAsia"/>
                <w:color w:val="000000" w:themeColor="text1"/>
                <w:sz w:val="24"/>
              </w:rPr>
            </w:pPr>
          </w:p>
        </w:tc>
      </w:tr>
      <w:tr w:rsidR="00B74E51" w14:paraId="6F5B723D" w14:textId="77777777" w:rsidTr="007122BE">
        <w:tc>
          <w:tcPr>
            <w:tcW w:w="817" w:type="dxa"/>
          </w:tcPr>
          <w:p w14:paraId="16857C2D" w14:textId="5793914D"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77</w:t>
            </w:r>
          </w:p>
        </w:tc>
        <w:tc>
          <w:tcPr>
            <w:tcW w:w="5528" w:type="dxa"/>
          </w:tcPr>
          <w:p w14:paraId="19F996B4" w14:textId="533A2245" w:rsidR="00B74E51" w:rsidRPr="000A4C3F" w:rsidRDefault="00B74E51" w:rsidP="005E35E5">
            <w:pPr>
              <w:jc w:val="left"/>
              <w:rPr>
                <w:rFonts w:asciiTheme="minorEastAsia" w:eastAsiaTheme="minorEastAsia" w:hAnsiTheme="minorEastAsia"/>
                <w:bCs/>
                <w:color w:val="333333"/>
                <w:sz w:val="24"/>
              </w:rPr>
            </w:pPr>
            <w:r w:rsidRPr="00CB194D">
              <w:rPr>
                <w:rFonts w:asciiTheme="minorEastAsia" w:eastAsiaTheme="minorEastAsia" w:hAnsiTheme="minorEastAsia" w:hint="eastAsia"/>
                <w:bCs/>
                <w:color w:val="333333"/>
                <w:sz w:val="24"/>
              </w:rPr>
              <w:t>富荣基金管理有限公司关于旗下部分基金新增中</w:t>
            </w:r>
            <w:proofErr w:type="gramStart"/>
            <w:r w:rsidRPr="00CB194D">
              <w:rPr>
                <w:rFonts w:asciiTheme="minorEastAsia" w:eastAsiaTheme="minorEastAsia" w:hAnsiTheme="minorEastAsia" w:hint="eastAsia"/>
                <w:bCs/>
                <w:color w:val="333333"/>
                <w:sz w:val="24"/>
              </w:rPr>
              <w:t>信建投证券</w:t>
            </w:r>
            <w:proofErr w:type="gramEnd"/>
            <w:r w:rsidRPr="00CB194D">
              <w:rPr>
                <w:rFonts w:asciiTheme="minorEastAsia" w:eastAsiaTheme="minorEastAsia" w:hAnsiTheme="minorEastAsia" w:hint="eastAsia"/>
                <w:bCs/>
                <w:color w:val="333333"/>
                <w:sz w:val="24"/>
              </w:rPr>
              <w:t>股份有限公司为销售机构并开通基金定期定额投资业务和基金转换业务的公告</w:t>
            </w:r>
          </w:p>
        </w:tc>
        <w:tc>
          <w:tcPr>
            <w:tcW w:w="2511" w:type="dxa"/>
          </w:tcPr>
          <w:p w14:paraId="02B06546"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17172E64" w14:textId="42029047" w:rsidR="00B74E51" w:rsidRPr="000A4C3F" w:rsidRDefault="00B74E51" w:rsidP="005E35E5">
            <w:pPr>
              <w:jc w:val="center"/>
              <w:rPr>
                <w:rFonts w:asciiTheme="minorEastAsia" w:eastAsiaTheme="minorEastAsia" w:hAnsiTheme="minorEastAsia"/>
                <w:color w:val="000000" w:themeColor="text1"/>
                <w:sz w:val="24"/>
              </w:rPr>
            </w:pPr>
          </w:p>
        </w:tc>
      </w:tr>
      <w:tr w:rsidR="00B74E51" w14:paraId="068FB84C" w14:textId="77777777" w:rsidTr="007122BE">
        <w:tc>
          <w:tcPr>
            <w:tcW w:w="817" w:type="dxa"/>
          </w:tcPr>
          <w:p w14:paraId="6D71E4F4" w14:textId="222B016D"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78</w:t>
            </w:r>
          </w:p>
        </w:tc>
        <w:tc>
          <w:tcPr>
            <w:tcW w:w="5528" w:type="dxa"/>
          </w:tcPr>
          <w:p w14:paraId="45696238" w14:textId="7D4679F2" w:rsidR="00B74E51" w:rsidRPr="000A4C3F" w:rsidRDefault="00B74E51" w:rsidP="005E35E5">
            <w:pPr>
              <w:jc w:val="left"/>
              <w:rPr>
                <w:rFonts w:asciiTheme="minorEastAsia" w:eastAsiaTheme="minorEastAsia" w:hAnsiTheme="minorEastAsia"/>
                <w:bCs/>
                <w:color w:val="333333"/>
                <w:sz w:val="24"/>
              </w:rPr>
            </w:pPr>
            <w:r w:rsidRPr="00CB194D">
              <w:rPr>
                <w:rFonts w:asciiTheme="minorEastAsia" w:eastAsiaTheme="minorEastAsia" w:hAnsiTheme="minorEastAsia" w:hint="eastAsia"/>
                <w:bCs/>
                <w:color w:val="333333"/>
                <w:sz w:val="24"/>
              </w:rPr>
              <w:t>富荣基金管理有限公司关于旗下部分基金参加中</w:t>
            </w:r>
            <w:proofErr w:type="gramStart"/>
            <w:r w:rsidRPr="00CB194D">
              <w:rPr>
                <w:rFonts w:asciiTheme="minorEastAsia" w:eastAsiaTheme="minorEastAsia" w:hAnsiTheme="minorEastAsia" w:hint="eastAsia"/>
                <w:bCs/>
                <w:color w:val="333333"/>
                <w:sz w:val="24"/>
              </w:rPr>
              <w:t>信建投证券</w:t>
            </w:r>
            <w:proofErr w:type="gramEnd"/>
            <w:r w:rsidRPr="00CB194D">
              <w:rPr>
                <w:rFonts w:asciiTheme="minorEastAsia" w:eastAsiaTheme="minorEastAsia" w:hAnsiTheme="minorEastAsia" w:hint="eastAsia"/>
                <w:bCs/>
                <w:color w:val="333333"/>
                <w:sz w:val="24"/>
              </w:rPr>
              <w:t>股份有限公司基金申购及定期定额投资申购费率优惠活动的公告</w:t>
            </w:r>
          </w:p>
        </w:tc>
        <w:tc>
          <w:tcPr>
            <w:tcW w:w="2511" w:type="dxa"/>
          </w:tcPr>
          <w:p w14:paraId="76E9E8AA" w14:textId="15EFA235" w:rsidR="00B74E51" w:rsidRPr="000A4C3F" w:rsidRDefault="00B74E51" w:rsidP="005E35E5">
            <w:pPr>
              <w:jc w:val="center"/>
              <w:rPr>
                <w:rFonts w:asciiTheme="minorEastAsia" w:eastAsiaTheme="minorEastAsia" w:hAnsiTheme="minorEastAsia"/>
                <w:color w:val="000000" w:themeColor="text1"/>
                <w:sz w:val="24"/>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B74E51" w14:paraId="01ABE648" w14:textId="77777777" w:rsidTr="007122BE">
        <w:tc>
          <w:tcPr>
            <w:tcW w:w="817" w:type="dxa"/>
          </w:tcPr>
          <w:p w14:paraId="114BCD3A" w14:textId="252E8C12"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79</w:t>
            </w:r>
          </w:p>
        </w:tc>
        <w:tc>
          <w:tcPr>
            <w:tcW w:w="5528" w:type="dxa"/>
          </w:tcPr>
          <w:p w14:paraId="240CDA7A" w14:textId="05C04697" w:rsidR="00B74E51" w:rsidRPr="000A4C3F" w:rsidRDefault="00B74E51" w:rsidP="005E35E5">
            <w:pPr>
              <w:jc w:val="left"/>
              <w:rPr>
                <w:rFonts w:asciiTheme="minorEastAsia" w:eastAsiaTheme="minorEastAsia" w:hAnsiTheme="minorEastAsia"/>
                <w:bCs/>
                <w:color w:val="333333"/>
                <w:sz w:val="24"/>
              </w:rPr>
            </w:pPr>
            <w:r w:rsidRPr="00CB194D">
              <w:rPr>
                <w:rFonts w:asciiTheme="minorEastAsia" w:eastAsiaTheme="minorEastAsia" w:hAnsiTheme="minorEastAsia" w:hint="eastAsia"/>
                <w:bCs/>
                <w:color w:val="333333"/>
                <w:sz w:val="24"/>
              </w:rPr>
              <w:t>富荣基金管理有限公司旗下全部基金2019年年度报告提示性公告</w:t>
            </w:r>
          </w:p>
        </w:tc>
        <w:tc>
          <w:tcPr>
            <w:tcW w:w="2511" w:type="dxa"/>
          </w:tcPr>
          <w:p w14:paraId="1C263AD6" w14:textId="2FD1080B" w:rsidR="00B74E51" w:rsidRPr="000A4C3F" w:rsidRDefault="00B74E51" w:rsidP="005E35E5">
            <w:pPr>
              <w:jc w:val="center"/>
              <w:rPr>
                <w:rFonts w:asciiTheme="minorEastAsia" w:eastAsiaTheme="minorEastAsia" w:hAnsiTheme="minorEastAsia"/>
                <w:color w:val="000000" w:themeColor="text1"/>
                <w:sz w:val="24"/>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B74E51" w14:paraId="3F3519E6" w14:textId="77777777" w:rsidTr="007122BE">
        <w:tc>
          <w:tcPr>
            <w:tcW w:w="817" w:type="dxa"/>
          </w:tcPr>
          <w:p w14:paraId="4EDA3625" w14:textId="012E6A9D"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80</w:t>
            </w:r>
          </w:p>
        </w:tc>
        <w:tc>
          <w:tcPr>
            <w:tcW w:w="5528" w:type="dxa"/>
          </w:tcPr>
          <w:p w14:paraId="245BF74B" w14:textId="349E15D2" w:rsidR="00B74E51" w:rsidRPr="000A4C3F" w:rsidRDefault="00B74E51" w:rsidP="005E35E5">
            <w:pPr>
              <w:jc w:val="left"/>
              <w:rPr>
                <w:rFonts w:asciiTheme="minorEastAsia" w:eastAsiaTheme="minorEastAsia" w:hAnsiTheme="minorEastAsia"/>
                <w:bCs/>
                <w:color w:val="333333"/>
                <w:sz w:val="24"/>
              </w:rPr>
            </w:pPr>
            <w:r w:rsidRPr="00CB194D">
              <w:rPr>
                <w:rFonts w:asciiTheme="minorEastAsia" w:eastAsiaTheme="minorEastAsia" w:hAnsiTheme="minorEastAsia" w:hint="eastAsia"/>
                <w:bCs/>
                <w:color w:val="333333"/>
                <w:sz w:val="24"/>
              </w:rPr>
              <w:t>富荣基金管理有限公司关于暂停</w:t>
            </w:r>
            <w:proofErr w:type="gramStart"/>
            <w:r w:rsidRPr="00CB194D">
              <w:rPr>
                <w:rFonts w:asciiTheme="minorEastAsia" w:eastAsiaTheme="minorEastAsia" w:hAnsiTheme="minorEastAsia" w:hint="eastAsia"/>
                <w:bCs/>
                <w:color w:val="333333"/>
                <w:sz w:val="24"/>
              </w:rPr>
              <w:t>扬州国</w:t>
            </w:r>
            <w:proofErr w:type="gramEnd"/>
            <w:r w:rsidRPr="00CB194D">
              <w:rPr>
                <w:rFonts w:asciiTheme="minorEastAsia" w:eastAsiaTheme="minorEastAsia" w:hAnsiTheme="minorEastAsia" w:hint="eastAsia"/>
                <w:bCs/>
                <w:color w:val="333333"/>
                <w:sz w:val="24"/>
              </w:rPr>
              <w:t>信嘉利基金销售有限公司办理旗下基金相关销售业务的公告</w:t>
            </w:r>
          </w:p>
        </w:tc>
        <w:tc>
          <w:tcPr>
            <w:tcW w:w="2511" w:type="dxa"/>
          </w:tcPr>
          <w:p w14:paraId="3878B22E"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30</w:t>
            </w:r>
            <w:r>
              <w:rPr>
                <w:rFonts w:hint="eastAsia"/>
                <w:color w:val="000000"/>
                <w:sz w:val="22"/>
                <w:szCs w:val="22"/>
              </w:rPr>
              <w:t>日</w:t>
            </w:r>
          </w:p>
          <w:p w14:paraId="772AC784" w14:textId="12FA1CBF" w:rsidR="00B74E51" w:rsidRPr="000A4C3F" w:rsidRDefault="00B74E51" w:rsidP="005E35E5">
            <w:pPr>
              <w:jc w:val="center"/>
              <w:rPr>
                <w:rFonts w:asciiTheme="minorEastAsia" w:eastAsiaTheme="minorEastAsia" w:hAnsiTheme="minorEastAsia"/>
                <w:color w:val="000000" w:themeColor="text1"/>
                <w:sz w:val="24"/>
              </w:rPr>
            </w:pPr>
          </w:p>
        </w:tc>
      </w:tr>
      <w:tr w:rsidR="00B74E51" w14:paraId="62C60251" w14:textId="77777777" w:rsidTr="007122BE">
        <w:tc>
          <w:tcPr>
            <w:tcW w:w="817" w:type="dxa"/>
          </w:tcPr>
          <w:p w14:paraId="20B470F5" w14:textId="5825E6FE"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81</w:t>
            </w:r>
          </w:p>
        </w:tc>
        <w:tc>
          <w:tcPr>
            <w:tcW w:w="5528" w:type="dxa"/>
          </w:tcPr>
          <w:p w14:paraId="455E2C63" w14:textId="54551AA8" w:rsidR="00B74E51" w:rsidRPr="000A4C3F" w:rsidRDefault="00B74E51" w:rsidP="005E35E5">
            <w:pPr>
              <w:jc w:val="left"/>
              <w:rPr>
                <w:rFonts w:asciiTheme="minorEastAsia" w:eastAsiaTheme="minorEastAsia" w:hAnsiTheme="minorEastAsia"/>
                <w:bCs/>
                <w:color w:val="333333"/>
                <w:sz w:val="24"/>
              </w:rPr>
            </w:pPr>
            <w:r w:rsidRPr="00CB194D">
              <w:rPr>
                <w:rFonts w:asciiTheme="minorEastAsia" w:eastAsiaTheme="minorEastAsia" w:hAnsiTheme="minorEastAsia" w:hint="eastAsia"/>
                <w:bCs/>
                <w:color w:val="333333"/>
                <w:sz w:val="24"/>
              </w:rPr>
              <w:t>富荣基金管理有限公司高级管理人员变更公告</w:t>
            </w:r>
          </w:p>
        </w:tc>
        <w:tc>
          <w:tcPr>
            <w:tcW w:w="2511" w:type="dxa"/>
          </w:tcPr>
          <w:p w14:paraId="4D6AAD68"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12</w:t>
            </w:r>
            <w:r>
              <w:rPr>
                <w:rFonts w:hint="eastAsia"/>
                <w:color w:val="000000"/>
                <w:sz w:val="22"/>
                <w:szCs w:val="22"/>
              </w:rPr>
              <w:t>日</w:t>
            </w:r>
          </w:p>
          <w:p w14:paraId="48D9B372" w14:textId="7061FDDF" w:rsidR="00B74E51" w:rsidRPr="000A4C3F" w:rsidRDefault="00B74E51" w:rsidP="005E35E5">
            <w:pPr>
              <w:jc w:val="center"/>
              <w:rPr>
                <w:rFonts w:asciiTheme="minorEastAsia" w:eastAsiaTheme="minorEastAsia" w:hAnsiTheme="minorEastAsia"/>
                <w:color w:val="000000" w:themeColor="text1"/>
                <w:sz w:val="24"/>
              </w:rPr>
            </w:pPr>
          </w:p>
        </w:tc>
      </w:tr>
      <w:tr w:rsidR="00B74E51" w14:paraId="2946169C" w14:textId="77777777" w:rsidTr="007122BE">
        <w:tc>
          <w:tcPr>
            <w:tcW w:w="817" w:type="dxa"/>
          </w:tcPr>
          <w:p w14:paraId="78BDA0AC" w14:textId="458AE978"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82</w:t>
            </w:r>
          </w:p>
        </w:tc>
        <w:tc>
          <w:tcPr>
            <w:tcW w:w="5528" w:type="dxa"/>
          </w:tcPr>
          <w:p w14:paraId="1DC9CF9C" w14:textId="7D2B77F5" w:rsidR="00B74E51" w:rsidRPr="000A4C3F" w:rsidRDefault="00B74E51" w:rsidP="005E35E5">
            <w:pPr>
              <w:jc w:val="left"/>
              <w:rPr>
                <w:rFonts w:asciiTheme="minorEastAsia" w:eastAsiaTheme="minorEastAsia" w:hAnsiTheme="minorEastAsia"/>
                <w:bCs/>
                <w:color w:val="333333"/>
                <w:sz w:val="24"/>
              </w:rPr>
            </w:pPr>
            <w:r w:rsidRPr="00CB194D">
              <w:rPr>
                <w:rFonts w:asciiTheme="minorEastAsia" w:eastAsiaTheme="minorEastAsia" w:hAnsiTheme="minorEastAsia" w:hint="eastAsia"/>
                <w:bCs/>
                <w:color w:val="333333"/>
                <w:sz w:val="24"/>
              </w:rPr>
              <w:t>富荣基金管理有限公司关于旗下部分基金参加北京汇成基金销售有限公司基金申购、基金转换及定期定额投资申购费率优惠活动的公告</w:t>
            </w:r>
          </w:p>
        </w:tc>
        <w:tc>
          <w:tcPr>
            <w:tcW w:w="2511" w:type="dxa"/>
          </w:tcPr>
          <w:p w14:paraId="65BF3A17"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622E6784" w14:textId="6AF75B70" w:rsidR="00B74E51" w:rsidRPr="000A4C3F" w:rsidRDefault="00B74E51" w:rsidP="005E35E5">
            <w:pPr>
              <w:jc w:val="center"/>
              <w:rPr>
                <w:rFonts w:asciiTheme="minorEastAsia" w:eastAsiaTheme="minorEastAsia" w:hAnsiTheme="minorEastAsia"/>
                <w:color w:val="000000" w:themeColor="text1"/>
                <w:sz w:val="24"/>
              </w:rPr>
            </w:pPr>
          </w:p>
        </w:tc>
      </w:tr>
      <w:tr w:rsidR="00B74E51" w14:paraId="5695B68F" w14:textId="77777777" w:rsidTr="007122BE">
        <w:tc>
          <w:tcPr>
            <w:tcW w:w="817" w:type="dxa"/>
          </w:tcPr>
          <w:p w14:paraId="29119381" w14:textId="619B6E63"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83</w:t>
            </w:r>
          </w:p>
        </w:tc>
        <w:tc>
          <w:tcPr>
            <w:tcW w:w="5528" w:type="dxa"/>
          </w:tcPr>
          <w:p w14:paraId="22549208" w14:textId="4F3EF220" w:rsidR="00B74E51" w:rsidRPr="000A4C3F" w:rsidRDefault="00B74E51" w:rsidP="005E35E5">
            <w:pPr>
              <w:jc w:val="left"/>
              <w:rPr>
                <w:rFonts w:asciiTheme="minorEastAsia" w:eastAsiaTheme="minorEastAsia" w:hAnsiTheme="minorEastAsia"/>
                <w:bCs/>
                <w:color w:val="333333"/>
                <w:sz w:val="24"/>
              </w:rPr>
            </w:pPr>
            <w:r w:rsidRPr="00CB194D">
              <w:rPr>
                <w:rFonts w:asciiTheme="minorEastAsia" w:eastAsiaTheme="minorEastAsia" w:hAnsiTheme="minorEastAsia" w:hint="eastAsia"/>
                <w:bCs/>
                <w:color w:val="333333"/>
                <w:sz w:val="24"/>
              </w:rPr>
              <w:t>富荣基金管理有限公司关于旗下部分基金参加世纪证券有限责任公司基金申购及定期定额投资申购费率优惠活动的公告</w:t>
            </w:r>
          </w:p>
        </w:tc>
        <w:tc>
          <w:tcPr>
            <w:tcW w:w="2511" w:type="dxa"/>
          </w:tcPr>
          <w:p w14:paraId="799581A9"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12</w:t>
            </w:r>
            <w:r>
              <w:rPr>
                <w:rFonts w:hint="eastAsia"/>
                <w:color w:val="000000"/>
                <w:sz w:val="22"/>
                <w:szCs w:val="22"/>
              </w:rPr>
              <w:t>日</w:t>
            </w:r>
          </w:p>
          <w:p w14:paraId="21731267" w14:textId="6979D7AD" w:rsidR="00B74E51" w:rsidRPr="000A4C3F" w:rsidRDefault="00B74E51" w:rsidP="005E35E5">
            <w:pPr>
              <w:jc w:val="center"/>
              <w:rPr>
                <w:rFonts w:asciiTheme="minorEastAsia" w:eastAsiaTheme="minorEastAsia" w:hAnsiTheme="minorEastAsia"/>
                <w:color w:val="000000" w:themeColor="text1"/>
                <w:sz w:val="24"/>
              </w:rPr>
            </w:pPr>
          </w:p>
        </w:tc>
      </w:tr>
      <w:tr w:rsidR="00B74E51" w14:paraId="24FA2421" w14:textId="77777777" w:rsidTr="007122BE">
        <w:tc>
          <w:tcPr>
            <w:tcW w:w="817" w:type="dxa"/>
          </w:tcPr>
          <w:p w14:paraId="7AF13AD1" w14:textId="5E421B7A" w:rsidR="00B74E51" w:rsidRDefault="00B74E51" w:rsidP="005E35E5">
            <w:pPr>
              <w:jc w:val="left"/>
              <w:rPr>
                <w:rFonts w:asciiTheme="minorEastAsia" w:eastAsiaTheme="minorEastAsia" w:hAnsiTheme="minorEastAsia"/>
                <w:sz w:val="24"/>
              </w:rPr>
            </w:pPr>
            <w:r>
              <w:rPr>
                <w:rFonts w:asciiTheme="minorEastAsia" w:eastAsiaTheme="minorEastAsia" w:hAnsiTheme="minorEastAsia" w:hint="eastAsia"/>
                <w:sz w:val="24"/>
              </w:rPr>
              <w:t>84</w:t>
            </w:r>
          </w:p>
        </w:tc>
        <w:tc>
          <w:tcPr>
            <w:tcW w:w="5528" w:type="dxa"/>
          </w:tcPr>
          <w:p w14:paraId="136A6EC5" w14:textId="2924F49C" w:rsidR="00B74E51" w:rsidRPr="000A4C3F" w:rsidRDefault="00B74E51" w:rsidP="005E35E5">
            <w:pPr>
              <w:jc w:val="left"/>
              <w:rPr>
                <w:rFonts w:asciiTheme="minorEastAsia" w:eastAsiaTheme="minorEastAsia" w:hAnsiTheme="minorEastAsia"/>
                <w:bCs/>
                <w:color w:val="333333"/>
                <w:sz w:val="24"/>
              </w:rPr>
            </w:pPr>
            <w:r w:rsidRPr="00CB194D">
              <w:rPr>
                <w:rFonts w:asciiTheme="minorEastAsia" w:eastAsiaTheme="minorEastAsia" w:hAnsiTheme="minorEastAsia" w:hint="eastAsia"/>
                <w:bCs/>
                <w:color w:val="333333"/>
                <w:sz w:val="24"/>
              </w:rPr>
              <w:t>富荣货币市场基金2020年“端午”假期前暂停代销渠道申购、定期定额投资、转换转入业务的公告</w:t>
            </w:r>
          </w:p>
        </w:tc>
        <w:tc>
          <w:tcPr>
            <w:tcW w:w="2511" w:type="dxa"/>
          </w:tcPr>
          <w:p w14:paraId="35788C9B" w14:textId="77777777" w:rsidR="00B74E51" w:rsidRDefault="00B74E51" w:rsidP="00E3687D">
            <w:pPr>
              <w:jc w:val="center"/>
              <w:rPr>
                <w:rFonts w:ascii="宋体" w:hAnsi="宋体" w:cs="宋体"/>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7528455E" w14:textId="48676C5B" w:rsidR="00B74E51" w:rsidRPr="000A4C3F" w:rsidRDefault="00B74E51" w:rsidP="005E35E5">
            <w:pPr>
              <w:jc w:val="center"/>
              <w:rPr>
                <w:rFonts w:asciiTheme="minorEastAsia" w:eastAsiaTheme="minorEastAsia" w:hAnsiTheme="minorEastAsia"/>
                <w:color w:val="000000" w:themeColor="text1"/>
                <w:sz w:val="24"/>
              </w:rPr>
            </w:pPr>
          </w:p>
        </w:tc>
      </w:tr>
      <w:tr w:rsidR="0002055F" w14:paraId="62CFEA0B" w14:textId="77777777" w:rsidTr="007122BE">
        <w:tc>
          <w:tcPr>
            <w:tcW w:w="817" w:type="dxa"/>
          </w:tcPr>
          <w:p w14:paraId="49D95260" w14:textId="6F7C5366" w:rsidR="0002055F" w:rsidRDefault="0002055F" w:rsidP="005E35E5">
            <w:pPr>
              <w:jc w:val="left"/>
              <w:rPr>
                <w:rFonts w:asciiTheme="minorEastAsia" w:eastAsiaTheme="minorEastAsia" w:hAnsiTheme="minorEastAsia"/>
                <w:sz w:val="24"/>
              </w:rPr>
            </w:pPr>
            <w:r>
              <w:rPr>
                <w:rFonts w:asciiTheme="minorEastAsia" w:eastAsiaTheme="minorEastAsia" w:hAnsiTheme="minorEastAsia" w:hint="eastAsia"/>
                <w:sz w:val="24"/>
              </w:rPr>
              <w:t>85</w:t>
            </w:r>
          </w:p>
        </w:tc>
        <w:tc>
          <w:tcPr>
            <w:tcW w:w="5528" w:type="dxa"/>
          </w:tcPr>
          <w:p w14:paraId="313A0D3C" w14:textId="3260F2B9" w:rsidR="0002055F" w:rsidRPr="00CB194D" w:rsidRDefault="0002055F" w:rsidP="005E35E5">
            <w:pPr>
              <w:jc w:val="left"/>
              <w:rPr>
                <w:rFonts w:asciiTheme="minorEastAsia" w:eastAsiaTheme="minorEastAsia" w:hAnsiTheme="minorEastAsia"/>
                <w:bCs/>
                <w:color w:val="333333"/>
                <w:sz w:val="24"/>
              </w:rPr>
            </w:pPr>
            <w:r>
              <w:rPr>
                <w:rFonts w:asciiTheme="minorEastAsia" w:eastAsiaTheme="minorEastAsia" w:hAnsiTheme="minorEastAsia" w:hint="eastAsia"/>
                <w:bCs/>
                <w:color w:val="333333"/>
                <w:sz w:val="24"/>
              </w:rPr>
              <w:t>富荣基金管理有限公司旗下全部基金2020年第2季度报告提示性公告</w:t>
            </w:r>
          </w:p>
        </w:tc>
        <w:tc>
          <w:tcPr>
            <w:tcW w:w="2511" w:type="dxa"/>
          </w:tcPr>
          <w:p w14:paraId="52AD1B7D" w14:textId="77777777" w:rsidR="0002055F" w:rsidRDefault="0002055F" w:rsidP="0002055F">
            <w:pPr>
              <w:jc w:val="center"/>
              <w:rPr>
                <w:rFonts w:ascii="宋体" w:hAnsi="宋体" w:cs="宋体"/>
                <w:color w:val="000000"/>
                <w:sz w:val="22"/>
                <w:szCs w:val="22"/>
              </w:rPr>
            </w:pPr>
            <w:r>
              <w:rPr>
                <w:color w:val="000000"/>
                <w:sz w:val="22"/>
                <w:szCs w:val="22"/>
              </w:rPr>
              <w:t>2020</w:t>
            </w:r>
            <w:r>
              <w:rPr>
                <w:rFonts w:hint="eastAsia"/>
                <w:color w:val="000000"/>
                <w:sz w:val="22"/>
                <w:szCs w:val="22"/>
              </w:rPr>
              <w:t>年</w:t>
            </w:r>
            <w:r>
              <w:rPr>
                <w:color w:val="000000"/>
                <w:sz w:val="22"/>
                <w:szCs w:val="22"/>
              </w:rPr>
              <w:t>07</w:t>
            </w:r>
            <w:r>
              <w:rPr>
                <w:rFonts w:hint="eastAsia"/>
                <w:color w:val="000000"/>
                <w:sz w:val="22"/>
                <w:szCs w:val="22"/>
              </w:rPr>
              <w:t>月</w:t>
            </w:r>
            <w:r>
              <w:rPr>
                <w:color w:val="000000"/>
                <w:sz w:val="22"/>
                <w:szCs w:val="22"/>
              </w:rPr>
              <w:t>21</w:t>
            </w:r>
            <w:r>
              <w:rPr>
                <w:rFonts w:hint="eastAsia"/>
                <w:color w:val="000000"/>
                <w:sz w:val="22"/>
                <w:szCs w:val="22"/>
              </w:rPr>
              <w:t>日</w:t>
            </w:r>
          </w:p>
          <w:p w14:paraId="1B1A80E7" w14:textId="77777777" w:rsidR="0002055F" w:rsidRDefault="0002055F" w:rsidP="00E3687D">
            <w:pPr>
              <w:jc w:val="center"/>
              <w:rPr>
                <w:color w:val="000000"/>
                <w:sz w:val="22"/>
                <w:szCs w:val="22"/>
              </w:rPr>
            </w:pPr>
          </w:p>
        </w:tc>
      </w:tr>
      <w:tr w:rsidR="0002055F" w:rsidRPr="0002055F" w14:paraId="6D3FC164" w14:textId="77777777" w:rsidTr="007122BE">
        <w:tc>
          <w:tcPr>
            <w:tcW w:w="817" w:type="dxa"/>
          </w:tcPr>
          <w:p w14:paraId="4512AD8E" w14:textId="65F20754" w:rsidR="0002055F" w:rsidRDefault="0002055F" w:rsidP="005E35E5">
            <w:pPr>
              <w:jc w:val="left"/>
              <w:rPr>
                <w:rFonts w:asciiTheme="minorEastAsia" w:eastAsiaTheme="minorEastAsia" w:hAnsiTheme="minorEastAsia"/>
                <w:sz w:val="24"/>
              </w:rPr>
            </w:pPr>
            <w:r>
              <w:rPr>
                <w:rFonts w:asciiTheme="minorEastAsia" w:eastAsiaTheme="minorEastAsia" w:hAnsiTheme="minorEastAsia" w:hint="eastAsia"/>
                <w:sz w:val="24"/>
              </w:rPr>
              <w:t>86</w:t>
            </w:r>
          </w:p>
        </w:tc>
        <w:tc>
          <w:tcPr>
            <w:tcW w:w="5528" w:type="dxa"/>
          </w:tcPr>
          <w:p w14:paraId="7898F7B9" w14:textId="4C03A099" w:rsidR="0002055F" w:rsidRPr="00CB194D" w:rsidRDefault="0002055F" w:rsidP="005E35E5">
            <w:pPr>
              <w:jc w:val="left"/>
              <w:rPr>
                <w:rFonts w:asciiTheme="minorEastAsia" w:eastAsiaTheme="minorEastAsia" w:hAnsiTheme="minorEastAsia"/>
                <w:bCs/>
                <w:color w:val="333333"/>
                <w:sz w:val="24"/>
              </w:rPr>
            </w:pPr>
            <w:r w:rsidRPr="0058642D">
              <w:rPr>
                <w:rFonts w:asciiTheme="minorEastAsia" w:eastAsiaTheme="minorEastAsia" w:hAnsiTheme="minorEastAsia" w:hint="eastAsia"/>
                <w:bCs/>
                <w:color w:val="333333"/>
                <w:sz w:val="24"/>
              </w:rPr>
              <w:t>富荣基金管理有限公司高级管理人员变更公告</w:t>
            </w:r>
          </w:p>
        </w:tc>
        <w:tc>
          <w:tcPr>
            <w:tcW w:w="2511" w:type="dxa"/>
          </w:tcPr>
          <w:p w14:paraId="1F647DED" w14:textId="465F1869" w:rsidR="0002055F" w:rsidRDefault="0002055F" w:rsidP="00E3687D">
            <w:pPr>
              <w:jc w:val="center"/>
              <w:rPr>
                <w:color w:val="000000"/>
                <w:sz w:val="22"/>
                <w:szCs w:val="22"/>
              </w:rPr>
            </w:pPr>
            <w:r w:rsidRPr="0058642D">
              <w:rPr>
                <w:color w:val="000000"/>
                <w:sz w:val="22"/>
                <w:szCs w:val="22"/>
              </w:rPr>
              <w:t>2020</w:t>
            </w:r>
            <w:r w:rsidRPr="0058642D">
              <w:rPr>
                <w:rFonts w:hint="eastAsia"/>
                <w:color w:val="000000"/>
                <w:sz w:val="22"/>
                <w:szCs w:val="22"/>
              </w:rPr>
              <w:t>年</w:t>
            </w:r>
            <w:r w:rsidRPr="0058642D">
              <w:rPr>
                <w:color w:val="000000"/>
                <w:sz w:val="22"/>
                <w:szCs w:val="22"/>
              </w:rPr>
              <w:t>8</w:t>
            </w:r>
            <w:r w:rsidRPr="0058642D">
              <w:rPr>
                <w:rFonts w:hint="eastAsia"/>
                <w:color w:val="000000"/>
                <w:sz w:val="22"/>
                <w:szCs w:val="22"/>
              </w:rPr>
              <w:t>月</w:t>
            </w:r>
            <w:r w:rsidRPr="0058642D">
              <w:rPr>
                <w:color w:val="000000"/>
                <w:sz w:val="22"/>
                <w:szCs w:val="22"/>
              </w:rPr>
              <w:t>3</w:t>
            </w:r>
            <w:r w:rsidRPr="0058642D">
              <w:rPr>
                <w:rFonts w:hint="eastAsia"/>
                <w:color w:val="000000"/>
                <w:sz w:val="22"/>
                <w:szCs w:val="22"/>
              </w:rPr>
              <w:t>日</w:t>
            </w:r>
          </w:p>
        </w:tc>
      </w:tr>
    </w:tbl>
    <w:p w14:paraId="6A1A208A" w14:textId="77777777" w:rsidR="00D04107" w:rsidRDefault="00D04107">
      <w:pPr>
        <w:ind w:firstLine="484"/>
        <w:jc w:val="left"/>
        <w:rPr>
          <w:b/>
          <w:bCs/>
          <w:kern w:val="44"/>
          <w:sz w:val="24"/>
          <w:szCs w:val="44"/>
        </w:rPr>
      </w:pPr>
    </w:p>
    <w:p w14:paraId="075F42A6" w14:textId="77777777" w:rsidR="00D04107" w:rsidRDefault="000C2DB0">
      <w:pPr>
        <w:pStyle w:val="1"/>
        <w:spacing w:line="360" w:lineRule="auto"/>
        <w:jc w:val="center"/>
        <w:rPr>
          <w:b w:val="0"/>
          <w:bCs w:val="0"/>
          <w:sz w:val="24"/>
        </w:rPr>
      </w:pPr>
      <w:r>
        <w:br w:type="page"/>
      </w:r>
      <w:bookmarkStart w:id="148" w:name="_Toc1903"/>
      <w:bookmarkStart w:id="149" w:name="_Toc482624811"/>
      <w:bookmarkStart w:id="150" w:name="_Toc31436"/>
      <w:bookmarkStart w:id="151" w:name="_Toc256666811"/>
      <w:bookmarkStart w:id="152" w:name="_Toc256666931"/>
      <w:r>
        <w:rPr>
          <w:rFonts w:ascii="宋体" w:hAnsi="宋体" w:hint="eastAsia"/>
          <w:color w:val="000000"/>
          <w:kern w:val="0"/>
          <w:sz w:val="24"/>
          <w:szCs w:val="24"/>
        </w:rPr>
        <w:lastRenderedPageBreak/>
        <w:t>第二十二部分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48"/>
      <w:bookmarkEnd w:id="149"/>
      <w:bookmarkEnd w:id="150"/>
    </w:p>
    <w:p w14:paraId="5D06CED5"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2C95286E" w14:textId="42B4AF4F"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3" w:name="_Toc30681"/>
      <w:bookmarkStart w:id="154" w:name="_Toc29888"/>
      <w:bookmarkStart w:id="155" w:name="_Toc482624812"/>
      <w:r>
        <w:rPr>
          <w:sz w:val="24"/>
        </w:rPr>
        <w:br w:type="page"/>
      </w:r>
    </w:p>
    <w:p w14:paraId="69C00574" w14:textId="713CC393" w:rsidR="00D04107" w:rsidRDefault="000C2DB0">
      <w:pPr>
        <w:pStyle w:val="1"/>
        <w:spacing w:line="360" w:lineRule="auto"/>
        <w:jc w:val="center"/>
        <w:rPr>
          <w:rFonts w:ascii="宋体" w:hAnsi="宋体"/>
          <w:color w:val="000000"/>
          <w:kern w:val="0"/>
          <w:sz w:val="24"/>
          <w:szCs w:val="24"/>
        </w:rPr>
      </w:pPr>
      <w:r>
        <w:rPr>
          <w:rFonts w:ascii="宋体" w:hAnsi="宋体" w:hint="eastAsia"/>
          <w:color w:val="000000"/>
          <w:kern w:val="0"/>
          <w:sz w:val="24"/>
          <w:szCs w:val="24"/>
        </w:rPr>
        <w:lastRenderedPageBreak/>
        <w:t>第二十三部分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1"/>
      <w:bookmarkEnd w:id="152"/>
      <w:bookmarkEnd w:id="153"/>
      <w:bookmarkEnd w:id="154"/>
      <w:bookmarkEnd w:id="155"/>
    </w:p>
    <w:p w14:paraId="069E13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79677F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12884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111CC6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8047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7F0A3C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46CD1AD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458C5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33B6C2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0563562E" w14:textId="77777777" w:rsidR="00D04107" w:rsidRDefault="00D04107">
      <w:pPr>
        <w:spacing w:line="360" w:lineRule="auto"/>
        <w:rPr>
          <w:rFonts w:ascii="宋体" w:hAnsi="宋体"/>
          <w:color w:val="000000"/>
          <w:sz w:val="24"/>
        </w:rPr>
      </w:pPr>
    </w:p>
    <w:p w14:paraId="4EEDD643" w14:textId="77777777" w:rsidR="00D04107" w:rsidRDefault="00D04107">
      <w:pPr>
        <w:spacing w:line="360" w:lineRule="auto"/>
        <w:rPr>
          <w:rFonts w:ascii="宋体" w:hAnsi="宋体"/>
          <w:color w:val="000000"/>
          <w:sz w:val="24"/>
        </w:rPr>
      </w:pPr>
    </w:p>
    <w:p w14:paraId="1541A0FC" w14:textId="77777777" w:rsidR="00D04107" w:rsidRDefault="00D04107">
      <w:pPr>
        <w:spacing w:line="360" w:lineRule="auto"/>
        <w:rPr>
          <w:rFonts w:ascii="宋体" w:hAnsi="宋体"/>
          <w:color w:val="000000"/>
          <w:sz w:val="24"/>
        </w:rPr>
      </w:pPr>
    </w:p>
    <w:p w14:paraId="11C99275" w14:textId="77777777" w:rsidR="00D04107" w:rsidRDefault="00D04107">
      <w:pPr>
        <w:spacing w:line="360" w:lineRule="auto"/>
        <w:rPr>
          <w:rFonts w:ascii="宋体" w:hAnsi="宋体"/>
          <w:color w:val="000000"/>
          <w:sz w:val="24"/>
        </w:rPr>
      </w:pPr>
    </w:p>
    <w:p w14:paraId="7D043ABD"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264E5342" w14:textId="1B981D3E" w:rsidR="00D04107" w:rsidRDefault="00FA0A86" w:rsidP="005207EF">
      <w:pPr>
        <w:spacing w:line="360" w:lineRule="auto"/>
        <w:jc w:val="right"/>
        <w:rPr>
          <w:rFonts w:ascii="宋体" w:hAnsi="宋体"/>
          <w:color w:val="000000"/>
          <w:sz w:val="24"/>
        </w:rPr>
      </w:pPr>
      <w:r>
        <w:rPr>
          <w:rFonts w:ascii="宋体" w:hAnsi="宋体" w:hint="eastAsia"/>
          <w:color w:val="000000"/>
          <w:kern w:val="0"/>
          <w:sz w:val="24"/>
        </w:rPr>
        <w:t>二〇</w:t>
      </w:r>
      <w:r w:rsidR="00CC356D">
        <w:rPr>
          <w:rFonts w:ascii="宋体" w:hAnsi="宋体" w:hint="eastAsia"/>
          <w:color w:val="000000"/>
          <w:kern w:val="0"/>
          <w:sz w:val="24"/>
        </w:rPr>
        <w:t>二〇</w:t>
      </w:r>
      <w:r>
        <w:rPr>
          <w:rFonts w:ascii="宋体" w:hAnsi="宋体" w:hint="eastAsia"/>
          <w:color w:val="000000"/>
          <w:kern w:val="0"/>
          <w:sz w:val="24"/>
        </w:rPr>
        <w:t>年</w:t>
      </w:r>
      <w:r w:rsidR="0097533C">
        <w:rPr>
          <w:rFonts w:ascii="宋体" w:hAnsi="宋体" w:hint="eastAsia"/>
          <w:color w:val="000000"/>
          <w:kern w:val="0"/>
          <w:sz w:val="24"/>
        </w:rPr>
        <w:t>八</w:t>
      </w:r>
      <w:r>
        <w:rPr>
          <w:rFonts w:ascii="宋体" w:hAnsi="宋体" w:hint="eastAsia"/>
          <w:color w:val="000000"/>
          <w:kern w:val="0"/>
          <w:sz w:val="24"/>
        </w:rPr>
        <w:t>月</w:t>
      </w:r>
      <w:r w:rsidR="0097533C">
        <w:rPr>
          <w:rFonts w:ascii="宋体" w:hAnsi="宋体" w:hint="eastAsia"/>
          <w:color w:val="000000"/>
          <w:kern w:val="0"/>
          <w:sz w:val="24"/>
        </w:rPr>
        <w:t>八</w:t>
      </w:r>
      <w:r w:rsidR="001D2A4E">
        <w:rPr>
          <w:rFonts w:ascii="宋体" w:hAnsi="宋体" w:hint="eastAsia"/>
          <w:color w:val="000000"/>
          <w:kern w:val="0"/>
          <w:sz w:val="24"/>
        </w:rPr>
        <w:t>日</w:t>
      </w:r>
    </w:p>
    <w:p w14:paraId="25DCC25A"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2505DD" w14:textId="77777777" w:rsidR="008622F3" w:rsidRDefault="008622F3">
      <w:r>
        <w:separator/>
      </w:r>
    </w:p>
  </w:endnote>
  <w:endnote w:type="continuationSeparator" w:id="0">
    <w:p w14:paraId="01F30BE3" w14:textId="77777777" w:rsidR="008622F3" w:rsidRDefault="008622F3">
      <w:r>
        <w:continuationSeparator/>
      </w:r>
    </w:p>
  </w:endnote>
  <w:endnote w:type="continuationNotice" w:id="1">
    <w:p w14:paraId="16E9E5DB" w14:textId="77777777" w:rsidR="008622F3" w:rsidRDefault="008622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D18802" w14:textId="77777777" w:rsidR="005B76E2" w:rsidRDefault="005B76E2">
    <w:pPr>
      <w:pStyle w:val="ab"/>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5B01F7" w14:textId="77777777" w:rsidR="005B76E2" w:rsidRDefault="005B76E2">
    <w:pPr>
      <w:pStyle w:val="ab"/>
      <w:jc w:val="center"/>
      <w:rPr>
        <w:rFonts w:ascii="宋体" w:hAnsi="宋体"/>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E03FFF" w14:textId="05AA2CEB" w:rsidR="005B76E2" w:rsidRDefault="005B76E2">
    <w:pPr>
      <w:pStyle w:val="ab"/>
      <w:jc w:val="center"/>
    </w:pPr>
    <w:r>
      <w:fldChar w:fldCharType="begin"/>
    </w:r>
    <w:r>
      <w:instrText>PAGE   \* MERGEFORMAT</w:instrText>
    </w:r>
    <w:r>
      <w:fldChar w:fldCharType="separate"/>
    </w:r>
    <w:r w:rsidR="004C416C" w:rsidRPr="004C416C">
      <w:rPr>
        <w:noProof/>
        <w:lang w:val="zh-CN"/>
      </w:rPr>
      <w:t>119</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4339F9" w14:textId="77777777" w:rsidR="008622F3" w:rsidRDefault="008622F3">
      <w:r>
        <w:separator/>
      </w:r>
    </w:p>
  </w:footnote>
  <w:footnote w:type="continuationSeparator" w:id="0">
    <w:p w14:paraId="2DA2DC25" w14:textId="77777777" w:rsidR="008622F3" w:rsidRDefault="008622F3">
      <w:r>
        <w:continuationSeparator/>
      </w:r>
    </w:p>
  </w:footnote>
  <w:footnote w:type="continuationNotice" w:id="1">
    <w:p w14:paraId="6145A65F" w14:textId="77777777" w:rsidR="008622F3" w:rsidRDefault="008622F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97F5A4" w14:textId="513836F3" w:rsidR="005B76E2" w:rsidRDefault="005B76E2">
    <w:pPr>
      <w:pStyle w:val="ac"/>
      <w:jc w:val="left"/>
    </w:pPr>
    <w:r>
      <w:rPr>
        <w:rFonts w:hint="eastAsia"/>
      </w:rPr>
      <w:t>富荣货币市场基金更新的招募说明书（</w:t>
    </w:r>
    <w:r>
      <w:rPr>
        <w:rFonts w:hint="eastAsia"/>
      </w:rPr>
      <w:t>2020</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3A912" w14:textId="77777777" w:rsidR="005B76E2" w:rsidRDefault="005B76E2">
    <w:pPr>
      <w:pStyle w:val="ac"/>
      <w:pBdr>
        <w:bottom w:val="none" w:sz="0" w:space="0" w:color="auto"/>
      </w:pBdr>
      <w:jc w:val="righ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5">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17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541"/>
    <w:rsid w:val="000C1932"/>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F04AB"/>
    <w:rsid w:val="000F09DD"/>
    <w:rsid w:val="000F1352"/>
    <w:rsid w:val="000F23B8"/>
    <w:rsid w:val="000F2512"/>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63E"/>
    <w:rsid w:val="0013190F"/>
    <w:rsid w:val="0013222A"/>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E06DC"/>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2EC0"/>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4570"/>
    <w:rsid w:val="00324C40"/>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5DE"/>
    <w:rsid w:val="00471934"/>
    <w:rsid w:val="00471BD0"/>
    <w:rsid w:val="00471E58"/>
    <w:rsid w:val="00471F22"/>
    <w:rsid w:val="00472800"/>
    <w:rsid w:val="00473133"/>
    <w:rsid w:val="00473CB8"/>
    <w:rsid w:val="00474190"/>
    <w:rsid w:val="00474F6A"/>
    <w:rsid w:val="00475AF3"/>
    <w:rsid w:val="004769A9"/>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15B4"/>
    <w:rsid w:val="004D19A6"/>
    <w:rsid w:val="004D2175"/>
    <w:rsid w:val="004D27CE"/>
    <w:rsid w:val="004D2DEE"/>
    <w:rsid w:val="004D3B14"/>
    <w:rsid w:val="004D45F6"/>
    <w:rsid w:val="004D4D82"/>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90D2B"/>
    <w:rsid w:val="00590E51"/>
    <w:rsid w:val="005922ED"/>
    <w:rsid w:val="00593FEF"/>
    <w:rsid w:val="005944F2"/>
    <w:rsid w:val="00594A72"/>
    <w:rsid w:val="00594F73"/>
    <w:rsid w:val="005950F0"/>
    <w:rsid w:val="00595275"/>
    <w:rsid w:val="00595292"/>
    <w:rsid w:val="0059572E"/>
    <w:rsid w:val="0059730C"/>
    <w:rsid w:val="00597FDB"/>
    <w:rsid w:val="005A0803"/>
    <w:rsid w:val="005A10DB"/>
    <w:rsid w:val="005A1174"/>
    <w:rsid w:val="005A1635"/>
    <w:rsid w:val="005A1853"/>
    <w:rsid w:val="005A1A6C"/>
    <w:rsid w:val="005A2B12"/>
    <w:rsid w:val="005A4C14"/>
    <w:rsid w:val="005A4F8A"/>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242"/>
    <w:rsid w:val="005C04F3"/>
    <w:rsid w:val="005C065F"/>
    <w:rsid w:val="005C1C6B"/>
    <w:rsid w:val="005C202B"/>
    <w:rsid w:val="005C22F5"/>
    <w:rsid w:val="005C368A"/>
    <w:rsid w:val="005C387B"/>
    <w:rsid w:val="005C3FA1"/>
    <w:rsid w:val="005C4ED0"/>
    <w:rsid w:val="005C565C"/>
    <w:rsid w:val="005C5BC9"/>
    <w:rsid w:val="005C64F7"/>
    <w:rsid w:val="005C71EF"/>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91A"/>
    <w:rsid w:val="005D7963"/>
    <w:rsid w:val="005E1693"/>
    <w:rsid w:val="005E20E0"/>
    <w:rsid w:val="005E2209"/>
    <w:rsid w:val="005E25AA"/>
    <w:rsid w:val="005E29B5"/>
    <w:rsid w:val="005E2C9F"/>
    <w:rsid w:val="005E2DED"/>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40DC"/>
    <w:rsid w:val="007A470D"/>
    <w:rsid w:val="007A4973"/>
    <w:rsid w:val="007A4C00"/>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50EB"/>
    <w:rsid w:val="007C6028"/>
    <w:rsid w:val="007C6511"/>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7F6F69"/>
    <w:rsid w:val="008006C9"/>
    <w:rsid w:val="0080104C"/>
    <w:rsid w:val="0080144D"/>
    <w:rsid w:val="00801A48"/>
    <w:rsid w:val="00801FB1"/>
    <w:rsid w:val="00802AB6"/>
    <w:rsid w:val="008032C0"/>
    <w:rsid w:val="00803558"/>
    <w:rsid w:val="00804066"/>
    <w:rsid w:val="00804887"/>
    <w:rsid w:val="00804B8D"/>
    <w:rsid w:val="00804D20"/>
    <w:rsid w:val="00805E4D"/>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B2F"/>
    <w:rsid w:val="00865DD0"/>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BC6"/>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345"/>
    <w:rsid w:val="008D2C6E"/>
    <w:rsid w:val="008D3433"/>
    <w:rsid w:val="008D34E9"/>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0FE4"/>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9B7"/>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DB4"/>
    <w:rsid w:val="0093113A"/>
    <w:rsid w:val="009320A0"/>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F1B"/>
    <w:rsid w:val="009A334D"/>
    <w:rsid w:val="009A34C5"/>
    <w:rsid w:val="009A5C0A"/>
    <w:rsid w:val="009A669F"/>
    <w:rsid w:val="009A68AD"/>
    <w:rsid w:val="009A719B"/>
    <w:rsid w:val="009B0169"/>
    <w:rsid w:val="009B0203"/>
    <w:rsid w:val="009B0C4B"/>
    <w:rsid w:val="009B109B"/>
    <w:rsid w:val="009B1FE6"/>
    <w:rsid w:val="009B2D09"/>
    <w:rsid w:val="009B2F99"/>
    <w:rsid w:val="009B2FD4"/>
    <w:rsid w:val="009B3680"/>
    <w:rsid w:val="009B37E3"/>
    <w:rsid w:val="009B3AB3"/>
    <w:rsid w:val="009B3EE3"/>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273C"/>
    <w:rsid w:val="009D2F50"/>
    <w:rsid w:val="009D3227"/>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2A49"/>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2A5"/>
    <w:rsid w:val="00A62C6A"/>
    <w:rsid w:val="00A64B46"/>
    <w:rsid w:val="00A655D9"/>
    <w:rsid w:val="00A65E4A"/>
    <w:rsid w:val="00A6608C"/>
    <w:rsid w:val="00A6655C"/>
    <w:rsid w:val="00A6679A"/>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20D2"/>
    <w:rsid w:val="00A82558"/>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871"/>
    <w:rsid w:val="00A91950"/>
    <w:rsid w:val="00A91CEE"/>
    <w:rsid w:val="00A91EAA"/>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15E"/>
    <w:rsid w:val="00AA2612"/>
    <w:rsid w:val="00AA2AE6"/>
    <w:rsid w:val="00AA2B25"/>
    <w:rsid w:val="00AA3996"/>
    <w:rsid w:val="00AA3EA2"/>
    <w:rsid w:val="00AA65BC"/>
    <w:rsid w:val="00AA65C1"/>
    <w:rsid w:val="00AA75BF"/>
    <w:rsid w:val="00AB0091"/>
    <w:rsid w:val="00AB08AC"/>
    <w:rsid w:val="00AB0B35"/>
    <w:rsid w:val="00AB1D36"/>
    <w:rsid w:val="00AB1F4D"/>
    <w:rsid w:val="00AB2157"/>
    <w:rsid w:val="00AB22BA"/>
    <w:rsid w:val="00AB3C5E"/>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1A0"/>
    <w:rsid w:val="00B448C0"/>
    <w:rsid w:val="00B44E05"/>
    <w:rsid w:val="00B4688E"/>
    <w:rsid w:val="00B46DAB"/>
    <w:rsid w:val="00B47605"/>
    <w:rsid w:val="00B47B55"/>
    <w:rsid w:val="00B50437"/>
    <w:rsid w:val="00B50558"/>
    <w:rsid w:val="00B50BF6"/>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513"/>
    <w:rsid w:val="00B74816"/>
    <w:rsid w:val="00B74BF2"/>
    <w:rsid w:val="00B74E51"/>
    <w:rsid w:val="00B75556"/>
    <w:rsid w:val="00B75AB5"/>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3D40"/>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20A"/>
    <w:rsid w:val="00BF2501"/>
    <w:rsid w:val="00BF2B61"/>
    <w:rsid w:val="00BF2DE1"/>
    <w:rsid w:val="00BF3481"/>
    <w:rsid w:val="00BF3516"/>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94D"/>
    <w:rsid w:val="00CB1BC5"/>
    <w:rsid w:val="00CB1F4D"/>
    <w:rsid w:val="00CB2385"/>
    <w:rsid w:val="00CB295A"/>
    <w:rsid w:val="00CB2D5D"/>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A13"/>
    <w:rsid w:val="00DA1BAE"/>
    <w:rsid w:val="00DA206C"/>
    <w:rsid w:val="00DA28C4"/>
    <w:rsid w:val="00DA2A88"/>
    <w:rsid w:val="00DA2C2E"/>
    <w:rsid w:val="00DA3692"/>
    <w:rsid w:val="00DA3C5A"/>
    <w:rsid w:val="00DA3C92"/>
    <w:rsid w:val="00DA3ED8"/>
    <w:rsid w:val="00DA40E0"/>
    <w:rsid w:val="00DA4282"/>
    <w:rsid w:val="00DA477A"/>
    <w:rsid w:val="00DA4CC3"/>
    <w:rsid w:val="00DA4E00"/>
    <w:rsid w:val="00DA4F43"/>
    <w:rsid w:val="00DA52F4"/>
    <w:rsid w:val="00DA5BE3"/>
    <w:rsid w:val="00DA6299"/>
    <w:rsid w:val="00DA6B1A"/>
    <w:rsid w:val="00DA7D35"/>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D70"/>
    <w:rsid w:val="00EB6E37"/>
    <w:rsid w:val="00EB6EE2"/>
    <w:rsid w:val="00EB70D7"/>
    <w:rsid w:val="00EB7C10"/>
    <w:rsid w:val="00EC1C55"/>
    <w:rsid w:val="00EC2405"/>
    <w:rsid w:val="00EC2C24"/>
    <w:rsid w:val="00EC2DFE"/>
    <w:rsid w:val="00EC3293"/>
    <w:rsid w:val="00EC3A6A"/>
    <w:rsid w:val="00EC3B3E"/>
    <w:rsid w:val="00EC3BCD"/>
    <w:rsid w:val="00EC3E8B"/>
    <w:rsid w:val="00EC4E49"/>
    <w:rsid w:val="00EC4F36"/>
    <w:rsid w:val="00EC5E0A"/>
    <w:rsid w:val="00EC62B0"/>
    <w:rsid w:val="00EC64A9"/>
    <w:rsid w:val="00EC6957"/>
    <w:rsid w:val="00EC6B92"/>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3ED"/>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124C"/>
    <w:rsid w:val="00FE1A48"/>
    <w:rsid w:val="00FE2013"/>
    <w:rsid w:val="00FE2457"/>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E62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2DA"/>
    <w:pPr>
      <w:widowControl w:val="0"/>
      <w:jc w:val="both"/>
    </w:pPr>
    <w:rPr>
      <w:kern w:val="2"/>
      <w:sz w:val="21"/>
      <w:szCs w:val="24"/>
    </w:rPr>
  </w:style>
  <w:style w:type="paragraph" w:styleId="1">
    <w:name w:val="heading 1"/>
    <w:basedOn w:val="a"/>
    <w:next w:val="a"/>
    <w:link w:val="1Char"/>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Char"/>
    <w:uiPriority w:val="99"/>
    <w:qFormat/>
    <w:rsid w:val="000E52DA"/>
    <w:pPr>
      <w:jc w:val="left"/>
    </w:pPr>
  </w:style>
  <w:style w:type="paragraph" w:styleId="a5">
    <w:name w:val="Normal Indent"/>
    <w:basedOn w:val="a"/>
    <w:qFormat/>
    <w:rsid w:val="000E52DA"/>
    <w:pPr>
      <w:ind w:firstLine="420"/>
    </w:pPr>
    <w:rPr>
      <w:szCs w:val="20"/>
    </w:rPr>
  </w:style>
  <w:style w:type="paragraph" w:styleId="a6">
    <w:name w:val="Document Map"/>
    <w:basedOn w:val="a"/>
    <w:semiHidden/>
    <w:qFormat/>
    <w:rsid w:val="000E52DA"/>
    <w:pPr>
      <w:shd w:val="clear" w:color="auto" w:fill="000080"/>
    </w:pPr>
  </w:style>
  <w:style w:type="paragraph" w:styleId="a7">
    <w:name w:val="Body Text"/>
    <w:basedOn w:val="a"/>
    <w:qFormat/>
    <w:rsid w:val="000E52DA"/>
    <w:pPr>
      <w:spacing w:after="120"/>
    </w:pPr>
  </w:style>
  <w:style w:type="paragraph" w:styleId="a8">
    <w:name w:val="Body Text Indent"/>
    <w:basedOn w:val="a"/>
    <w:link w:val="Char0"/>
    <w:qFormat/>
    <w:rsid w:val="000E52DA"/>
    <w:pPr>
      <w:spacing w:after="120"/>
      <w:ind w:leftChars="200" w:left="420"/>
    </w:pPr>
  </w:style>
  <w:style w:type="paragraph" w:styleId="a9">
    <w:name w:val="Plain Text"/>
    <w:basedOn w:val="a"/>
    <w:link w:val="Char1"/>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sid w:val="000E52DA"/>
    <w:rPr>
      <w:sz w:val="18"/>
      <w:szCs w:val="18"/>
    </w:rPr>
  </w:style>
  <w:style w:type="paragraph" w:styleId="ab">
    <w:name w:val="footer"/>
    <w:basedOn w:val="a"/>
    <w:link w:val="Char2"/>
    <w:uiPriority w:val="99"/>
    <w:qFormat/>
    <w:rsid w:val="000E52DA"/>
    <w:pPr>
      <w:tabs>
        <w:tab w:val="center" w:pos="4153"/>
        <w:tab w:val="right" w:pos="8306"/>
      </w:tabs>
      <w:snapToGrid w:val="0"/>
      <w:jc w:val="left"/>
    </w:pPr>
    <w:rPr>
      <w:sz w:val="18"/>
      <w:szCs w:val="18"/>
    </w:rPr>
  </w:style>
  <w:style w:type="paragraph" w:styleId="ac">
    <w:name w:val="header"/>
    <w:basedOn w:val="a"/>
    <w:qFormat/>
    <w:rsid w:val="000E52D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d">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e">
    <w:name w:val="Title"/>
    <w:basedOn w:val="a"/>
    <w:qFormat/>
    <w:rsid w:val="000E52DA"/>
    <w:pPr>
      <w:spacing w:before="240" w:after="60"/>
      <w:jc w:val="center"/>
      <w:outlineLvl w:val="0"/>
    </w:pPr>
    <w:rPr>
      <w:rFonts w:ascii="Arial" w:hAnsi="Arial" w:cs="Arial"/>
      <w:b/>
      <w:bCs/>
      <w:sz w:val="32"/>
      <w:szCs w:val="32"/>
    </w:rPr>
  </w:style>
  <w:style w:type="character" w:styleId="af">
    <w:name w:val="Strong"/>
    <w:basedOn w:val="a0"/>
    <w:uiPriority w:val="22"/>
    <w:qFormat/>
    <w:rsid w:val="000E52DA"/>
    <w:rPr>
      <w:b/>
      <w:bCs/>
    </w:rPr>
  </w:style>
  <w:style w:type="character" w:styleId="af0">
    <w:name w:val="page number"/>
    <w:basedOn w:val="a0"/>
    <w:qFormat/>
    <w:rsid w:val="000E52DA"/>
  </w:style>
  <w:style w:type="character" w:styleId="af1">
    <w:name w:val="FollowedHyperlink"/>
    <w:qFormat/>
    <w:rsid w:val="000E52DA"/>
    <w:rPr>
      <w:color w:val="800080"/>
      <w:u w:val="single"/>
    </w:rPr>
  </w:style>
  <w:style w:type="character" w:styleId="af2">
    <w:name w:val="Hyperlink"/>
    <w:uiPriority w:val="99"/>
    <w:qFormat/>
    <w:rsid w:val="000E52DA"/>
    <w:rPr>
      <w:color w:val="0000FF"/>
      <w:u w:val="single"/>
    </w:rPr>
  </w:style>
  <w:style w:type="character" w:styleId="af3">
    <w:name w:val="annotation reference"/>
    <w:uiPriority w:val="99"/>
    <w:qFormat/>
    <w:rsid w:val="000E52DA"/>
    <w:rPr>
      <w:sz w:val="21"/>
      <w:szCs w:val="21"/>
    </w:rPr>
  </w:style>
  <w:style w:type="table" w:styleId="af4">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Char">
    <w:name w:val="标题 1 Char"/>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Char">
    <w:name w:val="批注文字 Char"/>
    <w:link w:val="a4"/>
    <w:uiPriority w:val="99"/>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Char0">
    <w:name w:val="正文文本缩进 Char"/>
    <w:link w:val="a8"/>
    <w:qFormat/>
    <w:rsid w:val="000E52DA"/>
    <w:rPr>
      <w:kern w:val="2"/>
      <w:sz w:val="21"/>
      <w:szCs w:val="24"/>
    </w:rPr>
  </w:style>
  <w:style w:type="character" w:customStyle="1" w:styleId="Char2">
    <w:name w:val="页脚 Char"/>
    <w:link w:val="ab"/>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0">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5">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rsid w:val="000E52DA"/>
  </w:style>
  <w:style w:type="paragraph" w:customStyle="1" w:styleId="af6">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7">
    <w:name w:val="第三级标题"/>
    <w:basedOn w:val="af6"/>
    <w:next w:val="af6"/>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Char1">
    <w:name w:val="纯文本 Char"/>
    <w:link w:val="a9"/>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8">
    <w:name w:val="Revision"/>
    <w:hidden/>
    <w:uiPriority w:val="99"/>
    <w:unhideWhenUsed/>
    <w:rsid w:val="00E4139F"/>
    <w:rPr>
      <w:kern w:val="2"/>
      <w:sz w:val="21"/>
      <w:szCs w:val="24"/>
    </w:rPr>
  </w:style>
  <w:style w:type="paragraph" w:styleId="af9">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2DA"/>
    <w:pPr>
      <w:widowControl w:val="0"/>
      <w:jc w:val="both"/>
    </w:pPr>
    <w:rPr>
      <w:kern w:val="2"/>
      <w:sz w:val="21"/>
      <w:szCs w:val="24"/>
    </w:rPr>
  </w:style>
  <w:style w:type="paragraph" w:styleId="1">
    <w:name w:val="heading 1"/>
    <w:basedOn w:val="a"/>
    <w:next w:val="a"/>
    <w:link w:val="1Char"/>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Char"/>
    <w:uiPriority w:val="99"/>
    <w:qFormat/>
    <w:rsid w:val="000E52DA"/>
    <w:pPr>
      <w:jc w:val="left"/>
    </w:pPr>
  </w:style>
  <w:style w:type="paragraph" w:styleId="a5">
    <w:name w:val="Normal Indent"/>
    <w:basedOn w:val="a"/>
    <w:qFormat/>
    <w:rsid w:val="000E52DA"/>
    <w:pPr>
      <w:ind w:firstLine="420"/>
    </w:pPr>
    <w:rPr>
      <w:szCs w:val="20"/>
    </w:rPr>
  </w:style>
  <w:style w:type="paragraph" w:styleId="a6">
    <w:name w:val="Document Map"/>
    <w:basedOn w:val="a"/>
    <w:semiHidden/>
    <w:qFormat/>
    <w:rsid w:val="000E52DA"/>
    <w:pPr>
      <w:shd w:val="clear" w:color="auto" w:fill="000080"/>
    </w:pPr>
  </w:style>
  <w:style w:type="paragraph" w:styleId="a7">
    <w:name w:val="Body Text"/>
    <w:basedOn w:val="a"/>
    <w:qFormat/>
    <w:rsid w:val="000E52DA"/>
    <w:pPr>
      <w:spacing w:after="120"/>
    </w:pPr>
  </w:style>
  <w:style w:type="paragraph" w:styleId="a8">
    <w:name w:val="Body Text Indent"/>
    <w:basedOn w:val="a"/>
    <w:link w:val="Char0"/>
    <w:qFormat/>
    <w:rsid w:val="000E52DA"/>
    <w:pPr>
      <w:spacing w:after="120"/>
      <w:ind w:leftChars="200" w:left="420"/>
    </w:pPr>
  </w:style>
  <w:style w:type="paragraph" w:styleId="a9">
    <w:name w:val="Plain Text"/>
    <w:basedOn w:val="a"/>
    <w:link w:val="Char1"/>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sid w:val="000E52DA"/>
    <w:rPr>
      <w:sz w:val="18"/>
      <w:szCs w:val="18"/>
    </w:rPr>
  </w:style>
  <w:style w:type="paragraph" w:styleId="ab">
    <w:name w:val="footer"/>
    <w:basedOn w:val="a"/>
    <w:link w:val="Char2"/>
    <w:uiPriority w:val="99"/>
    <w:qFormat/>
    <w:rsid w:val="000E52DA"/>
    <w:pPr>
      <w:tabs>
        <w:tab w:val="center" w:pos="4153"/>
        <w:tab w:val="right" w:pos="8306"/>
      </w:tabs>
      <w:snapToGrid w:val="0"/>
      <w:jc w:val="left"/>
    </w:pPr>
    <w:rPr>
      <w:sz w:val="18"/>
      <w:szCs w:val="18"/>
    </w:rPr>
  </w:style>
  <w:style w:type="paragraph" w:styleId="ac">
    <w:name w:val="header"/>
    <w:basedOn w:val="a"/>
    <w:qFormat/>
    <w:rsid w:val="000E52D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d">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e">
    <w:name w:val="Title"/>
    <w:basedOn w:val="a"/>
    <w:qFormat/>
    <w:rsid w:val="000E52DA"/>
    <w:pPr>
      <w:spacing w:before="240" w:after="60"/>
      <w:jc w:val="center"/>
      <w:outlineLvl w:val="0"/>
    </w:pPr>
    <w:rPr>
      <w:rFonts w:ascii="Arial" w:hAnsi="Arial" w:cs="Arial"/>
      <w:b/>
      <w:bCs/>
      <w:sz w:val="32"/>
      <w:szCs w:val="32"/>
    </w:rPr>
  </w:style>
  <w:style w:type="character" w:styleId="af">
    <w:name w:val="Strong"/>
    <w:basedOn w:val="a0"/>
    <w:uiPriority w:val="22"/>
    <w:qFormat/>
    <w:rsid w:val="000E52DA"/>
    <w:rPr>
      <w:b/>
      <w:bCs/>
    </w:rPr>
  </w:style>
  <w:style w:type="character" w:styleId="af0">
    <w:name w:val="page number"/>
    <w:basedOn w:val="a0"/>
    <w:qFormat/>
    <w:rsid w:val="000E52DA"/>
  </w:style>
  <w:style w:type="character" w:styleId="af1">
    <w:name w:val="FollowedHyperlink"/>
    <w:qFormat/>
    <w:rsid w:val="000E52DA"/>
    <w:rPr>
      <w:color w:val="800080"/>
      <w:u w:val="single"/>
    </w:rPr>
  </w:style>
  <w:style w:type="character" w:styleId="af2">
    <w:name w:val="Hyperlink"/>
    <w:uiPriority w:val="99"/>
    <w:qFormat/>
    <w:rsid w:val="000E52DA"/>
    <w:rPr>
      <w:color w:val="0000FF"/>
      <w:u w:val="single"/>
    </w:rPr>
  </w:style>
  <w:style w:type="character" w:styleId="af3">
    <w:name w:val="annotation reference"/>
    <w:uiPriority w:val="99"/>
    <w:qFormat/>
    <w:rsid w:val="000E52DA"/>
    <w:rPr>
      <w:sz w:val="21"/>
      <w:szCs w:val="21"/>
    </w:rPr>
  </w:style>
  <w:style w:type="table" w:styleId="af4">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Char">
    <w:name w:val="标题 1 Char"/>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Char">
    <w:name w:val="批注文字 Char"/>
    <w:link w:val="a4"/>
    <w:uiPriority w:val="99"/>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Char0">
    <w:name w:val="正文文本缩进 Char"/>
    <w:link w:val="a8"/>
    <w:qFormat/>
    <w:rsid w:val="000E52DA"/>
    <w:rPr>
      <w:kern w:val="2"/>
      <w:sz w:val="21"/>
      <w:szCs w:val="24"/>
    </w:rPr>
  </w:style>
  <w:style w:type="character" w:customStyle="1" w:styleId="Char2">
    <w:name w:val="页脚 Char"/>
    <w:link w:val="ab"/>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0">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5">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rsid w:val="000E52DA"/>
  </w:style>
  <w:style w:type="paragraph" w:customStyle="1" w:styleId="af6">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7">
    <w:name w:val="第三级标题"/>
    <w:basedOn w:val="af6"/>
    <w:next w:val="af6"/>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Char1">
    <w:name w:val="纯文本 Char"/>
    <w:link w:val="a9"/>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8">
    <w:name w:val="Revision"/>
    <w:hidden/>
    <w:uiPriority w:val="99"/>
    <w:unhideWhenUsed/>
    <w:rsid w:val="00E4139F"/>
    <w:rPr>
      <w:kern w:val="2"/>
      <w:sz w:val="21"/>
      <w:szCs w:val="24"/>
    </w:rPr>
  </w:style>
  <w:style w:type="paragraph" w:styleId="af9">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oter" Target="footer3.xml"/><Relationship Id="rId26" Type="http://schemas.openxmlformats.org/officeDocument/2006/relationships/hyperlink" Target="http://danjuanapp.com/" TargetMode="External"/><Relationship Id="rId3" Type="http://schemas.openxmlformats.org/officeDocument/2006/relationships/customXml" Target="../customXml/item3.xml"/><Relationship Id="rId21" Type="http://schemas.openxmlformats.org/officeDocument/2006/relationships/hyperlink" Target="http://www.jiyufund.com.cn/" TargetMode="External"/><Relationship Id="rId34"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jjmmw.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bank.pingan.com" TargetMode="External"/><Relationship Id="rId29" Type="http://schemas.openxmlformats.org/officeDocument/2006/relationships/hyperlink" Target="http://www.snjijin"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zlfund.cn" TargetMode="External"/><Relationship Id="rId32" Type="http://schemas.openxmlformats.org/officeDocument/2006/relationships/image" Target="media/image3.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jianfortune.com" TargetMode="External"/><Relationship Id="rId28" Type="http://schemas.openxmlformats.org/officeDocument/2006/relationships/hyperlink" Target="http://www.vstonewealth.com" TargetMode="External"/><Relationship Id="rId10" Type="http://schemas.openxmlformats.org/officeDocument/2006/relationships/settings" Target="settings.xml"/><Relationship Id="rId19" Type="http://schemas.openxmlformats.org/officeDocument/2006/relationships/hyperlink" Target="http://www.bsb.com.cn" TargetMode="External"/><Relationship Id="rId31" Type="http://schemas.openxmlformats.org/officeDocument/2006/relationships/image" Target="media/image2.jpeg"/><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eader" Target="header1.xml"/><Relationship Id="rId22" Type="http://schemas.openxmlformats.org/officeDocument/2006/relationships/hyperlink" Target="http://www.5ifund.com" TargetMode="External"/><Relationship Id="rId27" Type="http://schemas.openxmlformats.org/officeDocument/2006/relationships/hyperlink" Target="http://www.wacaijijin.com" TargetMode="External"/><Relationship Id="rId30"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6968D3-5260-4FEA-9562-720322BAA758}">
  <ds:schemaRefs>
    <ds:schemaRef ds:uri="http://schemas.openxmlformats.org/officeDocument/2006/bibliography"/>
  </ds:schemaRefs>
</ds:datastoreItem>
</file>

<file path=customXml/itemProps3.xml><?xml version="1.0" encoding="utf-8"?>
<ds:datastoreItem xmlns:ds="http://schemas.openxmlformats.org/officeDocument/2006/customXml" ds:itemID="{622794AF-2006-4EA1-AAE3-46F9A33D1F52}">
  <ds:schemaRefs>
    <ds:schemaRef ds:uri="http://schemas.openxmlformats.org/officeDocument/2006/bibliography"/>
  </ds:schemaRefs>
</ds:datastoreItem>
</file>

<file path=customXml/itemProps4.xml><?xml version="1.0" encoding="utf-8"?>
<ds:datastoreItem xmlns:ds="http://schemas.openxmlformats.org/officeDocument/2006/customXml" ds:itemID="{EA8FA85E-7527-41F2-BC8D-7FC2CF4EE014}">
  <ds:schemaRefs>
    <ds:schemaRef ds:uri="http://schemas.openxmlformats.org/officeDocument/2006/bibliography"/>
  </ds:schemaRefs>
</ds:datastoreItem>
</file>

<file path=customXml/itemProps5.xml><?xml version="1.0" encoding="utf-8"?>
<ds:datastoreItem xmlns:ds="http://schemas.openxmlformats.org/officeDocument/2006/customXml" ds:itemID="{2D71CA4F-D841-4FA4-AB70-C7C714F2D498}">
  <ds:schemaRefs>
    <ds:schemaRef ds:uri="http://schemas.openxmlformats.org/officeDocument/2006/bibliography"/>
  </ds:schemaRefs>
</ds:datastoreItem>
</file>

<file path=customXml/itemProps6.xml><?xml version="1.0" encoding="utf-8"?>
<ds:datastoreItem xmlns:ds="http://schemas.openxmlformats.org/officeDocument/2006/customXml" ds:itemID="{2D68FB3B-49A2-4416-9D05-FDC8874A7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2046</TotalTime>
  <Pages>129</Pages>
  <Words>13233</Words>
  <Characters>75429</Characters>
  <Application>Microsoft Office Word</Application>
  <DocSecurity>0</DocSecurity>
  <Lines>628</Lines>
  <Paragraphs>176</Paragraphs>
  <ScaleCrop>false</ScaleCrop>
  <Company>Microsoft</Company>
  <LinksUpToDate>false</LinksUpToDate>
  <CharactersWithSpaces>88486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徐铮</cp:lastModifiedBy>
  <cp:revision>48</cp:revision>
  <cp:lastPrinted>2019-01-30T02:17:00Z</cp:lastPrinted>
  <dcterms:created xsi:type="dcterms:W3CDTF">2018-06-27T06:33:00Z</dcterms:created>
  <dcterms:modified xsi:type="dcterms:W3CDTF">2020-08-06T09:19:00Z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