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74F23" w14:textId="32990AA3" w:rsidR="00A215EA" w:rsidRPr="00F406AB" w:rsidRDefault="00E617AF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C6711C">
        <w:rPr>
          <w:rFonts w:hint="eastAsia"/>
          <w:b/>
          <w:sz w:val="28"/>
          <w:szCs w:val="28"/>
        </w:rPr>
        <w:t>富荣</w:t>
      </w:r>
      <w:r w:rsidR="00FF593F">
        <w:rPr>
          <w:rFonts w:hint="eastAsia"/>
          <w:b/>
          <w:sz w:val="28"/>
          <w:szCs w:val="28"/>
        </w:rPr>
        <w:t>富安</w:t>
      </w:r>
      <w:r w:rsidR="00C6711C">
        <w:rPr>
          <w:rFonts w:hint="eastAsia"/>
          <w:b/>
          <w:sz w:val="28"/>
          <w:szCs w:val="28"/>
        </w:rPr>
        <w:t>债券型证券投资基金</w:t>
      </w:r>
      <w:r w:rsidR="002C0B80" w:rsidRPr="002C0B80">
        <w:rPr>
          <w:rFonts w:hint="eastAsia"/>
          <w:b/>
          <w:sz w:val="28"/>
          <w:szCs w:val="28"/>
        </w:rPr>
        <w:t>暂停代销渠道申购（含转换转入、定期定额投资）业务的公告</w:t>
      </w:r>
    </w:p>
    <w:p w14:paraId="3583DC0A" w14:textId="04CD533E"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F593F">
        <w:rPr>
          <w:rFonts w:hint="eastAsia"/>
        </w:rPr>
        <w:t>20</w:t>
      </w:r>
      <w:r w:rsidR="00FF593F">
        <w:t>21</w:t>
      </w:r>
      <w:r w:rsidR="00623C63" w:rsidRPr="00623C63">
        <w:rPr>
          <w:rFonts w:hint="eastAsia"/>
        </w:rPr>
        <w:t>年</w:t>
      </w:r>
      <w:r w:rsidR="00FF593F">
        <w:t>5</w:t>
      </w:r>
      <w:r w:rsidR="00623C63" w:rsidRPr="00623C63">
        <w:rPr>
          <w:rFonts w:hint="eastAsia"/>
        </w:rPr>
        <w:t>月</w:t>
      </w:r>
      <w:r w:rsidR="00FF593F">
        <w:t>15</w:t>
      </w:r>
      <w:r w:rsidR="00623C63" w:rsidRPr="00623C63">
        <w:rPr>
          <w:rFonts w:hint="eastAsia"/>
        </w:rPr>
        <w:t>日</w:t>
      </w:r>
    </w:p>
    <w:p w14:paraId="1E9D4746" w14:textId="77777777"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14:paraId="12C40187" w14:textId="77777777"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14:paraId="4861E657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7B5B42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68A3D5" w14:textId="53FF30C3" w:rsidR="00731161" w:rsidRPr="00731161" w:rsidRDefault="00C6711C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>
              <w:rPr>
                <w:rFonts w:hint="eastAsia"/>
              </w:rPr>
              <w:t>债券型证券投资基金</w:t>
            </w:r>
          </w:p>
        </w:tc>
      </w:tr>
      <w:tr w:rsidR="00731161" w:rsidRPr="00D35EE4" w14:paraId="0C3F6D91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CE67C7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7024C4" w14:textId="7FFE8E5D" w:rsidR="00731161" w:rsidRPr="00731161" w:rsidRDefault="00731161" w:rsidP="00767479">
            <w:pPr>
              <w:pStyle w:val="biaogeleft"/>
              <w:wordWrap w:val="0"/>
            </w:pPr>
            <w:r w:rsidRPr="00731161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27385E">
              <w:rPr>
                <w:rFonts w:hint="eastAsia"/>
              </w:rPr>
              <w:t>债券</w:t>
            </w:r>
          </w:p>
        </w:tc>
      </w:tr>
      <w:tr w:rsidR="00731161" w:rsidRPr="00D35EE4" w14:paraId="1151B6B6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AF89D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008DEE" w14:textId="63A88AB5" w:rsidR="00731161" w:rsidRDefault="00C6711C" w:rsidP="00767479">
            <w:pPr>
              <w:pStyle w:val="biaogeleft"/>
              <w:wordWrap w:val="0"/>
            </w:pPr>
            <w:r>
              <w:rPr>
                <w:rFonts w:hint="eastAsia"/>
              </w:rPr>
              <w:t>00</w:t>
            </w:r>
            <w:r w:rsidR="00A34433">
              <w:t>5173</w:t>
            </w:r>
          </w:p>
        </w:tc>
      </w:tr>
      <w:tr w:rsidR="00731161" w:rsidRPr="00D35EE4" w14:paraId="08E58444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DB1007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02A0F4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荣基金</w:t>
            </w:r>
            <w:proofErr w:type="gramEnd"/>
            <w:r>
              <w:rPr>
                <w:rFonts w:hint="eastAsia"/>
              </w:rPr>
              <w:t>管理有限公司</w:t>
            </w:r>
          </w:p>
        </w:tc>
      </w:tr>
      <w:tr w:rsidR="00731161" w:rsidRPr="00C219B4" w14:paraId="2C7C072D" w14:textId="77777777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0FCD16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3BC186" w14:textId="0C2E5860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C6711C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C6711C">
              <w:rPr>
                <w:rFonts w:hint="eastAsia"/>
              </w:rPr>
              <w:t>债券型证券投资基金</w:t>
            </w:r>
            <w:r>
              <w:rPr>
                <w:rFonts w:hint="eastAsia"/>
              </w:rPr>
              <w:t>基金合同》、《</w:t>
            </w:r>
            <w:r w:rsidR="00C6711C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C6711C">
              <w:rPr>
                <w:rFonts w:hint="eastAsia"/>
              </w:rPr>
              <w:t>债券型证券投资基金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31161" w:rsidRPr="00D35EE4" w14:paraId="2D31990B" w14:textId="77777777" w:rsidTr="007F64AC">
        <w:tc>
          <w:tcPr>
            <w:tcW w:w="1843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1F85DB" w14:textId="77777777" w:rsidR="00B2735E" w:rsidRPr="00B2735E" w:rsidRDefault="00B2735E" w:rsidP="00B273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2735E">
              <w:rPr>
                <w:rFonts w:ascii="宋体" w:hAnsi="宋体" w:cs="宋体" w:hint="eastAsia"/>
                <w:kern w:val="0"/>
                <w:sz w:val="24"/>
                <w:szCs w:val="24"/>
              </w:rPr>
              <w:t>暂停相关业务的起始日、</w:t>
            </w:r>
          </w:p>
          <w:p w14:paraId="62B1AF46" w14:textId="7C5EF6B3" w:rsidR="00731161" w:rsidRDefault="00B2735E" w:rsidP="00B273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2735E">
              <w:rPr>
                <w:rFonts w:ascii="宋体" w:hAnsi="宋体" w:cs="宋体" w:hint="eastAsia"/>
                <w:kern w:val="0"/>
                <w:sz w:val="24"/>
                <w:szCs w:val="24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DFCC6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F72ACC" w14:textId="02B62A8B" w:rsidR="00731161" w:rsidRDefault="00A34433" w:rsidP="00D10E73">
            <w:pPr>
              <w:pStyle w:val="biaogeleft"/>
              <w:wordWrap w:val="0"/>
            </w:pPr>
            <w:r>
              <w:rPr>
                <w:rFonts w:hint="eastAsia"/>
              </w:rPr>
              <w:t>20</w:t>
            </w:r>
            <w:r>
              <w:t>21</w:t>
            </w:r>
            <w:r w:rsidR="00B27BAA">
              <w:rPr>
                <w:rFonts w:hint="eastAsia"/>
              </w:rPr>
              <w:t>-</w:t>
            </w:r>
            <w:r>
              <w:rPr>
                <w:rFonts w:hint="eastAsia"/>
              </w:rPr>
              <w:t>0</w:t>
            </w:r>
            <w:r>
              <w:t>5</w:t>
            </w:r>
            <w:r w:rsidR="006D5F8F">
              <w:rPr>
                <w:rFonts w:hint="eastAsia"/>
              </w:rPr>
              <w:t>-</w:t>
            </w:r>
            <w:r>
              <w:t>1</w:t>
            </w:r>
            <w:r w:rsidR="00855AA9">
              <w:t>8</w:t>
            </w:r>
          </w:p>
        </w:tc>
      </w:tr>
      <w:tr w:rsidR="008D4B3C" w:rsidRPr="00D35EE4" w14:paraId="1E4AC0A8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CF8813" w14:textId="77777777"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A409E2" w14:textId="77777777"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1BF9CA" w14:textId="218AC2DB" w:rsidR="008D4B3C" w:rsidRDefault="00A34433" w:rsidP="00D10E73">
            <w:pPr>
              <w:pStyle w:val="biaogeleft"/>
              <w:wordWrap w:val="0"/>
            </w:pPr>
            <w:r>
              <w:rPr>
                <w:rFonts w:hint="eastAsia"/>
              </w:rPr>
              <w:t>20</w:t>
            </w:r>
            <w:r>
              <w:t>21</w:t>
            </w:r>
            <w:r w:rsidR="00B27BAA">
              <w:rPr>
                <w:rFonts w:hint="eastAsia"/>
              </w:rPr>
              <w:t>-</w:t>
            </w:r>
            <w:r>
              <w:rPr>
                <w:rFonts w:hint="eastAsia"/>
              </w:rPr>
              <w:t>0</w:t>
            </w:r>
            <w:r>
              <w:t>5</w:t>
            </w:r>
            <w:r w:rsidR="006D5F8F">
              <w:rPr>
                <w:rFonts w:hint="eastAsia"/>
              </w:rPr>
              <w:t>-</w:t>
            </w:r>
            <w:r>
              <w:t>1</w:t>
            </w:r>
            <w:r w:rsidR="00855AA9">
              <w:t>8</w:t>
            </w:r>
          </w:p>
        </w:tc>
      </w:tr>
      <w:tr w:rsidR="00731161" w:rsidRPr="00D35EE4" w14:paraId="4E09DD5C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E2326E" w14:textId="77777777"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55DDC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DE87BB" w14:textId="6362136A" w:rsidR="00731161" w:rsidRDefault="00A34433" w:rsidP="00731161">
            <w:pPr>
              <w:pStyle w:val="biaogeleft"/>
              <w:wordWrap w:val="0"/>
            </w:pPr>
            <w:r>
              <w:rPr>
                <w:rFonts w:hint="eastAsia"/>
              </w:rPr>
              <w:t>20</w:t>
            </w:r>
            <w:r>
              <w:t>21</w:t>
            </w:r>
            <w:r>
              <w:rPr>
                <w:rFonts w:hint="eastAsia"/>
              </w:rPr>
              <w:t>-0</w:t>
            </w:r>
            <w:r>
              <w:t>5</w:t>
            </w:r>
            <w:r>
              <w:rPr>
                <w:rFonts w:hint="eastAsia"/>
              </w:rPr>
              <w:t>-</w:t>
            </w:r>
            <w:r>
              <w:t>1</w:t>
            </w:r>
            <w:r w:rsidR="00855AA9">
              <w:t>8</w:t>
            </w:r>
          </w:p>
        </w:tc>
      </w:tr>
      <w:tr w:rsidR="001D3B18" w:rsidRPr="00D35EE4" w14:paraId="7A93C1D6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7DF6C0" w14:textId="77777777"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7005E8" w14:textId="77777777" w:rsidR="001D3B18" w:rsidRDefault="001D3B18" w:rsidP="00562920">
            <w:pPr>
              <w:pStyle w:val="biaogeleft"/>
              <w:wordWrap w:val="0"/>
            </w:pPr>
            <w:r>
              <w:rPr>
                <w:rFonts w:hint="eastAsia"/>
              </w:rPr>
              <w:t>暂停申购（转换转入、定期定额投资）的原因说明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9F6D53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14:paraId="7D31CD09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1D3B18" w:rsidRPr="00D35EE4" w14:paraId="4269C8A9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801A6B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822F18" w14:textId="30400221" w:rsidR="001D3B18" w:rsidRPr="00B0546C" w:rsidRDefault="001D3B18" w:rsidP="00C6711C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8E1F03">
              <w:rPr>
                <w:rFonts w:hint="eastAsia"/>
              </w:rPr>
              <w:t>债券</w:t>
            </w:r>
            <w:r w:rsidRPr="00B0546C">
              <w:rPr>
                <w:rFonts w:hint="eastAsia"/>
              </w:rPr>
              <w:t>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559CB5" w14:textId="229E6F20" w:rsidR="001D3B18" w:rsidRPr="00B0546C" w:rsidRDefault="001D3B18" w:rsidP="00C6711C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8E1F03">
              <w:rPr>
                <w:rFonts w:hint="eastAsia"/>
              </w:rPr>
              <w:t>债券</w:t>
            </w:r>
            <w:r w:rsidRPr="00B0546C">
              <w:rPr>
                <w:rFonts w:hint="eastAsia"/>
              </w:rPr>
              <w:t>C</w:t>
            </w:r>
          </w:p>
        </w:tc>
      </w:tr>
      <w:tr w:rsidR="001D3B18" w:rsidRPr="00D35EE4" w14:paraId="3A90706D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43CD70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72D3DEC" w14:textId="3319EEE0" w:rsidR="001D3B18" w:rsidRPr="00B0546C" w:rsidRDefault="00366A42" w:rsidP="00B27BAA">
            <w:pPr>
              <w:pStyle w:val="biaogeleft"/>
              <w:wordWrap w:val="0"/>
            </w:pPr>
            <w:r>
              <w:rPr>
                <w:rFonts w:hint="eastAsia"/>
              </w:rPr>
              <w:t>00</w:t>
            </w:r>
            <w:r>
              <w:t>5173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DAD4081" w14:textId="04EDCF76" w:rsidR="001D3B18" w:rsidRDefault="00366A42" w:rsidP="001D3B18">
            <w:pPr>
              <w:pStyle w:val="biaogeleft"/>
              <w:wordWrap w:val="0"/>
            </w:pPr>
            <w:r>
              <w:rPr>
                <w:rFonts w:hint="eastAsia"/>
              </w:rPr>
              <w:t>00</w:t>
            </w:r>
            <w:r>
              <w:t>5174</w:t>
            </w:r>
          </w:p>
        </w:tc>
      </w:tr>
      <w:tr w:rsidR="001D3B18" w:rsidRPr="00D35EE4" w14:paraId="35BC7537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35DE16" w14:textId="77777777" w:rsidR="001D3B18" w:rsidRDefault="001D3B18" w:rsidP="00562920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95DFAF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B339C7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</w:tbl>
    <w:p w14:paraId="19E9845E" w14:textId="77777777" w:rsidR="006074B3" w:rsidRDefault="006074B3" w:rsidP="006074B3">
      <w:pPr>
        <w:pStyle w:val="neirong"/>
      </w:pPr>
    </w:p>
    <w:p w14:paraId="2E87C545" w14:textId="77777777"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14:paraId="29A7A79B" w14:textId="0C3196C9" w:rsidR="004077C8" w:rsidRPr="004077C8" w:rsidRDefault="006074B3" w:rsidP="004077C8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（1）</w:t>
      </w:r>
      <w:r w:rsidR="00852B22" w:rsidRPr="00852B22">
        <w:rPr>
          <w:rFonts w:hint="eastAsia"/>
        </w:rPr>
        <w:t>自</w:t>
      </w:r>
      <w:r w:rsidR="00D453EB" w:rsidRPr="00852B22">
        <w:rPr>
          <w:rFonts w:hint="eastAsia"/>
        </w:rPr>
        <w:t>20</w:t>
      </w:r>
      <w:r w:rsidR="00D453EB">
        <w:t>21</w:t>
      </w:r>
      <w:r w:rsidR="00C6711C" w:rsidRPr="00852B22">
        <w:rPr>
          <w:rFonts w:hint="eastAsia"/>
        </w:rPr>
        <w:t>年</w:t>
      </w:r>
      <w:r w:rsidR="00D453EB">
        <w:t>5</w:t>
      </w:r>
      <w:r w:rsidR="00C6711C" w:rsidRPr="00852B22">
        <w:rPr>
          <w:rFonts w:hint="eastAsia"/>
        </w:rPr>
        <w:t>月</w:t>
      </w:r>
      <w:r w:rsidR="00D453EB">
        <w:t>1</w:t>
      </w:r>
      <w:r w:rsidR="00855AA9">
        <w:t>8</w:t>
      </w:r>
      <w:r w:rsidR="00852B22" w:rsidRPr="00852B22">
        <w:rPr>
          <w:rFonts w:hint="eastAsia"/>
        </w:rPr>
        <w:t>日起，本基金暂停</w:t>
      </w:r>
      <w:r w:rsidR="00B27BAA">
        <w:rPr>
          <w:rFonts w:hint="eastAsia"/>
        </w:rPr>
        <w:t>代销渠道申购（含转换转入</w:t>
      </w:r>
      <w:r w:rsidR="004077C8" w:rsidRPr="004077C8">
        <w:rPr>
          <w:rFonts w:hint="eastAsia"/>
        </w:rPr>
        <w:t>、定期定额投资</w:t>
      </w:r>
      <w:r w:rsidR="00B27BAA">
        <w:rPr>
          <w:rFonts w:hint="eastAsia"/>
        </w:rPr>
        <w:t>）业务期间，除代销渠道申购（含转换转入</w:t>
      </w:r>
      <w:r w:rsidR="004077C8" w:rsidRPr="004077C8">
        <w:rPr>
          <w:rFonts w:hint="eastAsia"/>
        </w:rPr>
        <w:t>、定期定额投资</w:t>
      </w:r>
      <w:r w:rsidR="00B27BAA">
        <w:rPr>
          <w:rFonts w:hint="eastAsia"/>
        </w:rPr>
        <w:t>）外的其他业务仍照常办理</w:t>
      </w:r>
      <w:r w:rsidR="00852B22" w:rsidRPr="00852B22">
        <w:rPr>
          <w:rFonts w:hint="eastAsia"/>
        </w:rPr>
        <w:t>。</w:t>
      </w:r>
      <w:r w:rsidR="001C304E" w:rsidRPr="001C304E">
        <w:rPr>
          <w:rFonts w:hint="eastAsia"/>
        </w:rPr>
        <w:t>投资者于2021年5月</w:t>
      </w:r>
      <w:r w:rsidR="001C304E">
        <w:t>17</w:t>
      </w:r>
      <w:r w:rsidR="001C304E" w:rsidRPr="001C304E">
        <w:rPr>
          <w:rFonts w:hint="eastAsia"/>
        </w:rPr>
        <w:t>日15:00后提交的上述业务申请，本基金管理人有权拒绝受理。</w:t>
      </w:r>
    </w:p>
    <w:p w14:paraId="1FD5C059" w14:textId="77777777"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lastRenderedPageBreak/>
        <w:t> （2）除有另行公告外，</w:t>
      </w:r>
      <w:r w:rsidR="00E617AF" w:rsidRPr="00E617AF">
        <w:rPr>
          <w:rFonts w:hint="eastAsia"/>
        </w:rPr>
        <w:t>在上述业务暂停期间，本基金的赎回、转换转出等业务照常办理。恢复办理本基金</w:t>
      </w:r>
      <w:r w:rsidR="007250AE">
        <w:rPr>
          <w:rFonts w:hint="eastAsia"/>
        </w:rPr>
        <w:t>代销渠道</w:t>
      </w:r>
      <w:r w:rsidR="00E617AF" w:rsidRPr="00E617AF">
        <w:rPr>
          <w:rFonts w:hint="eastAsia"/>
        </w:rPr>
        <w:t>申购、转换转入和定期定额投资的日期，本基金管理人将另行公告。</w:t>
      </w:r>
    </w:p>
    <w:p w14:paraId="6640E468" w14:textId="1B371469"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（3）风险提示：</w:t>
      </w:r>
      <w:r w:rsidR="0075334F" w:rsidRPr="0075334F">
        <w:rPr>
          <w:rFonts w:hint="eastAsia"/>
        </w:rPr>
        <w:t>基金管理人承诺以诚实信用、勤勉尽责的原则管理和运用基金财产，但不保证基金一定盈利，也不保证最低收益。基金的过往业绩不代表其未来表现。投资者在投资基金前应认真阅读《基金合同》</w:t>
      </w:r>
      <w:r w:rsidR="00275B3C">
        <w:rPr>
          <w:rFonts w:hint="eastAsia"/>
        </w:rPr>
        <w:t>、</w:t>
      </w:r>
      <w:r w:rsidR="0075334F" w:rsidRPr="0075334F">
        <w:rPr>
          <w:rFonts w:hint="eastAsia"/>
        </w:rPr>
        <w:t>《招募说明书》</w:t>
      </w:r>
      <w:r w:rsidR="00275B3C">
        <w:rPr>
          <w:rFonts w:hint="eastAsia"/>
        </w:rPr>
        <w:t>、《基金产品资料概要》</w:t>
      </w:r>
      <w:r w:rsidR="0075334F" w:rsidRPr="0075334F">
        <w:rPr>
          <w:rFonts w:hint="eastAsia"/>
        </w:rPr>
        <w:t>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="0075334F" w:rsidRPr="0075334F">
        <w:rPr>
          <w:rFonts w:hint="eastAsia"/>
        </w:rPr>
        <w:t>作出</w:t>
      </w:r>
      <w:proofErr w:type="gramEnd"/>
      <w:r w:rsidR="0075334F" w:rsidRPr="0075334F">
        <w:rPr>
          <w:rFonts w:hint="eastAsia"/>
        </w:rPr>
        <w:t>独立决策，选择合适的基金产品。敬请投资者注意投资风险。</w:t>
      </w:r>
    </w:p>
    <w:p w14:paraId="62874DF5" w14:textId="77777777" w:rsidR="006074B3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（4）如有疑问，可以通过本基金管理人的网站（www.furamc.com.cn）或客户服务电话（400-685-5600）获取相关信息。</w:t>
      </w:r>
    </w:p>
    <w:p w14:paraId="7BC6AA95" w14:textId="77777777" w:rsidR="00F36AC1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14:paraId="0F8B1CA1" w14:textId="737D5CEC" w:rsidR="006074B3" w:rsidRPr="0095368E" w:rsidRDefault="009D5289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</w:t>
      </w:r>
      <w:r>
        <w:rPr>
          <w:rFonts w:ascii="宋体" w:eastAsia="宋体" w:hAnsi="宋体" w:cs="宋体"/>
          <w:kern w:val="0"/>
          <w:sz w:val="24"/>
          <w:szCs w:val="24"/>
        </w:rPr>
        <w:t>21</w:t>
      </w:r>
      <w:r w:rsidR="006074B3"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>
        <w:rPr>
          <w:rFonts w:ascii="宋体" w:eastAsia="宋体" w:hAnsi="宋体" w:cs="宋体"/>
          <w:kern w:val="0"/>
          <w:sz w:val="24"/>
          <w:szCs w:val="24"/>
        </w:rPr>
        <w:t>5</w:t>
      </w:r>
      <w:r w:rsidR="006074B3"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15</w:t>
      </w:r>
      <w:r w:rsidR="006074B3"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5C41F" w14:textId="77777777" w:rsidR="00F74A04" w:rsidRDefault="00F74A04" w:rsidP="00A215EA">
      <w:r>
        <w:separator/>
      </w:r>
    </w:p>
  </w:endnote>
  <w:endnote w:type="continuationSeparator" w:id="0">
    <w:p w14:paraId="38DD726C" w14:textId="77777777" w:rsidR="00F74A04" w:rsidRDefault="00F74A04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922798"/>
      <w:docPartObj>
        <w:docPartGallery w:val="Page Numbers (Bottom of Page)"/>
        <w:docPartUnique/>
      </w:docPartObj>
    </w:sdtPr>
    <w:sdtEndPr/>
    <w:sdtContent>
      <w:p w14:paraId="35BA85D8" w14:textId="77777777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5B3C" w:rsidRPr="00275B3C">
          <w:rPr>
            <w:noProof/>
            <w:lang w:val="zh-CN"/>
          </w:rPr>
          <w:t>2</w:t>
        </w:r>
        <w:r>
          <w:fldChar w:fldCharType="end"/>
        </w:r>
      </w:p>
    </w:sdtContent>
  </w:sdt>
  <w:p w14:paraId="4FAD83D6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0D41D" w14:textId="77777777" w:rsidR="00F74A04" w:rsidRDefault="00F74A04" w:rsidP="00A215EA">
      <w:r>
        <w:separator/>
      </w:r>
    </w:p>
  </w:footnote>
  <w:footnote w:type="continuationSeparator" w:id="0">
    <w:p w14:paraId="59F015DA" w14:textId="77777777" w:rsidR="00F74A04" w:rsidRDefault="00F74A04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218"/>
    <w:rsid w:val="00013415"/>
    <w:rsid w:val="000330A6"/>
    <w:rsid w:val="0005025D"/>
    <w:rsid w:val="00063BE7"/>
    <w:rsid w:val="0007054B"/>
    <w:rsid w:val="00075907"/>
    <w:rsid w:val="00095BA9"/>
    <w:rsid w:val="000C3198"/>
    <w:rsid w:val="000C37F3"/>
    <w:rsid w:val="000C3D9A"/>
    <w:rsid w:val="000C5BB7"/>
    <w:rsid w:val="0010076E"/>
    <w:rsid w:val="001059F9"/>
    <w:rsid w:val="00111CB1"/>
    <w:rsid w:val="0012068B"/>
    <w:rsid w:val="00157B59"/>
    <w:rsid w:val="00163ED4"/>
    <w:rsid w:val="00182DE7"/>
    <w:rsid w:val="001977C8"/>
    <w:rsid w:val="001A7B37"/>
    <w:rsid w:val="001C304E"/>
    <w:rsid w:val="001D3B18"/>
    <w:rsid w:val="001E6E96"/>
    <w:rsid w:val="0022378E"/>
    <w:rsid w:val="0023002E"/>
    <w:rsid w:val="00230D64"/>
    <w:rsid w:val="00233012"/>
    <w:rsid w:val="0027385E"/>
    <w:rsid w:val="00275B3C"/>
    <w:rsid w:val="002A73D3"/>
    <w:rsid w:val="002C0B80"/>
    <w:rsid w:val="002D3CA8"/>
    <w:rsid w:val="002E3398"/>
    <w:rsid w:val="002F234C"/>
    <w:rsid w:val="00307CDB"/>
    <w:rsid w:val="0033440B"/>
    <w:rsid w:val="00366A42"/>
    <w:rsid w:val="00371519"/>
    <w:rsid w:val="003727CB"/>
    <w:rsid w:val="00375C64"/>
    <w:rsid w:val="003A5B83"/>
    <w:rsid w:val="003A7C15"/>
    <w:rsid w:val="003B51B5"/>
    <w:rsid w:val="003C359B"/>
    <w:rsid w:val="003C37DC"/>
    <w:rsid w:val="003D0757"/>
    <w:rsid w:val="003F69C1"/>
    <w:rsid w:val="00404C83"/>
    <w:rsid w:val="004077C8"/>
    <w:rsid w:val="004102F9"/>
    <w:rsid w:val="00426B8A"/>
    <w:rsid w:val="00436CB7"/>
    <w:rsid w:val="00456899"/>
    <w:rsid w:val="00460E4E"/>
    <w:rsid w:val="00467140"/>
    <w:rsid w:val="004755F5"/>
    <w:rsid w:val="004833D2"/>
    <w:rsid w:val="00487112"/>
    <w:rsid w:val="004917AD"/>
    <w:rsid w:val="004B0B61"/>
    <w:rsid w:val="004C2330"/>
    <w:rsid w:val="004D0D37"/>
    <w:rsid w:val="004D215D"/>
    <w:rsid w:val="005027B8"/>
    <w:rsid w:val="00504096"/>
    <w:rsid w:val="00523199"/>
    <w:rsid w:val="005252EA"/>
    <w:rsid w:val="005377C7"/>
    <w:rsid w:val="00540375"/>
    <w:rsid w:val="005442E3"/>
    <w:rsid w:val="00544EAC"/>
    <w:rsid w:val="005510E4"/>
    <w:rsid w:val="0055511C"/>
    <w:rsid w:val="00562920"/>
    <w:rsid w:val="005A31D9"/>
    <w:rsid w:val="005C7F67"/>
    <w:rsid w:val="005E0DAE"/>
    <w:rsid w:val="006074B3"/>
    <w:rsid w:val="0062255A"/>
    <w:rsid w:val="00623C63"/>
    <w:rsid w:val="0063249D"/>
    <w:rsid w:val="006343B0"/>
    <w:rsid w:val="00662C39"/>
    <w:rsid w:val="00666EA1"/>
    <w:rsid w:val="0068253F"/>
    <w:rsid w:val="006A0741"/>
    <w:rsid w:val="006D2C98"/>
    <w:rsid w:val="006D3CDA"/>
    <w:rsid w:val="006D5F8F"/>
    <w:rsid w:val="006E4F9B"/>
    <w:rsid w:val="007250AE"/>
    <w:rsid w:val="00731161"/>
    <w:rsid w:val="007501A2"/>
    <w:rsid w:val="0075334F"/>
    <w:rsid w:val="00753EF4"/>
    <w:rsid w:val="00767479"/>
    <w:rsid w:val="007C5E7F"/>
    <w:rsid w:val="007D064D"/>
    <w:rsid w:val="007D4A95"/>
    <w:rsid w:val="007E1D0C"/>
    <w:rsid w:val="007E6920"/>
    <w:rsid w:val="007F0C16"/>
    <w:rsid w:val="007F64AC"/>
    <w:rsid w:val="00813820"/>
    <w:rsid w:val="00852B22"/>
    <w:rsid w:val="00855AA9"/>
    <w:rsid w:val="00863817"/>
    <w:rsid w:val="00866F49"/>
    <w:rsid w:val="00873349"/>
    <w:rsid w:val="00886218"/>
    <w:rsid w:val="008D3CDD"/>
    <w:rsid w:val="008D4B3C"/>
    <w:rsid w:val="008E1F03"/>
    <w:rsid w:val="008F218E"/>
    <w:rsid w:val="00910EDA"/>
    <w:rsid w:val="009211CA"/>
    <w:rsid w:val="009305B2"/>
    <w:rsid w:val="009419BB"/>
    <w:rsid w:val="00957A7D"/>
    <w:rsid w:val="00967381"/>
    <w:rsid w:val="00973EC7"/>
    <w:rsid w:val="0099611C"/>
    <w:rsid w:val="009A63F7"/>
    <w:rsid w:val="009D5289"/>
    <w:rsid w:val="00A169C0"/>
    <w:rsid w:val="00A17CBA"/>
    <w:rsid w:val="00A215EA"/>
    <w:rsid w:val="00A34433"/>
    <w:rsid w:val="00A5530E"/>
    <w:rsid w:val="00A715FA"/>
    <w:rsid w:val="00A93FB6"/>
    <w:rsid w:val="00AC7CB0"/>
    <w:rsid w:val="00AE4375"/>
    <w:rsid w:val="00AF3A17"/>
    <w:rsid w:val="00AF4011"/>
    <w:rsid w:val="00B2735E"/>
    <w:rsid w:val="00B27BAA"/>
    <w:rsid w:val="00B56585"/>
    <w:rsid w:val="00B611BF"/>
    <w:rsid w:val="00B62C82"/>
    <w:rsid w:val="00BA0203"/>
    <w:rsid w:val="00BD1238"/>
    <w:rsid w:val="00BE1E1B"/>
    <w:rsid w:val="00BF3259"/>
    <w:rsid w:val="00BF4E58"/>
    <w:rsid w:val="00BF6051"/>
    <w:rsid w:val="00C00DB0"/>
    <w:rsid w:val="00C1241A"/>
    <w:rsid w:val="00C20A48"/>
    <w:rsid w:val="00C219B4"/>
    <w:rsid w:val="00C2288A"/>
    <w:rsid w:val="00C304D4"/>
    <w:rsid w:val="00C552A6"/>
    <w:rsid w:val="00C6711C"/>
    <w:rsid w:val="00C75DDC"/>
    <w:rsid w:val="00C959F2"/>
    <w:rsid w:val="00CC0712"/>
    <w:rsid w:val="00D03E4C"/>
    <w:rsid w:val="00D10E73"/>
    <w:rsid w:val="00D169A8"/>
    <w:rsid w:val="00D21FA8"/>
    <w:rsid w:val="00D2723C"/>
    <w:rsid w:val="00D453EB"/>
    <w:rsid w:val="00D65B7E"/>
    <w:rsid w:val="00D715CB"/>
    <w:rsid w:val="00D7524B"/>
    <w:rsid w:val="00D76E3F"/>
    <w:rsid w:val="00DB6B54"/>
    <w:rsid w:val="00DC5CC9"/>
    <w:rsid w:val="00DD3072"/>
    <w:rsid w:val="00DD46CC"/>
    <w:rsid w:val="00DD63DC"/>
    <w:rsid w:val="00DE48C9"/>
    <w:rsid w:val="00E03C1A"/>
    <w:rsid w:val="00E31EBA"/>
    <w:rsid w:val="00E50B1C"/>
    <w:rsid w:val="00E617AF"/>
    <w:rsid w:val="00E623F7"/>
    <w:rsid w:val="00E76597"/>
    <w:rsid w:val="00E81545"/>
    <w:rsid w:val="00E9356C"/>
    <w:rsid w:val="00E94225"/>
    <w:rsid w:val="00E95330"/>
    <w:rsid w:val="00EB2FE2"/>
    <w:rsid w:val="00ED320D"/>
    <w:rsid w:val="00ED50F6"/>
    <w:rsid w:val="00ED602B"/>
    <w:rsid w:val="00EE7D0D"/>
    <w:rsid w:val="00F141E3"/>
    <w:rsid w:val="00F27E9C"/>
    <w:rsid w:val="00F305E4"/>
    <w:rsid w:val="00F36AC1"/>
    <w:rsid w:val="00F406AB"/>
    <w:rsid w:val="00F5184B"/>
    <w:rsid w:val="00F573CE"/>
    <w:rsid w:val="00F748ED"/>
    <w:rsid w:val="00F74A04"/>
    <w:rsid w:val="00FA5BEB"/>
    <w:rsid w:val="00FD4306"/>
    <w:rsid w:val="00FF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4C2C742"/>
  <w15:docId w15:val="{68706830-798A-42E8-ABD1-CD989D8A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Revision"/>
    <w:hidden/>
    <w:uiPriority w:val="99"/>
    <w:semiHidden/>
    <w:rsid w:val="00BA0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1C386-52B7-45C1-95BF-F92852EE9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刘祖帆</cp:lastModifiedBy>
  <cp:revision>5</cp:revision>
  <cp:lastPrinted>2018-02-26T02:42:00Z</cp:lastPrinted>
  <dcterms:created xsi:type="dcterms:W3CDTF">2021-05-13T08:52:00Z</dcterms:created>
  <dcterms:modified xsi:type="dcterms:W3CDTF">2021-05-14T05:02:00Z</dcterms:modified>
</cp:coreProperties>
</file>