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5B1B4" w14:textId="77777777" w:rsidR="00D51FDF" w:rsidRDefault="00D51FDF">
      <w:pPr>
        <w:tabs>
          <w:tab w:val="left" w:pos="6660"/>
        </w:tabs>
        <w:spacing w:line="360" w:lineRule="auto"/>
        <w:jc w:val="center"/>
        <w:rPr>
          <w:rFonts w:asciiTheme="minorEastAsia" w:hAnsiTheme="minorEastAsia" w:cs="Times New Roman"/>
          <w:bCs/>
          <w:sz w:val="48"/>
          <w:szCs w:val="48"/>
        </w:rPr>
      </w:pPr>
    </w:p>
    <w:p w14:paraId="1F1F3211" w14:textId="77777777" w:rsidR="00D51FDF" w:rsidRDefault="00D51FDF">
      <w:pPr>
        <w:spacing w:line="360" w:lineRule="auto"/>
        <w:jc w:val="center"/>
        <w:rPr>
          <w:rFonts w:asciiTheme="minorEastAsia" w:hAnsiTheme="minorEastAsia" w:cs="Times New Roman"/>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w:t>
      </w:r>
      <w:proofErr w:type="gramStart"/>
      <w:r>
        <w:rPr>
          <w:rFonts w:asciiTheme="minorEastAsia" w:hAnsiTheme="minorEastAsia" w:cs="Arial" w:hint="eastAsia"/>
          <w:b/>
          <w:sz w:val="48"/>
          <w:szCs w:val="48"/>
        </w:rPr>
        <w:t>荣价值</w:t>
      </w:r>
      <w:proofErr w:type="gramEnd"/>
      <w:r>
        <w:rPr>
          <w:rFonts w:asciiTheme="minorEastAsia" w:hAnsiTheme="minorEastAsia" w:cs="Arial" w:hint="eastAsia"/>
          <w:b/>
          <w:sz w:val="48"/>
          <w:szCs w:val="48"/>
        </w:rPr>
        <w:t>精选灵活配置混合型发起式证券投资基金更新的招募说明书</w:t>
      </w:r>
    </w:p>
    <w:p w14:paraId="16D0EEE8" w14:textId="2AE27FF4" w:rsidR="00D51FDF" w:rsidRDefault="00D75DAB">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E84CB6">
        <w:rPr>
          <w:rFonts w:asciiTheme="minorEastAsia" w:hAnsiTheme="minorEastAsia" w:cs="Arial" w:hint="eastAsia"/>
          <w:b/>
          <w:sz w:val="48"/>
          <w:szCs w:val="48"/>
        </w:rPr>
        <w:t>2023年第2号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sz w:val="36"/>
          <w:szCs w:val="36"/>
        </w:rPr>
      </w:pPr>
    </w:p>
    <w:p w14:paraId="41A80A99" w14:textId="77777777" w:rsidR="00D51FDF" w:rsidRDefault="00D51FDF">
      <w:pPr>
        <w:adjustRightInd w:val="0"/>
        <w:snapToGrid w:val="0"/>
        <w:spacing w:line="360" w:lineRule="auto"/>
        <w:jc w:val="center"/>
        <w:rPr>
          <w:rFonts w:asciiTheme="minorEastAsia" w:hAnsiTheme="minorEastAsia" w:cs="Arial"/>
          <w:sz w:val="36"/>
          <w:szCs w:val="36"/>
        </w:rPr>
      </w:pPr>
    </w:p>
    <w:p w14:paraId="66AB6F90" w14:textId="77777777" w:rsidR="00D51FDF" w:rsidRDefault="00D51FDF">
      <w:pPr>
        <w:adjustRightInd w:val="0"/>
        <w:snapToGrid w:val="0"/>
        <w:spacing w:line="360" w:lineRule="auto"/>
        <w:jc w:val="center"/>
        <w:rPr>
          <w:rFonts w:asciiTheme="minorEastAsia" w:hAnsiTheme="minorEastAsia" w:cs="Arial"/>
          <w:sz w:val="36"/>
          <w:szCs w:val="36"/>
        </w:rPr>
      </w:pPr>
    </w:p>
    <w:p w14:paraId="59E3DB4D" w14:textId="77777777" w:rsidR="00D51FDF" w:rsidRDefault="00D51FDF">
      <w:pPr>
        <w:adjustRightInd w:val="0"/>
        <w:snapToGrid w:val="0"/>
        <w:spacing w:line="360" w:lineRule="auto"/>
        <w:jc w:val="center"/>
        <w:rPr>
          <w:rFonts w:asciiTheme="minorEastAsia" w:hAnsiTheme="minorEastAsia" w:cs="Arial"/>
          <w:sz w:val="36"/>
          <w:szCs w:val="36"/>
        </w:rPr>
      </w:pPr>
    </w:p>
    <w:p w14:paraId="1560F9B5" w14:textId="77777777" w:rsidR="00D51FDF" w:rsidRDefault="00D51FDF">
      <w:pPr>
        <w:adjustRightInd w:val="0"/>
        <w:snapToGrid w:val="0"/>
        <w:spacing w:line="360" w:lineRule="auto"/>
        <w:jc w:val="center"/>
        <w:rPr>
          <w:rFonts w:asciiTheme="minorEastAsia" w:hAnsiTheme="minorEastAsia" w:cs="Arial"/>
          <w:sz w:val="36"/>
          <w:szCs w:val="36"/>
        </w:rPr>
      </w:pPr>
    </w:p>
    <w:p w14:paraId="44585B56" w14:textId="77777777" w:rsidR="00D51FDF" w:rsidRDefault="00D51FDF">
      <w:pPr>
        <w:adjustRightInd w:val="0"/>
        <w:snapToGrid w:val="0"/>
        <w:spacing w:line="360" w:lineRule="auto"/>
        <w:jc w:val="center"/>
        <w:rPr>
          <w:rFonts w:asciiTheme="minorEastAsia" w:hAnsiTheme="minorEastAsia" w:cs="Arial"/>
          <w:sz w:val="36"/>
          <w:szCs w:val="36"/>
        </w:rPr>
      </w:pPr>
    </w:p>
    <w:p w14:paraId="0CB4D021" w14:textId="77777777" w:rsidR="00D51FDF" w:rsidRDefault="007F75F6">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w:t>
      </w:r>
      <w:proofErr w:type="gramStart"/>
      <w:r>
        <w:rPr>
          <w:rFonts w:asciiTheme="minorEastAsia" w:hAnsiTheme="minorEastAsia" w:cs="Times New Roman" w:hint="eastAsia"/>
          <w:b/>
          <w:sz w:val="36"/>
          <w:szCs w:val="36"/>
        </w:rPr>
        <w:t>荣基金</w:t>
      </w:r>
      <w:proofErr w:type="gramEnd"/>
      <w:r>
        <w:rPr>
          <w:rFonts w:asciiTheme="minorEastAsia" w:hAnsiTheme="minorEastAsia" w:cs="Times New Roman" w:hint="eastAsia"/>
          <w:b/>
          <w:sz w:val="36"/>
          <w:szCs w:val="36"/>
        </w:rPr>
        <w:t>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7746D65" w14:textId="77777777" w:rsidR="00D51FDF" w:rsidRDefault="00D51FDF">
      <w:pPr>
        <w:widowControl/>
        <w:spacing w:line="360" w:lineRule="auto"/>
        <w:rPr>
          <w:rFonts w:asciiTheme="minorEastAsia" w:hAnsiTheme="minorEastAsia" w:cs="Arial"/>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4D294A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独立决策。基金管理人提醒投资者基金投资的“买者自负”原则，在投资者</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投资决策后，基金运营状况与基金净值变化导致的投资风险，由投资者自行负担。</w:t>
      </w:r>
    </w:p>
    <w:p w14:paraId="3D9DA269"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36C6485"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0591C01"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5943C7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22E05C80"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44967FB" w14:textId="77777777" w:rsidR="00D51FDF" w:rsidRDefault="007F75F6">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7</w:t>
      </w:r>
      <w:r>
        <w:rPr>
          <w:rFonts w:asciiTheme="minorEastAsia" w:hAnsiTheme="minorEastAsia" w:cs="Arial" w:hint="eastAsia"/>
          <w:sz w:val="24"/>
          <w:szCs w:val="24"/>
        </w:rPr>
        <w:t>、基金的过往业绩并不预示其未来表现，基金管理人管理的其他基金的业绩也不构成对本基金业绩表现的保证。</w:t>
      </w:r>
    </w:p>
    <w:p w14:paraId="5F26B49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w:t>
      </w:r>
      <w:r>
        <w:rPr>
          <w:rFonts w:asciiTheme="minorEastAsia" w:hAnsiTheme="minorEastAsia" w:cs="Arial"/>
          <w:sz w:val="24"/>
          <w:szCs w:val="24"/>
        </w:rPr>
        <w:t>基金管理人依照恪尽职守、诚实信用、谨慎勤勉的原则管理和运用基金财产，但不保证基金一定盈利，也不保证最低收益。</w:t>
      </w:r>
      <w:r>
        <w:rPr>
          <w:rFonts w:asciiTheme="minorEastAsia" w:hAnsiTheme="minorEastAsia" w:cs="Arial" w:hint="eastAsia"/>
          <w:sz w:val="24"/>
          <w:szCs w:val="24"/>
        </w:rPr>
        <w:t>基金管理人提醒投资者基金投资的“买者自负”原则，在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323AB6D" w14:textId="6C5CA5D6" w:rsidR="00844A58" w:rsidRDefault="007F75F6"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sidR="00844A58" w:rsidRPr="00295DB8">
        <w:rPr>
          <w:rFonts w:asciiTheme="minorEastAsia" w:hAnsiTheme="minorEastAsia" w:cs="Arial" w:hint="eastAsia"/>
          <w:sz w:val="24"/>
          <w:szCs w:val="24"/>
        </w:rPr>
        <w:t>本招募说明书所载内容截止日为</w:t>
      </w:r>
      <w:r w:rsidR="00E84CB6" w:rsidRPr="00295DB8">
        <w:rPr>
          <w:rFonts w:asciiTheme="minorEastAsia" w:hAnsiTheme="minorEastAsia" w:cs="Arial" w:hint="eastAsia"/>
          <w:sz w:val="24"/>
          <w:szCs w:val="24"/>
        </w:rPr>
        <w:t>202</w:t>
      </w:r>
      <w:r w:rsidR="00E84CB6">
        <w:rPr>
          <w:rFonts w:asciiTheme="minorEastAsia" w:hAnsiTheme="minorEastAsia" w:cs="Arial"/>
          <w:sz w:val="24"/>
          <w:szCs w:val="24"/>
        </w:rPr>
        <w:t>3</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E84CB6" w:rsidRPr="00295DB8">
        <w:rPr>
          <w:rFonts w:asciiTheme="minorEastAsia" w:hAnsiTheme="minorEastAsia" w:cs="Arial" w:hint="eastAsia"/>
          <w:sz w:val="24"/>
          <w:szCs w:val="24"/>
        </w:rPr>
        <w:t>202</w:t>
      </w:r>
      <w:r w:rsidR="00E84CB6">
        <w:rPr>
          <w:rFonts w:asciiTheme="minorEastAsia" w:hAnsiTheme="minorEastAsia" w:cs="Arial"/>
          <w:sz w:val="24"/>
          <w:szCs w:val="24"/>
        </w:rPr>
        <w:t>3</w:t>
      </w:r>
      <w:r w:rsidR="00844A58" w:rsidRPr="00295DB8">
        <w:rPr>
          <w:rFonts w:asciiTheme="minorEastAsia" w:hAnsiTheme="minorEastAsia" w:cs="Arial" w:hint="eastAsia"/>
          <w:sz w:val="24"/>
          <w:szCs w:val="24"/>
        </w:rPr>
        <w:t>年6月30日，净值表现截止日为</w:t>
      </w:r>
      <w:r w:rsidR="00E84CB6" w:rsidRPr="00295DB8">
        <w:rPr>
          <w:rFonts w:asciiTheme="minorEastAsia" w:hAnsiTheme="minorEastAsia" w:cs="Arial" w:hint="eastAsia"/>
          <w:sz w:val="24"/>
          <w:szCs w:val="24"/>
        </w:rPr>
        <w:t>202</w:t>
      </w:r>
      <w:r w:rsidR="00E84CB6">
        <w:rPr>
          <w:rFonts w:asciiTheme="minorEastAsia" w:hAnsiTheme="minorEastAsia" w:cs="Arial"/>
          <w:sz w:val="24"/>
          <w:szCs w:val="24"/>
        </w:rPr>
        <w:t>3</w:t>
      </w:r>
      <w:r w:rsidR="00844A58" w:rsidRPr="00295DB8">
        <w:rPr>
          <w:rFonts w:asciiTheme="minorEastAsia" w:hAnsiTheme="minorEastAsia" w:cs="Arial" w:hint="eastAsia"/>
          <w:sz w:val="24"/>
          <w:szCs w:val="24"/>
        </w:rPr>
        <w:t>年6月30日。（财务数据未经审计）。</w:t>
      </w:r>
    </w:p>
    <w:p w14:paraId="44DDBC78" w14:textId="3202A14C" w:rsidR="0031402C" w:rsidRPr="00295DB8" w:rsidRDefault="003C27AB"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Pr="003C27AB">
        <w:rPr>
          <w:rFonts w:asciiTheme="minorEastAsia" w:hAnsiTheme="minorEastAsia" w:cs="Arial" w:hint="eastAsia"/>
          <w:sz w:val="24"/>
          <w:szCs w:val="24"/>
        </w:rPr>
        <w:t>中国光大银行股份有限公司</w:t>
      </w:r>
      <w:r>
        <w:rPr>
          <w:rFonts w:asciiTheme="minorEastAsia" w:hAnsiTheme="minorEastAsia" w:cs="Arial" w:hint="eastAsia"/>
          <w:sz w:val="24"/>
          <w:szCs w:val="24"/>
        </w:rPr>
        <w:t>已复</w:t>
      </w:r>
      <w:r w:rsidRPr="0009252A">
        <w:rPr>
          <w:rFonts w:asciiTheme="minorEastAsia" w:hAnsiTheme="minorEastAsia" w:cs="Arial" w:hint="eastAsia"/>
          <w:sz w:val="24"/>
          <w:szCs w:val="24"/>
        </w:rPr>
        <w:t>核了本次更新的招募说明书。</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7B4C8DF8" w:rsidR="00D51FDF" w:rsidRDefault="00000000">
      <w:pPr>
        <w:pStyle w:val="TOC1"/>
        <w:rPr>
          <w:rFonts w:asciiTheme="minorEastAsia" w:eastAsiaTheme="minorEastAsia" w:hAnsiTheme="minorEastAsia" w:cstheme="minorBidi"/>
          <w:b/>
          <w:noProof/>
          <w:szCs w:val="22"/>
        </w:rPr>
      </w:pPr>
      <w:hyperlink w:anchor="_Toc2677402" w:history="1">
        <w:r w:rsidR="007F75F6">
          <w:rPr>
            <w:rStyle w:val="afa"/>
            <w:rFonts w:asciiTheme="minorEastAsia" w:eastAsiaTheme="minorEastAsia" w:hAnsiTheme="minorEastAsia"/>
            <w:b/>
            <w:noProof/>
          </w:rPr>
          <w:t>第一部分  绪言</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4</w:t>
        </w:r>
        <w:r w:rsidR="007F75F6">
          <w:rPr>
            <w:rFonts w:asciiTheme="minorEastAsia" w:eastAsiaTheme="minorEastAsia" w:hAnsiTheme="minorEastAsia"/>
            <w:b/>
            <w:noProof/>
          </w:rPr>
          <w:fldChar w:fldCharType="end"/>
        </w:r>
      </w:hyperlink>
    </w:p>
    <w:p w14:paraId="05691AFE" w14:textId="368D0C92" w:rsidR="00D51FDF" w:rsidRDefault="00000000">
      <w:pPr>
        <w:pStyle w:val="TOC1"/>
        <w:rPr>
          <w:rFonts w:asciiTheme="minorEastAsia" w:eastAsiaTheme="minorEastAsia" w:hAnsiTheme="minorEastAsia" w:cstheme="minorBidi"/>
          <w:b/>
          <w:noProof/>
          <w:szCs w:val="22"/>
        </w:rPr>
      </w:pPr>
      <w:hyperlink w:anchor="_Toc2677403" w:history="1">
        <w:r w:rsidR="007F75F6">
          <w:rPr>
            <w:rStyle w:val="afa"/>
            <w:rFonts w:asciiTheme="minorEastAsia" w:eastAsiaTheme="minorEastAsia" w:hAnsiTheme="minorEastAsia"/>
            <w:b/>
            <w:noProof/>
          </w:rPr>
          <w:t>第二部分  释义</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5</w:t>
        </w:r>
        <w:r w:rsidR="007F75F6">
          <w:rPr>
            <w:rFonts w:asciiTheme="minorEastAsia" w:eastAsiaTheme="minorEastAsia" w:hAnsiTheme="minorEastAsia"/>
            <w:b/>
            <w:noProof/>
          </w:rPr>
          <w:fldChar w:fldCharType="end"/>
        </w:r>
      </w:hyperlink>
    </w:p>
    <w:p w14:paraId="2C3D3CA5" w14:textId="109879FF" w:rsidR="00D51FDF" w:rsidRDefault="00000000">
      <w:pPr>
        <w:pStyle w:val="TOC1"/>
        <w:rPr>
          <w:rFonts w:asciiTheme="minorEastAsia" w:eastAsiaTheme="minorEastAsia" w:hAnsiTheme="minorEastAsia" w:cstheme="minorBidi"/>
          <w:b/>
          <w:noProof/>
          <w:szCs w:val="22"/>
        </w:rPr>
      </w:pPr>
      <w:hyperlink w:anchor="_Toc2677404" w:history="1">
        <w:r w:rsidR="007F75F6">
          <w:rPr>
            <w:rStyle w:val="afa"/>
            <w:rFonts w:asciiTheme="minorEastAsia" w:eastAsiaTheme="minorEastAsia" w:hAnsiTheme="minorEastAsia"/>
            <w:b/>
            <w:noProof/>
          </w:rPr>
          <w:t>第三部分  基金管理人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10</w:t>
        </w:r>
        <w:r w:rsidR="007F75F6">
          <w:rPr>
            <w:rFonts w:asciiTheme="minorEastAsia" w:eastAsiaTheme="minorEastAsia" w:hAnsiTheme="minorEastAsia"/>
            <w:b/>
            <w:noProof/>
          </w:rPr>
          <w:fldChar w:fldCharType="end"/>
        </w:r>
      </w:hyperlink>
    </w:p>
    <w:p w14:paraId="444C4C86" w14:textId="217FE88D" w:rsidR="00D51FDF" w:rsidRDefault="00000000">
      <w:pPr>
        <w:pStyle w:val="TOC1"/>
        <w:rPr>
          <w:rFonts w:asciiTheme="minorEastAsia" w:eastAsiaTheme="minorEastAsia" w:hAnsiTheme="minorEastAsia" w:cstheme="minorBidi"/>
          <w:b/>
          <w:noProof/>
          <w:szCs w:val="22"/>
        </w:rPr>
      </w:pPr>
      <w:hyperlink w:anchor="_Toc2677405" w:history="1">
        <w:r w:rsidR="007F75F6">
          <w:rPr>
            <w:rStyle w:val="afa"/>
            <w:rFonts w:asciiTheme="minorEastAsia" w:eastAsiaTheme="minorEastAsia" w:hAnsiTheme="minorEastAsia"/>
            <w:b/>
            <w:noProof/>
          </w:rPr>
          <w:t>第四部分  基金托管人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21</w:t>
        </w:r>
        <w:r w:rsidR="007F75F6">
          <w:rPr>
            <w:rFonts w:asciiTheme="minorEastAsia" w:eastAsiaTheme="minorEastAsia" w:hAnsiTheme="minorEastAsia"/>
            <w:b/>
            <w:noProof/>
          </w:rPr>
          <w:fldChar w:fldCharType="end"/>
        </w:r>
      </w:hyperlink>
    </w:p>
    <w:p w14:paraId="3E208E91" w14:textId="202C9706" w:rsidR="00D51FDF" w:rsidRDefault="00000000">
      <w:pPr>
        <w:pStyle w:val="TOC1"/>
        <w:rPr>
          <w:rFonts w:asciiTheme="minorEastAsia" w:eastAsiaTheme="minorEastAsia" w:hAnsiTheme="minorEastAsia" w:cstheme="minorBidi"/>
          <w:b/>
          <w:noProof/>
          <w:szCs w:val="22"/>
        </w:rPr>
      </w:pPr>
      <w:hyperlink w:anchor="_Toc2677406" w:history="1">
        <w:r w:rsidR="007F75F6">
          <w:rPr>
            <w:rStyle w:val="afa"/>
            <w:rFonts w:asciiTheme="minorEastAsia" w:eastAsiaTheme="minorEastAsia" w:hAnsiTheme="minorEastAsia"/>
            <w:b/>
            <w:noProof/>
          </w:rPr>
          <w:t>第五部分  相关服务机构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24</w:t>
        </w:r>
        <w:r w:rsidR="007F75F6">
          <w:rPr>
            <w:rFonts w:asciiTheme="minorEastAsia" w:eastAsiaTheme="minorEastAsia" w:hAnsiTheme="minorEastAsia"/>
            <w:b/>
            <w:noProof/>
          </w:rPr>
          <w:fldChar w:fldCharType="end"/>
        </w:r>
      </w:hyperlink>
    </w:p>
    <w:p w14:paraId="020A1B02" w14:textId="678E0E54" w:rsidR="00D51FDF" w:rsidRDefault="00000000">
      <w:pPr>
        <w:pStyle w:val="TOC1"/>
        <w:rPr>
          <w:rFonts w:asciiTheme="minorEastAsia" w:eastAsiaTheme="minorEastAsia" w:hAnsiTheme="minorEastAsia" w:cstheme="minorBidi"/>
          <w:b/>
          <w:noProof/>
          <w:szCs w:val="22"/>
        </w:rPr>
      </w:pPr>
      <w:hyperlink w:anchor="_Toc2677407" w:history="1">
        <w:r w:rsidR="007F75F6">
          <w:rPr>
            <w:rStyle w:val="afa"/>
            <w:rFonts w:asciiTheme="minorEastAsia" w:eastAsiaTheme="minorEastAsia" w:hAnsiTheme="minorEastAsia"/>
            <w:b/>
            <w:noProof/>
          </w:rPr>
          <w:t>第六部分  基金的募集</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32</w:t>
        </w:r>
        <w:r w:rsidR="007F75F6">
          <w:rPr>
            <w:rFonts w:asciiTheme="minorEastAsia" w:eastAsiaTheme="minorEastAsia" w:hAnsiTheme="minorEastAsia"/>
            <w:b/>
            <w:noProof/>
          </w:rPr>
          <w:fldChar w:fldCharType="end"/>
        </w:r>
      </w:hyperlink>
    </w:p>
    <w:p w14:paraId="58BAD665" w14:textId="17893B82" w:rsidR="00D51FDF" w:rsidRDefault="00000000">
      <w:pPr>
        <w:pStyle w:val="TOC1"/>
        <w:rPr>
          <w:rFonts w:asciiTheme="minorEastAsia" w:eastAsiaTheme="minorEastAsia" w:hAnsiTheme="minorEastAsia" w:cstheme="minorBidi"/>
          <w:b/>
          <w:noProof/>
          <w:szCs w:val="22"/>
        </w:rPr>
      </w:pPr>
      <w:hyperlink w:anchor="_Toc2677408" w:history="1">
        <w:r w:rsidR="007F75F6">
          <w:rPr>
            <w:rStyle w:val="afa"/>
            <w:rFonts w:asciiTheme="minorEastAsia" w:eastAsiaTheme="minorEastAsia" w:hAnsiTheme="minorEastAsia"/>
            <w:b/>
            <w:noProof/>
          </w:rPr>
          <w:t>第七部分  基金合同的生效</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33</w:t>
        </w:r>
        <w:r w:rsidR="007F75F6">
          <w:rPr>
            <w:rFonts w:asciiTheme="minorEastAsia" w:eastAsiaTheme="minorEastAsia" w:hAnsiTheme="minorEastAsia"/>
            <w:b/>
            <w:noProof/>
          </w:rPr>
          <w:fldChar w:fldCharType="end"/>
        </w:r>
      </w:hyperlink>
    </w:p>
    <w:p w14:paraId="12BFC327" w14:textId="6BA2A9B8" w:rsidR="00D51FDF" w:rsidRDefault="00000000">
      <w:pPr>
        <w:pStyle w:val="TOC1"/>
        <w:rPr>
          <w:rFonts w:asciiTheme="minorEastAsia" w:eastAsiaTheme="minorEastAsia" w:hAnsiTheme="minorEastAsia" w:cstheme="minorBidi"/>
          <w:b/>
          <w:noProof/>
          <w:szCs w:val="22"/>
        </w:rPr>
      </w:pPr>
      <w:hyperlink w:anchor="_Toc2677409" w:history="1">
        <w:r w:rsidR="007F75F6">
          <w:rPr>
            <w:rStyle w:val="afa"/>
            <w:rFonts w:asciiTheme="minorEastAsia" w:eastAsiaTheme="minorEastAsia" w:hAnsiTheme="minorEastAsia"/>
            <w:b/>
            <w:noProof/>
          </w:rPr>
          <w:t>第八部分  基金份额的申购与赎回</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_Toc2677409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34</w:t>
        </w:r>
        <w:r w:rsidR="007F75F6">
          <w:rPr>
            <w:rFonts w:asciiTheme="minorEastAsia" w:eastAsiaTheme="minorEastAsia" w:hAnsiTheme="minorEastAsia"/>
            <w:b/>
            <w:noProof/>
          </w:rPr>
          <w:fldChar w:fldCharType="end"/>
        </w:r>
      </w:hyperlink>
    </w:p>
    <w:p w14:paraId="61AE6D35" w14:textId="2AE0965A" w:rsidR="00D51FDF" w:rsidRDefault="00000000">
      <w:pPr>
        <w:pStyle w:val="TOC1"/>
        <w:rPr>
          <w:rFonts w:asciiTheme="minorEastAsia" w:eastAsiaTheme="minorEastAsia" w:hAnsiTheme="minorEastAsia" w:cstheme="minorBidi"/>
          <w:b/>
          <w:noProof/>
          <w:szCs w:val="22"/>
        </w:rPr>
      </w:pPr>
      <w:hyperlink w:anchor="_Toc2677410" w:history="1">
        <w:r w:rsidR="007F75F6">
          <w:rPr>
            <w:rStyle w:val="afa"/>
            <w:rFonts w:asciiTheme="minorEastAsia" w:eastAsiaTheme="minorEastAsia" w:hAnsiTheme="minorEastAsia"/>
            <w:b/>
            <w:noProof/>
          </w:rPr>
          <w:t>第九部分  基金的投资</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45</w:t>
        </w:r>
        <w:r w:rsidR="007F75F6">
          <w:rPr>
            <w:rFonts w:asciiTheme="minorEastAsia" w:eastAsiaTheme="minorEastAsia" w:hAnsiTheme="minorEastAsia"/>
            <w:b/>
            <w:noProof/>
          </w:rPr>
          <w:fldChar w:fldCharType="end"/>
        </w:r>
      </w:hyperlink>
    </w:p>
    <w:p w14:paraId="7BA07360" w14:textId="0210359E" w:rsidR="00D51FDF" w:rsidRDefault="00000000">
      <w:pPr>
        <w:pStyle w:val="TOC1"/>
        <w:rPr>
          <w:rFonts w:asciiTheme="minorEastAsia" w:eastAsiaTheme="minorEastAsia" w:hAnsiTheme="minorEastAsia" w:cstheme="minorBidi"/>
          <w:b/>
          <w:noProof/>
          <w:szCs w:val="22"/>
        </w:rPr>
      </w:pPr>
      <w:hyperlink w:anchor="_Toc2677411" w:history="1">
        <w:r w:rsidR="007F75F6">
          <w:rPr>
            <w:rStyle w:val="afa"/>
            <w:rFonts w:asciiTheme="minorEastAsia" w:eastAsiaTheme="minorEastAsia" w:hAnsiTheme="minorEastAsia"/>
            <w:b/>
            <w:noProof/>
          </w:rPr>
          <w:t>第十部分  基金的财产</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60</w:t>
        </w:r>
        <w:r w:rsidR="007F75F6">
          <w:rPr>
            <w:rFonts w:asciiTheme="minorEastAsia" w:eastAsiaTheme="minorEastAsia" w:hAnsiTheme="minorEastAsia"/>
            <w:b/>
            <w:noProof/>
          </w:rPr>
          <w:fldChar w:fldCharType="end"/>
        </w:r>
      </w:hyperlink>
    </w:p>
    <w:p w14:paraId="55772402" w14:textId="4A25D2C9" w:rsidR="00D51FDF" w:rsidRDefault="00000000">
      <w:pPr>
        <w:pStyle w:val="TOC1"/>
        <w:rPr>
          <w:rFonts w:asciiTheme="minorEastAsia" w:eastAsiaTheme="minorEastAsia" w:hAnsiTheme="minorEastAsia" w:cstheme="minorBidi"/>
          <w:b/>
          <w:noProof/>
          <w:szCs w:val="22"/>
        </w:rPr>
      </w:pPr>
      <w:hyperlink w:anchor="_Toc2677412" w:history="1">
        <w:r w:rsidR="007F75F6">
          <w:rPr>
            <w:rStyle w:val="afa"/>
            <w:rFonts w:asciiTheme="minorEastAsia" w:eastAsiaTheme="minorEastAsia" w:hAnsiTheme="minorEastAsia"/>
            <w:b/>
            <w:noProof/>
          </w:rPr>
          <w:t>第十一部分  基金资产的估值</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61</w:t>
        </w:r>
        <w:r w:rsidR="007F75F6">
          <w:rPr>
            <w:rFonts w:asciiTheme="minorEastAsia" w:eastAsiaTheme="minorEastAsia" w:hAnsiTheme="minorEastAsia"/>
            <w:b/>
            <w:noProof/>
          </w:rPr>
          <w:fldChar w:fldCharType="end"/>
        </w:r>
      </w:hyperlink>
    </w:p>
    <w:p w14:paraId="56AD3D90" w14:textId="73F82B7F" w:rsidR="00D51FDF" w:rsidRDefault="00000000">
      <w:pPr>
        <w:pStyle w:val="TOC1"/>
        <w:rPr>
          <w:rFonts w:asciiTheme="minorEastAsia" w:eastAsiaTheme="minorEastAsia" w:hAnsiTheme="minorEastAsia" w:cstheme="minorBidi"/>
          <w:b/>
          <w:noProof/>
          <w:szCs w:val="22"/>
        </w:rPr>
      </w:pPr>
      <w:hyperlink w:anchor="_Toc2677413" w:history="1">
        <w:r w:rsidR="007F75F6">
          <w:rPr>
            <w:rStyle w:val="afa"/>
            <w:rFonts w:asciiTheme="minorEastAsia" w:eastAsiaTheme="minorEastAsia" w:hAnsiTheme="minorEastAsia"/>
            <w:b/>
            <w:noProof/>
          </w:rPr>
          <w:t>第十二部分  基金的收益分配</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66</w:t>
        </w:r>
        <w:r w:rsidR="007F75F6">
          <w:rPr>
            <w:rFonts w:asciiTheme="minorEastAsia" w:eastAsiaTheme="minorEastAsia" w:hAnsiTheme="minorEastAsia"/>
            <w:b/>
            <w:noProof/>
          </w:rPr>
          <w:fldChar w:fldCharType="end"/>
        </w:r>
      </w:hyperlink>
    </w:p>
    <w:p w14:paraId="4F1F992D" w14:textId="3CE297EA" w:rsidR="00D51FDF" w:rsidRDefault="00000000">
      <w:pPr>
        <w:pStyle w:val="TOC1"/>
        <w:rPr>
          <w:rFonts w:asciiTheme="minorEastAsia" w:eastAsiaTheme="minorEastAsia" w:hAnsiTheme="minorEastAsia" w:cstheme="minorBidi"/>
          <w:b/>
          <w:noProof/>
          <w:szCs w:val="22"/>
        </w:rPr>
      </w:pPr>
      <w:hyperlink w:anchor="_Toc2677414" w:history="1">
        <w:r w:rsidR="007F75F6">
          <w:rPr>
            <w:rStyle w:val="afa"/>
            <w:rFonts w:asciiTheme="minorEastAsia" w:eastAsiaTheme="minorEastAsia" w:hAnsiTheme="minorEastAsia"/>
            <w:b/>
            <w:noProof/>
          </w:rPr>
          <w:t>第十三部分  基金费用与税收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68</w:t>
        </w:r>
        <w:r w:rsidR="007F75F6">
          <w:rPr>
            <w:rFonts w:asciiTheme="minorEastAsia" w:eastAsiaTheme="minorEastAsia" w:hAnsiTheme="minorEastAsia"/>
            <w:b/>
            <w:noProof/>
          </w:rPr>
          <w:fldChar w:fldCharType="end"/>
        </w:r>
      </w:hyperlink>
    </w:p>
    <w:p w14:paraId="0A44215A" w14:textId="6E0213D2" w:rsidR="00D51FDF" w:rsidRDefault="00000000">
      <w:pPr>
        <w:pStyle w:val="TOC1"/>
        <w:rPr>
          <w:rFonts w:asciiTheme="minorEastAsia" w:eastAsiaTheme="minorEastAsia" w:hAnsiTheme="minorEastAsia" w:cstheme="minorBidi"/>
          <w:b/>
          <w:noProof/>
          <w:szCs w:val="22"/>
        </w:rPr>
      </w:pPr>
      <w:hyperlink w:anchor="_Toc2677415" w:history="1">
        <w:r w:rsidR="007F75F6">
          <w:rPr>
            <w:rStyle w:val="afa"/>
            <w:rFonts w:asciiTheme="minorEastAsia" w:eastAsiaTheme="minorEastAsia" w:hAnsiTheme="minorEastAsia"/>
            <w:b/>
            <w:noProof/>
          </w:rPr>
          <w:t>第十四部分  基金的会计与审计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_Toc2677415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71</w:t>
        </w:r>
        <w:r w:rsidR="007F75F6">
          <w:rPr>
            <w:rFonts w:asciiTheme="minorEastAsia" w:eastAsiaTheme="minorEastAsia" w:hAnsiTheme="minorEastAsia"/>
            <w:b/>
            <w:noProof/>
          </w:rPr>
          <w:fldChar w:fldCharType="end"/>
        </w:r>
      </w:hyperlink>
    </w:p>
    <w:p w14:paraId="72C0308A" w14:textId="5B6ED42B" w:rsidR="00D51FDF" w:rsidRDefault="00000000">
      <w:pPr>
        <w:pStyle w:val="TOC1"/>
        <w:rPr>
          <w:rFonts w:asciiTheme="minorEastAsia" w:eastAsiaTheme="minorEastAsia" w:hAnsiTheme="minorEastAsia" w:cstheme="minorBidi"/>
          <w:b/>
          <w:noProof/>
          <w:szCs w:val="22"/>
        </w:rPr>
      </w:pPr>
      <w:hyperlink w:anchor="_Toc2677416" w:history="1">
        <w:r w:rsidR="007F75F6">
          <w:rPr>
            <w:rStyle w:val="afa"/>
            <w:rFonts w:asciiTheme="minorEastAsia" w:eastAsiaTheme="minorEastAsia" w:hAnsiTheme="minorEastAsia"/>
            <w:b/>
            <w:noProof/>
          </w:rPr>
          <w:t>第十五部分  基金的信息披露</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_Toc2677416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72</w:t>
        </w:r>
        <w:r w:rsidR="007F75F6">
          <w:rPr>
            <w:rFonts w:asciiTheme="minorEastAsia" w:eastAsiaTheme="minorEastAsia" w:hAnsiTheme="minorEastAsia"/>
            <w:b/>
            <w:noProof/>
          </w:rPr>
          <w:fldChar w:fldCharType="end"/>
        </w:r>
      </w:hyperlink>
    </w:p>
    <w:p w14:paraId="52131CD6" w14:textId="028DB270" w:rsidR="00D51FDF" w:rsidRDefault="00000000">
      <w:pPr>
        <w:pStyle w:val="TOC1"/>
        <w:rPr>
          <w:rFonts w:asciiTheme="minorEastAsia" w:eastAsiaTheme="minorEastAsia" w:hAnsiTheme="minorEastAsia" w:cstheme="minorBidi"/>
          <w:b/>
          <w:noProof/>
          <w:szCs w:val="22"/>
        </w:rPr>
      </w:pPr>
      <w:hyperlink w:anchor="_Toc2677417" w:history="1">
        <w:r w:rsidR="007F75F6">
          <w:rPr>
            <w:rStyle w:val="afa"/>
            <w:rFonts w:asciiTheme="minorEastAsia" w:eastAsiaTheme="minorEastAsia" w:hAnsiTheme="minorEastAsia"/>
            <w:b/>
            <w:noProof/>
          </w:rPr>
          <w:t>第十六部分  风险揭示</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_Toc2677417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79</w:t>
        </w:r>
        <w:r w:rsidR="007F75F6">
          <w:rPr>
            <w:rFonts w:asciiTheme="minorEastAsia" w:eastAsiaTheme="minorEastAsia" w:hAnsiTheme="minorEastAsia"/>
            <w:b/>
            <w:noProof/>
          </w:rPr>
          <w:fldChar w:fldCharType="end"/>
        </w:r>
      </w:hyperlink>
    </w:p>
    <w:p w14:paraId="42461D93" w14:textId="2AB553C5" w:rsidR="00D51FDF" w:rsidRDefault="00000000">
      <w:pPr>
        <w:pStyle w:val="TOC1"/>
        <w:rPr>
          <w:rFonts w:asciiTheme="minorEastAsia" w:eastAsiaTheme="minorEastAsia" w:hAnsiTheme="minorEastAsia" w:cstheme="minorBidi"/>
          <w:b/>
          <w:noProof/>
          <w:szCs w:val="22"/>
        </w:rPr>
      </w:pPr>
      <w:hyperlink w:anchor="_Toc2677418" w:history="1">
        <w:r w:rsidR="007F75F6">
          <w:rPr>
            <w:rStyle w:val="afa"/>
            <w:rFonts w:asciiTheme="minorEastAsia" w:eastAsiaTheme="minorEastAsia" w:hAnsiTheme="minorEastAsia"/>
            <w:b/>
            <w:noProof/>
          </w:rPr>
          <w:t>第十七部分  基金合同的变更、终止与基金财产的清算</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_Toc2677418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84</w:t>
        </w:r>
        <w:r w:rsidR="007F75F6">
          <w:rPr>
            <w:rFonts w:asciiTheme="minorEastAsia" w:eastAsiaTheme="minorEastAsia" w:hAnsiTheme="minorEastAsia"/>
            <w:b/>
            <w:noProof/>
          </w:rPr>
          <w:fldChar w:fldCharType="end"/>
        </w:r>
      </w:hyperlink>
    </w:p>
    <w:p w14:paraId="16E97675" w14:textId="24969B99" w:rsidR="00D51FDF" w:rsidRDefault="00000000">
      <w:pPr>
        <w:pStyle w:val="TOC1"/>
        <w:rPr>
          <w:rFonts w:asciiTheme="minorEastAsia" w:eastAsiaTheme="minorEastAsia" w:hAnsiTheme="minorEastAsia" w:cstheme="minorBidi"/>
          <w:b/>
          <w:noProof/>
          <w:szCs w:val="22"/>
        </w:rPr>
      </w:pPr>
      <w:hyperlink w:anchor="_Toc2677419" w:history="1">
        <w:r w:rsidR="007F75F6">
          <w:rPr>
            <w:rStyle w:val="afa"/>
            <w:rFonts w:asciiTheme="minorEastAsia" w:eastAsiaTheme="minorEastAsia" w:hAnsiTheme="minorEastAsia"/>
            <w:b/>
            <w:noProof/>
          </w:rPr>
          <w:t>第十八部分  基金合同的内容摘要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_Toc2677419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86</w:t>
        </w:r>
        <w:r w:rsidR="007F75F6">
          <w:rPr>
            <w:rFonts w:asciiTheme="minorEastAsia" w:eastAsiaTheme="minorEastAsia" w:hAnsiTheme="minorEastAsia"/>
            <w:b/>
            <w:noProof/>
          </w:rPr>
          <w:fldChar w:fldCharType="end"/>
        </w:r>
      </w:hyperlink>
    </w:p>
    <w:p w14:paraId="1572291E" w14:textId="0476A05F" w:rsidR="00D51FDF" w:rsidRDefault="00000000">
      <w:pPr>
        <w:pStyle w:val="TOC1"/>
        <w:rPr>
          <w:rFonts w:asciiTheme="minorEastAsia" w:eastAsiaTheme="minorEastAsia" w:hAnsiTheme="minorEastAsia" w:cstheme="minorBidi"/>
          <w:b/>
          <w:noProof/>
          <w:szCs w:val="22"/>
        </w:rPr>
      </w:pPr>
      <w:hyperlink w:anchor="_Toc2677420" w:history="1">
        <w:r w:rsidR="007F75F6">
          <w:rPr>
            <w:rStyle w:val="afa"/>
            <w:rFonts w:asciiTheme="minorEastAsia" w:eastAsiaTheme="minorEastAsia" w:hAnsiTheme="minorEastAsia"/>
            <w:b/>
            <w:noProof/>
          </w:rPr>
          <w:t>第十九部分  基金托管协议的内容摘要</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_Toc2677420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101</w:t>
        </w:r>
        <w:r w:rsidR="007F75F6">
          <w:rPr>
            <w:rFonts w:asciiTheme="minorEastAsia" w:eastAsiaTheme="minorEastAsia" w:hAnsiTheme="minorEastAsia"/>
            <w:b/>
            <w:noProof/>
          </w:rPr>
          <w:fldChar w:fldCharType="end"/>
        </w:r>
      </w:hyperlink>
    </w:p>
    <w:p w14:paraId="57A029BB" w14:textId="2896DE83" w:rsidR="00D51FDF" w:rsidRDefault="00000000">
      <w:pPr>
        <w:pStyle w:val="TOC1"/>
        <w:rPr>
          <w:rFonts w:asciiTheme="minorEastAsia" w:eastAsiaTheme="minorEastAsia" w:hAnsiTheme="minorEastAsia" w:cstheme="minorBidi"/>
          <w:b/>
          <w:noProof/>
          <w:szCs w:val="22"/>
        </w:rPr>
      </w:pPr>
      <w:hyperlink w:anchor="_Toc2677421" w:history="1">
        <w:r w:rsidR="007F75F6">
          <w:rPr>
            <w:rStyle w:val="afa"/>
            <w:rFonts w:asciiTheme="minorEastAsia" w:eastAsiaTheme="minorEastAsia" w:hAnsiTheme="minorEastAsia"/>
            <w:b/>
            <w:noProof/>
          </w:rPr>
          <w:t>第二十部分  对基金份额持有人的服务</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_Toc2677421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121</w:t>
        </w:r>
        <w:r w:rsidR="007F75F6">
          <w:rPr>
            <w:rFonts w:asciiTheme="minorEastAsia" w:eastAsiaTheme="minorEastAsia" w:hAnsiTheme="minorEastAsia"/>
            <w:b/>
            <w:noProof/>
          </w:rPr>
          <w:fldChar w:fldCharType="end"/>
        </w:r>
      </w:hyperlink>
    </w:p>
    <w:p w14:paraId="366DCFDD" w14:textId="6EC0B722" w:rsidR="00D51FDF" w:rsidRDefault="00000000">
      <w:pPr>
        <w:pStyle w:val="TOC1"/>
        <w:rPr>
          <w:rFonts w:asciiTheme="minorEastAsia" w:eastAsiaTheme="minorEastAsia" w:hAnsiTheme="minorEastAsia" w:cstheme="minorBidi"/>
          <w:b/>
          <w:noProof/>
          <w:szCs w:val="22"/>
        </w:rPr>
      </w:pPr>
      <w:hyperlink w:anchor="_Toc2677422" w:history="1">
        <w:r w:rsidR="007F75F6">
          <w:rPr>
            <w:rStyle w:val="afa"/>
            <w:rFonts w:asciiTheme="minorEastAsia" w:eastAsiaTheme="minorEastAsia" w:hAnsiTheme="minorEastAsia"/>
            <w:b/>
            <w:noProof/>
          </w:rPr>
          <w:t>第二十一部分  其他应披露事项</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_Toc2677422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123</w:t>
        </w:r>
        <w:r w:rsidR="007F75F6">
          <w:rPr>
            <w:rFonts w:asciiTheme="minorEastAsia" w:eastAsiaTheme="minorEastAsia" w:hAnsiTheme="minorEastAsia"/>
            <w:b/>
            <w:noProof/>
          </w:rPr>
          <w:fldChar w:fldCharType="end"/>
        </w:r>
      </w:hyperlink>
    </w:p>
    <w:p w14:paraId="2DCC1E76" w14:textId="292B8FCD" w:rsidR="00D51FDF" w:rsidRDefault="00000000">
      <w:pPr>
        <w:pStyle w:val="TOC1"/>
        <w:rPr>
          <w:rFonts w:asciiTheme="minorEastAsia" w:eastAsiaTheme="minorEastAsia" w:hAnsiTheme="minorEastAsia" w:cstheme="minorBidi"/>
          <w:b/>
          <w:noProof/>
          <w:szCs w:val="22"/>
        </w:rPr>
      </w:pPr>
      <w:hyperlink w:anchor="_Toc2677423" w:history="1">
        <w:r w:rsidR="007F75F6">
          <w:rPr>
            <w:rStyle w:val="afa"/>
            <w:rFonts w:asciiTheme="minorEastAsia" w:eastAsiaTheme="minorEastAsia" w:hAnsiTheme="minorEastAsia"/>
            <w:b/>
            <w:noProof/>
          </w:rPr>
          <w:t>第二十二部分  招募说明书存放及查阅方式</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_Toc2677423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125</w:t>
        </w:r>
        <w:r w:rsidR="007F75F6">
          <w:rPr>
            <w:rFonts w:asciiTheme="minorEastAsia" w:eastAsiaTheme="minorEastAsia" w:hAnsiTheme="minorEastAsia"/>
            <w:b/>
            <w:noProof/>
          </w:rPr>
          <w:fldChar w:fldCharType="end"/>
        </w:r>
      </w:hyperlink>
    </w:p>
    <w:p w14:paraId="0AB97228" w14:textId="6F351208" w:rsidR="00D51FDF" w:rsidRDefault="00000000">
      <w:pPr>
        <w:pStyle w:val="TOC1"/>
        <w:rPr>
          <w:rFonts w:asciiTheme="minorEastAsia" w:eastAsiaTheme="minorEastAsia" w:hAnsiTheme="minorEastAsia" w:cstheme="minorBidi"/>
          <w:b/>
          <w:noProof/>
          <w:szCs w:val="22"/>
        </w:rPr>
      </w:pPr>
      <w:hyperlink w:anchor="_Toc2677424" w:history="1">
        <w:r w:rsidR="007F75F6">
          <w:rPr>
            <w:rStyle w:val="afa"/>
            <w:rFonts w:asciiTheme="minorEastAsia" w:eastAsiaTheme="minorEastAsia" w:hAnsiTheme="minorEastAsia"/>
            <w:b/>
            <w:noProof/>
          </w:rPr>
          <w:t>第二十三部分  备查文件</w:t>
        </w:r>
        <w:r w:rsidR="007F75F6">
          <w:rPr>
            <w:rFonts w:asciiTheme="minorEastAsia" w:eastAsiaTheme="minorEastAsia" w:hAnsiTheme="minorEastAsia"/>
            <w:b/>
            <w:noProof/>
          </w:rPr>
          <w:tab/>
        </w:r>
        <w:r w:rsidR="007F75F6">
          <w:rPr>
            <w:rFonts w:asciiTheme="minorEastAsia" w:eastAsiaTheme="minorEastAsia" w:hAnsiTheme="minorEastAsia"/>
            <w:b/>
            <w:noProof/>
          </w:rPr>
          <w:fldChar w:fldCharType="begin"/>
        </w:r>
        <w:r w:rsidR="007F75F6">
          <w:rPr>
            <w:rFonts w:asciiTheme="minorEastAsia" w:eastAsiaTheme="minorEastAsia" w:hAnsiTheme="minorEastAsia"/>
            <w:b/>
            <w:noProof/>
          </w:rPr>
          <w:instrText xml:space="preserve"> PAGEREF _Toc2677424 \h </w:instrText>
        </w:r>
        <w:r w:rsidR="007F75F6">
          <w:rPr>
            <w:rFonts w:asciiTheme="minorEastAsia" w:eastAsiaTheme="minorEastAsia" w:hAnsiTheme="minorEastAsia"/>
            <w:b/>
            <w:noProof/>
          </w:rPr>
        </w:r>
        <w:r w:rsidR="007F75F6">
          <w:rPr>
            <w:rFonts w:asciiTheme="minorEastAsia" w:eastAsiaTheme="minorEastAsia" w:hAnsiTheme="minorEastAsia"/>
            <w:b/>
            <w:noProof/>
          </w:rPr>
          <w:fldChar w:fldCharType="separate"/>
        </w:r>
        <w:r w:rsidR="00CD25C0">
          <w:rPr>
            <w:rFonts w:asciiTheme="minorEastAsia" w:eastAsiaTheme="minorEastAsia" w:hAnsiTheme="minorEastAsia"/>
            <w:b/>
            <w:noProof/>
          </w:rPr>
          <w:t>126</w:t>
        </w:r>
        <w:r w:rsidR="007F75F6">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荣价值</w:t>
      </w:r>
      <w:proofErr w:type="gramEnd"/>
      <w:r>
        <w:rPr>
          <w:rFonts w:asciiTheme="minorEastAsia" w:hAnsiTheme="minorEastAsia" w:cs="Arial" w:hint="eastAsia"/>
          <w:sz w:val="24"/>
          <w:szCs w:val="24"/>
        </w:rPr>
        <w:t>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w:t>
      </w:r>
      <w:proofErr w:type="gramStart"/>
      <w:r>
        <w:rPr>
          <w:rFonts w:asciiTheme="minorEastAsia" w:hAnsiTheme="minorEastAsia" w:hint="eastAsia"/>
          <w:bCs/>
          <w:sz w:val="24"/>
          <w:szCs w:val="24"/>
        </w:rPr>
        <w:t>指富荣价值</w:t>
      </w:r>
      <w:proofErr w:type="gramEnd"/>
      <w:r>
        <w:rPr>
          <w:rFonts w:asciiTheme="minorEastAsia" w:hAnsiTheme="minorEastAsia" w:hint="eastAsia"/>
          <w:bCs/>
          <w:sz w:val="24"/>
          <w:szCs w:val="24"/>
        </w:rPr>
        <w:t>精选灵活配置混合型发起式证券投资基金</w:t>
      </w:r>
    </w:p>
    <w:p w14:paraId="003E0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w:t>
      </w:r>
      <w:proofErr w:type="gramStart"/>
      <w:r>
        <w:rPr>
          <w:rFonts w:asciiTheme="minorEastAsia" w:hAnsiTheme="minorEastAsia" w:hint="eastAsia"/>
          <w:bCs/>
          <w:sz w:val="24"/>
          <w:szCs w:val="24"/>
        </w:rPr>
        <w:t>指富荣基金</w:t>
      </w:r>
      <w:proofErr w:type="gramEnd"/>
      <w:r>
        <w:rPr>
          <w:rFonts w:asciiTheme="minorEastAsia" w:hAnsiTheme="minorEastAsia" w:hint="eastAsia"/>
          <w:bCs/>
          <w:sz w:val="24"/>
          <w:szCs w:val="24"/>
        </w:rPr>
        <w:t>管理有限公司</w:t>
      </w:r>
      <w:r>
        <w:rPr>
          <w:rFonts w:asciiTheme="minorEastAsia" w:hAnsiTheme="minorEastAsia"/>
          <w:bCs/>
          <w:sz w:val="24"/>
          <w:szCs w:val="24"/>
        </w:rPr>
        <w:t xml:space="preserve"> </w:t>
      </w:r>
    </w:p>
    <w:p w14:paraId="67D655F3" w14:textId="67680D7A"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w:t>
      </w:r>
      <w:proofErr w:type="gramStart"/>
      <w:r>
        <w:rPr>
          <w:rFonts w:asciiTheme="minorEastAsia" w:hAnsiTheme="minorEastAsia"/>
          <w:sz w:val="24"/>
          <w:szCs w:val="24"/>
        </w:rPr>
        <w:t>式基金</w:t>
      </w:r>
      <w:proofErr w:type="gramEnd"/>
      <w:r>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w:t>
      </w:r>
      <w:proofErr w:type="gramStart"/>
      <w:r>
        <w:rPr>
          <w:rFonts w:asciiTheme="minorEastAsia" w:hAnsiTheme="minorEastAsia"/>
          <w:sz w:val="24"/>
          <w:szCs w:val="24"/>
        </w:rPr>
        <w:t>研</w:t>
      </w:r>
      <w:proofErr w:type="gramEnd"/>
      <w:r>
        <w:rPr>
          <w:rFonts w:asciiTheme="minorEastAsia" w:hAnsiTheme="minorEastAsia"/>
          <w:sz w:val="24"/>
          <w:szCs w:val="24"/>
        </w:rPr>
        <w:t>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w:t>
      </w:r>
      <w:proofErr w:type="gramStart"/>
      <w:r>
        <w:rPr>
          <w:rFonts w:asciiTheme="minorEastAsia" w:hAnsiTheme="minorEastAsia" w:hint="eastAsia"/>
          <w:bCs/>
          <w:sz w:val="24"/>
          <w:szCs w:val="24"/>
        </w:rPr>
        <w:t>指富荣基金</w:t>
      </w:r>
      <w:proofErr w:type="gramEnd"/>
      <w:r>
        <w:rPr>
          <w:rFonts w:asciiTheme="minorEastAsia" w:hAnsiTheme="minorEastAsia" w:hint="eastAsia"/>
          <w:bCs/>
          <w:sz w:val="24"/>
          <w:szCs w:val="24"/>
        </w:rPr>
        <w:t>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hint="eastAsia"/>
          <w:bCs/>
          <w:sz w:val="24"/>
          <w:szCs w:val="24"/>
        </w:rPr>
        <w:t>非交易</w:t>
      </w:r>
      <w:proofErr w:type="gramEnd"/>
      <w:r>
        <w:rPr>
          <w:rFonts w:asciiTheme="minorEastAsia" w:hAnsiTheme="minorEastAsia" w:hint="eastAsia"/>
          <w:bCs/>
          <w:sz w:val="24"/>
          <w:szCs w:val="24"/>
        </w:rPr>
        <w:t>过户等</w:t>
      </w:r>
    </w:p>
    <w:p w14:paraId="4838F7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w:t>
      </w:r>
      <w:proofErr w:type="gramStart"/>
      <w:r>
        <w:rPr>
          <w:rFonts w:asciiTheme="minorEastAsia" w:hAnsiTheme="minorEastAsia" w:hint="eastAsia"/>
          <w:bCs/>
          <w:sz w:val="24"/>
          <w:szCs w:val="24"/>
        </w:rPr>
        <w:t>指办理</w:t>
      </w:r>
      <w:proofErr w:type="gramEnd"/>
      <w:r>
        <w:rPr>
          <w:rFonts w:asciiTheme="minorEastAsia" w:hAnsiTheme="minorEastAsia" w:hint="eastAsia"/>
          <w:bCs/>
          <w:sz w:val="24"/>
          <w:szCs w:val="24"/>
        </w:rPr>
        <w:t>登记业务的机构。本基金的登记机构为富</w:t>
      </w:r>
      <w:proofErr w:type="gramStart"/>
      <w:r>
        <w:rPr>
          <w:rFonts w:asciiTheme="minorEastAsia" w:hAnsiTheme="minorEastAsia" w:hint="eastAsia"/>
          <w:bCs/>
          <w:sz w:val="24"/>
          <w:szCs w:val="24"/>
        </w:rPr>
        <w:t>荣基金</w:t>
      </w:r>
      <w:proofErr w:type="gramEnd"/>
      <w:r>
        <w:rPr>
          <w:rFonts w:asciiTheme="minorEastAsia" w:hAnsiTheme="minorEastAsia" w:hint="eastAsia"/>
          <w:bCs/>
          <w:sz w:val="24"/>
          <w:szCs w:val="24"/>
        </w:rPr>
        <w:t>管理有限公司或接受富</w:t>
      </w:r>
      <w:proofErr w:type="gramStart"/>
      <w:r>
        <w:rPr>
          <w:rFonts w:asciiTheme="minorEastAsia" w:hAnsiTheme="minorEastAsia" w:hint="eastAsia"/>
          <w:bCs/>
          <w:sz w:val="24"/>
          <w:szCs w:val="24"/>
        </w:rPr>
        <w:t>荣基金</w:t>
      </w:r>
      <w:proofErr w:type="gramEnd"/>
      <w:r>
        <w:rPr>
          <w:rFonts w:asciiTheme="minorEastAsia" w:hAnsiTheme="minorEastAsia" w:hint="eastAsia"/>
          <w:bCs/>
          <w:sz w:val="24"/>
          <w:szCs w:val="24"/>
        </w:rPr>
        <w:t>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工作日（不包含T日）</w:t>
      </w:r>
    </w:p>
    <w:p w14:paraId="46741F1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Theme="minorEastAsia" w:hAnsiTheme="minorEastAsia" w:hint="eastAsia"/>
          <w:bCs/>
          <w:sz w:val="24"/>
          <w:szCs w:val="24"/>
        </w:rPr>
        <w:t>基金基金</w:t>
      </w:r>
      <w:proofErr w:type="gramEnd"/>
      <w:r>
        <w:rPr>
          <w:rFonts w:asciiTheme="minorEastAsia" w:hAnsiTheme="minorEastAsia" w:hint="eastAsia"/>
          <w:bCs/>
          <w:sz w:val="24"/>
          <w:szCs w:val="24"/>
        </w:rPr>
        <w:t>份额的行为</w:t>
      </w:r>
    </w:p>
    <w:p w14:paraId="632ED0E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w:t>
      </w:r>
      <w:proofErr w:type="gramStart"/>
      <w:r>
        <w:rPr>
          <w:rFonts w:asciiTheme="minorEastAsia" w:hAnsiTheme="minorEastAsia" w:hint="eastAsia"/>
          <w:sz w:val="24"/>
        </w:rPr>
        <w:t>提销售</w:t>
      </w:r>
      <w:proofErr w:type="gramEnd"/>
      <w:r>
        <w:rPr>
          <w:rFonts w:asciiTheme="minorEastAsia" w:hAnsiTheme="minorEastAsia" w:hint="eastAsia"/>
          <w:sz w:val="24"/>
        </w:rPr>
        <w:t>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w:t>
      </w:r>
      <w:proofErr w:type="gramStart"/>
      <w:r>
        <w:rPr>
          <w:rFonts w:asciiTheme="minorEastAsia" w:hAnsiTheme="minorEastAsia" w:hint="eastAsia"/>
          <w:bCs/>
          <w:sz w:val="24"/>
          <w:szCs w:val="24"/>
        </w:rPr>
        <w:t>提销售</w:t>
      </w:r>
      <w:proofErr w:type="gramEnd"/>
      <w:r>
        <w:rPr>
          <w:rFonts w:asciiTheme="minorEastAsia" w:hAnsiTheme="minorEastAsia" w:hint="eastAsia"/>
          <w:bCs/>
          <w:sz w:val="24"/>
          <w:szCs w:val="24"/>
        </w:rPr>
        <w:t>服务费的基金份额类别</w:t>
      </w:r>
    </w:p>
    <w:p w14:paraId="45FD0FF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10EB01E" w14:textId="01F2285E"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C32CA3" w:rsidRPr="008E18A6">
        <w:rPr>
          <w:rFonts w:asciiTheme="minorEastAsia" w:hAnsiTheme="minorEastAsia" w:hint="eastAsia"/>
          <w:kern w:val="0"/>
          <w:sz w:val="24"/>
        </w:rPr>
        <w:t>广东省广州市南沙区横</w:t>
      </w:r>
      <w:proofErr w:type="gramStart"/>
      <w:r w:rsidR="00C32CA3" w:rsidRPr="008E18A6">
        <w:rPr>
          <w:rFonts w:asciiTheme="minorEastAsia" w:hAnsiTheme="minorEastAsia" w:hint="eastAsia"/>
          <w:kern w:val="0"/>
          <w:sz w:val="24"/>
        </w:rPr>
        <w:t>沥</w:t>
      </w:r>
      <w:proofErr w:type="gramEnd"/>
      <w:r w:rsidR="00C32CA3" w:rsidRPr="008E18A6">
        <w:rPr>
          <w:rFonts w:asciiTheme="minorEastAsia" w:hAnsiTheme="minorEastAsia" w:hint="eastAsia"/>
          <w:kern w:val="0"/>
          <w:sz w:val="24"/>
        </w:rPr>
        <w:t>镇汇通二街2号3110房</w:t>
      </w:r>
    </w:p>
    <w:p w14:paraId="2B8725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7AB1895F" w14:textId="42035419"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C32CA3">
        <w:rPr>
          <w:rFonts w:asciiTheme="minorEastAsia" w:hAnsiTheme="minorEastAsia" w:cs="Times New Roman" w:hint="eastAsia"/>
          <w:kern w:val="0"/>
          <w:sz w:val="24"/>
          <w:szCs w:val="24"/>
        </w:rPr>
        <w:t>王亦伟</w:t>
      </w:r>
    </w:p>
    <w:p w14:paraId="07F00161"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39B7219" w14:textId="14BE1489"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C32CA3">
        <w:rPr>
          <w:rFonts w:ascii="宋体" w:hAnsi="宋体" w:hint="eastAsia"/>
          <w:color w:val="000000"/>
          <w:kern w:val="0"/>
          <w:sz w:val="24"/>
        </w:rPr>
        <w:t>罗艳</w:t>
      </w:r>
    </w:p>
    <w:p w14:paraId="0D75053F" w14:textId="5B2680E4"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5C0BEC" w:rsidRPr="005C0BEC">
        <w:rPr>
          <w:rFonts w:asciiTheme="minorEastAsia" w:hAnsiTheme="minorEastAsia" w:cs="Times New Roman"/>
          <w:kern w:val="0"/>
          <w:sz w:val="24"/>
          <w:szCs w:val="24"/>
        </w:rPr>
        <w:t>0755-8435663</w:t>
      </w:r>
      <w:r w:rsidR="00C32CA3">
        <w:rPr>
          <w:rFonts w:asciiTheme="minorEastAsia" w:hAnsiTheme="minorEastAsia" w:cs="Times New Roman" w:hint="eastAsia"/>
          <w:kern w:val="0"/>
          <w:sz w:val="24"/>
          <w:szCs w:val="24"/>
        </w:rPr>
        <w:t>7</w:t>
      </w:r>
    </w:p>
    <w:p w14:paraId="5D570565"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1BA3E19D" w14:textId="77777777" w:rsidR="00C32CA3" w:rsidRDefault="00C32CA3" w:rsidP="00C32CA3">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投资有限公司董事，中国文化产业投资</w:t>
      </w:r>
      <w:proofErr w:type="gramStart"/>
      <w:r w:rsidRPr="00C94615">
        <w:rPr>
          <w:rFonts w:asciiTheme="minorEastAsia" w:hAnsiTheme="minorEastAsia" w:cs="Arial" w:hint="eastAsia"/>
          <w:kern w:val="0"/>
          <w:sz w:val="24"/>
        </w:rPr>
        <w:t>母基金</w:t>
      </w:r>
      <w:proofErr w:type="gramEnd"/>
      <w:r w:rsidRPr="00C94615">
        <w:rPr>
          <w:rFonts w:asciiTheme="minorEastAsia" w:hAnsiTheme="minorEastAsia" w:cs="Arial" w:hint="eastAsia"/>
          <w:kern w:val="0"/>
          <w:sz w:val="24"/>
        </w:rPr>
        <w:t>管理有限公司董事，富</w:t>
      </w:r>
      <w:proofErr w:type="gramStart"/>
      <w:r w:rsidRPr="00C94615">
        <w:rPr>
          <w:rFonts w:asciiTheme="minorEastAsia" w:hAnsiTheme="minorEastAsia" w:cs="Arial" w:hint="eastAsia"/>
          <w:kern w:val="0"/>
          <w:sz w:val="24"/>
        </w:rPr>
        <w:t>荣基金</w:t>
      </w:r>
      <w:proofErr w:type="gramEnd"/>
      <w:r w:rsidRPr="00C94615">
        <w:rPr>
          <w:rFonts w:asciiTheme="minorEastAsia" w:hAnsiTheme="minorEastAsia" w:cs="Arial" w:hint="eastAsia"/>
          <w:kern w:val="0"/>
          <w:sz w:val="24"/>
        </w:rPr>
        <w:t>管理有限公司董事长。</w:t>
      </w:r>
    </w:p>
    <w:p w14:paraId="744E382E" w14:textId="780E11EE"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w:t>
      </w:r>
      <w:r w:rsidRPr="00BD1651">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p>
    <w:p w14:paraId="3EB5E6BD"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31CA9546" w14:textId="28571009" w:rsidR="004D4EC2" w:rsidRPr="00BD1651" w:rsidRDefault="00C32CA3" w:rsidP="00BD1651">
      <w:pPr>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有限公司董事；深圳市盈实发展有限公司董事长；深圳上合高金投资管理有限公司监事；深圳市理得文化发展有限公司董事；富荣基金管理有限公司董事。</w:t>
      </w:r>
    </w:p>
    <w:p w14:paraId="20D99918" w14:textId="0187CCE1" w:rsidR="004D4EC2" w:rsidRPr="00BD1651" w:rsidRDefault="00C32CA3" w:rsidP="00BD1651">
      <w:pPr>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78FD12B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7C97AB38" w14:textId="73C004FB" w:rsidR="00D51FDF" w:rsidRDefault="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w:t>
      </w:r>
      <w:r w:rsidRPr="00BD1651">
        <w:rPr>
          <w:rFonts w:asciiTheme="minorEastAsia" w:hAnsiTheme="minorEastAsia" w:cs="Arial" w:hint="eastAsia"/>
          <w:kern w:val="0"/>
          <w:sz w:val="24"/>
          <w:szCs w:val="24"/>
        </w:rPr>
        <w:lastRenderedPageBreak/>
        <w:t>部总经理、广发银行总行资金部总经理、筹建广发银行广州分行筹备组副组长、广发银行广州分行副行长、党委书记、行长；广发银行总稽核、党委委员、监事会负责人、监事长职务。</w:t>
      </w:r>
    </w:p>
    <w:p w14:paraId="61907B9A"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777777" w:rsidR="00A05170" w:rsidRDefault="00A05170">
      <w:pPr>
        <w:spacing w:line="360" w:lineRule="auto"/>
        <w:ind w:firstLineChars="200" w:firstLine="480"/>
        <w:rPr>
          <w:rFonts w:asciiTheme="minorEastAsia" w:hAnsiTheme="minorEastAsia" w:cs="Arial"/>
          <w:kern w:val="0"/>
          <w:sz w:val="24"/>
          <w:szCs w:val="24"/>
        </w:rPr>
      </w:pPr>
      <w:r w:rsidRPr="00A05170">
        <w:rPr>
          <w:rFonts w:asciiTheme="minorEastAsia" w:hAnsiTheme="minorEastAsia" w:cs="Arial" w:hint="eastAsia"/>
          <w:kern w:val="0"/>
          <w:sz w:val="24"/>
          <w:szCs w:val="24"/>
        </w:rPr>
        <w:t>郑廉明先生，监事，硕士。原广发银行副行长（已退休），现任富荣基金管理有限公司监事。</w:t>
      </w:r>
    </w:p>
    <w:p w14:paraId="31D661BC" w14:textId="38629342" w:rsidR="00D51FDF" w:rsidRDefault="007F75F6">
      <w:pPr>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08702B16"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3A3A6408" w14:textId="77777777" w:rsidR="00C32CA3" w:rsidRPr="006F3870" w:rsidRDefault="00C32CA3" w:rsidP="00C32CA3">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投资有限公司董事，中国文化产业投资</w:t>
      </w:r>
      <w:proofErr w:type="gramStart"/>
      <w:r w:rsidRPr="006F3870">
        <w:rPr>
          <w:rFonts w:asciiTheme="minorEastAsia" w:hAnsiTheme="minorEastAsia" w:cs="Arial" w:hint="eastAsia"/>
          <w:kern w:val="0"/>
          <w:sz w:val="24"/>
        </w:rPr>
        <w:t>母基金</w:t>
      </w:r>
      <w:proofErr w:type="gramEnd"/>
      <w:r w:rsidRPr="006F3870">
        <w:rPr>
          <w:rFonts w:asciiTheme="minorEastAsia" w:hAnsiTheme="minorEastAsia" w:cs="Arial" w:hint="eastAsia"/>
          <w:kern w:val="0"/>
          <w:sz w:val="24"/>
        </w:rPr>
        <w:t>管理有限公司董事，富荣基金管理有限公司董事长。</w:t>
      </w:r>
    </w:p>
    <w:p w14:paraId="42493CF9" w14:textId="052C5BE5"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w:t>
      </w:r>
      <w:r w:rsidR="00CF5843">
        <w:rPr>
          <w:rFonts w:asciiTheme="minorEastAsia" w:hAnsiTheme="minorEastAsia" w:cs="Arial" w:hint="eastAsia"/>
          <w:kern w:val="0"/>
          <w:sz w:val="24"/>
          <w:szCs w:val="24"/>
        </w:rPr>
        <w:t>总经理</w:t>
      </w:r>
      <w:r w:rsidR="00C32CA3">
        <w:rPr>
          <w:rFonts w:asciiTheme="minorEastAsia" w:hAnsiTheme="minorEastAsia" w:cs="Arial" w:hint="eastAsia"/>
          <w:kern w:val="0"/>
          <w:sz w:val="24"/>
          <w:szCs w:val="24"/>
        </w:rPr>
        <w:t>、兼任首席信息官</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p>
    <w:p w14:paraId="6B92119A" w14:textId="77777777" w:rsidR="00C32CA3" w:rsidRPr="001B56E7" w:rsidRDefault="00C32CA3" w:rsidP="00C32CA3">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4DB8C608"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w:t>
      </w:r>
      <w:r w:rsidRPr="00BD1651">
        <w:rPr>
          <w:rFonts w:asciiTheme="minorEastAsia" w:hAnsiTheme="minorEastAsia" w:cs="Arial" w:hint="eastAsia"/>
          <w:kern w:val="0"/>
          <w:sz w:val="24"/>
          <w:szCs w:val="24"/>
        </w:rPr>
        <w:lastRenderedPageBreak/>
        <w:t>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4、本</w:t>
      </w:r>
      <w:proofErr w:type="gramStart"/>
      <w:r>
        <w:rPr>
          <w:rFonts w:asciiTheme="minorEastAsia" w:hAnsiTheme="minorEastAsia" w:hint="eastAsia"/>
          <w:color w:val="000000"/>
          <w:kern w:val="0"/>
          <w:sz w:val="24"/>
          <w:szCs w:val="24"/>
        </w:rPr>
        <w:t>基金基金</w:t>
      </w:r>
      <w:proofErr w:type="gramEnd"/>
      <w:r>
        <w:rPr>
          <w:rFonts w:asciiTheme="minorEastAsia" w:hAnsiTheme="minorEastAsia" w:hint="eastAsia"/>
          <w:color w:val="000000"/>
          <w:kern w:val="0"/>
          <w:sz w:val="24"/>
          <w:szCs w:val="24"/>
        </w:rPr>
        <w:t>经理</w:t>
      </w:r>
    </w:p>
    <w:p w14:paraId="1CCA4B7B" w14:textId="006EBC62" w:rsidR="00C32CA3" w:rsidRDefault="00C32CA3" w:rsidP="00CF5843">
      <w:pPr>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Pr="00540949">
        <w:rPr>
          <w:rFonts w:asciiTheme="minorEastAsia" w:hAnsiTheme="minorEastAsia" w:cs="Arial" w:hint="eastAsia"/>
          <w:kern w:val="0"/>
          <w:sz w:val="24"/>
          <w:szCs w:val="24"/>
        </w:rPr>
        <w:t>、富荣基金管理有限公司专户部投资经理等职。现任富荣基金管理有限公司</w:t>
      </w:r>
      <w:r w:rsidR="007952F3" w:rsidRPr="001F20A6">
        <w:rPr>
          <w:rFonts w:asciiTheme="minorEastAsia" w:hAnsiTheme="minorEastAsia" w:hint="eastAsia"/>
          <w:color w:val="000000"/>
          <w:kern w:val="0"/>
          <w:sz w:val="24"/>
          <w:szCs w:val="24"/>
        </w:rPr>
        <w:t>投资决策委员会委员</w:t>
      </w:r>
      <w:r w:rsidR="007952F3">
        <w:rPr>
          <w:rFonts w:asciiTheme="minorEastAsia" w:hAnsiTheme="minorEastAsia" w:hint="eastAsia"/>
          <w:color w:val="000000"/>
          <w:kern w:val="0"/>
          <w:sz w:val="24"/>
          <w:szCs w:val="24"/>
        </w:rPr>
        <w:t>、</w:t>
      </w:r>
      <w:r w:rsidRPr="00540949">
        <w:rPr>
          <w:rFonts w:asciiTheme="minorEastAsia" w:hAnsiTheme="minorEastAsia" w:cs="Arial" w:hint="eastAsia"/>
          <w:kern w:val="0"/>
          <w:sz w:val="24"/>
          <w:szCs w:val="24"/>
        </w:rPr>
        <w:t>富荣医药健康混合型发起式证券投资</w:t>
      </w:r>
      <w:proofErr w:type="gramStart"/>
      <w:r w:rsidRPr="00540949">
        <w:rPr>
          <w:rFonts w:asciiTheme="minorEastAsia" w:hAnsiTheme="minorEastAsia" w:cs="Arial" w:hint="eastAsia"/>
          <w:kern w:val="0"/>
          <w:sz w:val="24"/>
          <w:szCs w:val="24"/>
        </w:rPr>
        <w:t>基金基金</w:t>
      </w:r>
      <w:proofErr w:type="gramEnd"/>
      <w:r w:rsidRPr="00540949">
        <w:rPr>
          <w:rFonts w:asciiTheme="minorEastAsia" w:hAnsiTheme="minorEastAsia" w:cs="Arial" w:hint="eastAsia"/>
          <w:kern w:val="0"/>
          <w:sz w:val="24"/>
          <w:szCs w:val="24"/>
        </w:rPr>
        <w:t>经理（自2022年06月28日起任职）</w:t>
      </w:r>
      <w:r w:rsidR="007952F3">
        <w:rPr>
          <w:rFonts w:asciiTheme="minorEastAsia" w:hAnsiTheme="minorEastAsia" w:cs="Arial" w:hint="eastAsia"/>
          <w:kern w:val="0"/>
          <w:sz w:val="24"/>
          <w:szCs w:val="24"/>
        </w:rPr>
        <w:t>、</w:t>
      </w:r>
      <w:r w:rsidR="007952F3" w:rsidRPr="007952F3">
        <w:rPr>
          <w:rFonts w:asciiTheme="minorEastAsia" w:hAnsiTheme="minorEastAsia" w:cs="Arial" w:hint="eastAsia"/>
          <w:kern w:val="0"/>
          <w:sz w:val="24"/>
          <w:szCs w:val="24"/>
        </w:rPr>
        <w:t>富荣价值精选灵活配置混合型发起式证券投资</w:t>
      </w:r>
      <w:proofErr w:type="gramStart"/>
      <w:r w:rsidR="007952F3" w:rsidRPr="007952F3">
        <w:rPr>
          <w:rFonts w:asciiTheme="minorEastAsia" w:hAnsiTheme="minorEastAsia" w:cs="Arial" w:hint="eastAsia"/>
          <w:kern w:val="0"/>
          <w:sz w:val="24"/>
          <w:szCs w:val="24"/>
        </w:rPr>
        <w:t>基金</w:t>
      </w:r>
      <w:r w:rsidR="007952F3">
        <w:rPr>
          <w:rFonts w:asciiTheme="minorEastAsia" w:hAnsiTheme="minorEastAsia" w:cs="Arial" w:hint="eastAsia"/>
          <w:kern w:val="0"/>
          <w:sz w:val="24"/>
          <w:szCs w:val="24"/>
        </w:rPr>
        <w:t>基金</w:t>
      </w:r>
      <w:proofErr w:type="gramEnd"/>
      <w:r w:rsidR="007952F3">
        <w:rPr>
          <w:rFonts w:asciiTheme="minorEastAsia" w:hAnsiTheme="minorEastAsia" w:cs="Arial" w:hint="eastAsia"/>
          <w:kern w:val="0"/>
          <w:sz w:val="24"/>
          <w:szCs w:val="24"/>
        </w:rPr>
        <w:t>经理（自2023年7月31日起任职）</w:t>
      </w:r>
      <w:r w:rsidRPr="00540949">
        <w:rPr>
          <w:rFonts w:asciiTheme="minorEastAsia" w:hAnsiTheme="minorEastAsia" w:cs="Arial" w:hint="eastAsia"/>
          <w:kern w:val="0"/>
          <w:sz w:val="24"/>
          <w:szCs w:val="24"/>
        </w:rPr>
        <w:t>。</w:t>
      </w:r>
    </w:p>
    <w:p w14:paraId="25801516" w14:textId="193C071B" w:rsidR="00D51FDF" w:rsidRDefault="00CF5843" w:rsidP="00CF5843">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r w:rsidR="007952F3">
        <w:rPr>
          <w:rFonts w:asciiTheme="minorEastAsia" w:hAnsiTheme="minorEastAsia" w:hint="eastAsia"/>
          <w:color w:val="000000"/>
          <w:kern w:val="0"/>
          <w:sz w:val="24"/>
          <w:szCs w:val="24"/>
        </w:rPr>
        <w:t>、黄祥斌（自2021年11月12日至2023年7月31日）</w:t>
      </w:r>
      <w:r>
        <w:rPr>
          <w:rFonts w:asciiTheme="minorEastAsia" w:hAnsiTheme="minorEastAsia" w:hint="eastAsia"/>
          <w:color w:val="000000"/>
          <w:kern w:val="0"/>
          <w:sz w:val="24"/>
          <w:szCs w:val="24"/>
        </w:rPr>
        <w:t>。</w:t>
      </w:r>
    </w:p>
    <w:p w14:paraId="3DB5A7F6"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5、投资决策委员会成员的姓名、职务</w:t>
      </w:r>
    </w:p>
    <w:p w14:paraId="77960BBA" w14:textId="28A483FE" w:rsidR="001F20A6" w:rsidRDefault="001F20A6">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7FD5B0D6" w14:textId="70502A78" w:rsidR="001F20A6" w:rsidRDefault="001F20A6">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7067170D" w14:textId="254FC217" w:rsidR="001F20A6" w:rsidRDefault="001F20A6">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4E7A38A0" w14:textId="4BCFC17B" w:rsidR="001F20A6" w:rsidRDefault="001F20A6" w:rsidP="001F20A6">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19D9E01B" w14:textId="77777777" w:rsidR="001F20A6" w:rsidRPr="001F20A6" w:rsidRDefault="001F20A6" w:rsidP="001F20A6">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56772461" w14:textId="77777777" w:rsidR="001F20A6" w:rsidRPr="001F20A6" w:rsidRDefault="001F20A6" w:rsidP="001F20A6">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26291166" w14:textId="33BB7C66" w:rsidR="001F20A6" w:rsidRDefault="001F20A6" w:rsidP="001F20A6">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3AA022C2" w14:textId="23FF5FA8" w:rsidR="001F20A6" w:rsidRDefault="001F20A6" w:rsidP="001F20A6">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1705780A" w14:textId="7B3AC540" w:rsidR="001F20A6" w:rsidRPr="001F20A6" w:rsidRDefault="001F20A6" w:rsidP="001F20A6">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5AB0939D" w14:textId="044F950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w:t>
      </w:r>
      <w:r>
        <w:rPr>
          <w:rFonts w:asciiTheme="minorEastAsia" w:hAnsiTheme="minorEastAsia" w:cs="Times New Roman"/>
          <w:sz w:val="24"/>
          <w:szCs w:val="24"/>
        </w:rPr>
        <w:lastRenderedPageBreak/>
        <w:t>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352229750"/>
      <w:bookmarkStart w:id="87" w:name="_Toc41626454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w:t>
      </w:r>
      <w:r>
        <w:rPr>
          <w:rFonts w:asciiTheme="minorEastAsia" w:hAnsiTheme="minorEastAsia" w:cs="Arial"/>
          <w:sz w:val="24"/>
          <w:szCs w:val="24"/>
        </w:rPr>
        <w:lastRenderedPageBreak/>
        <w:t>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w:t>
      </w:r>
      <w:r>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hAnsiTheme="minorEastAsia" w:cs="Arial" w:hint="eastAsia"/>
          <w:sz w:val="24"/>
          <w:szCs w:val="24"/>
        </w:rPr>
        <w:lastRenderedPageBreak/>
        <w:t>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13745"/>
      <w:bookmarkStart w:id="91" w:name="_Toc238027832"/>
      <w:bookmarkEnd w:id="90"/>
      <w:bookmarkEnd w:id="91"/>
    </w:p>
    <w:p w14:paraId="5AFBFA68" w14:textId="77777777" w:rsidR="00D51FDF" w:rsidRDefault="007F75F6">
      <w:pPr>
        <w:pStyle w:val="1"/>
        <w:jc w:val="center"/>
        <w:rPr>
          <w:rFonts w:asciiTheme="minorEastAsia" w:eastAsiaTheme="minorEastAsia" w:hAnsiTheme="minorEastAsia"/>
          <w:sz w:val="30"/>
          <w:szCs w:val="30"/>
        </w:rPr>
      </w:pPr>
      <w:bookmarkStart w:id="92"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一、基本情况</w:t>
      </w:r>
    </w:p>
    <w:p w14:paraId="2BA4BFAA"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名称：中国光大银行股份有限公司</w:t>
      </w:r>
    </w:p>
    <w:p w14:paraId="6A599481"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住所及办公地址：北京市西城区太平桥大街25 号、甲25 号中国光大中心</w:t>
      </w:r>
    </w:p>
    <w:p w14:paraId="09A2F81A"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成立日期：1992年6月18日</w:t>
      </w:r>
    </w:p>
    <w:p w14:paraId="4C14ABC0"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批准设立机关和批准设立文号：国务院、国函[1992]7号</w:t>
      </w:r>
    </w:p>
    <w:p w14:paraId="500DC854"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组织形式：股份有限公司</w:t>
      </w:r>
    </w:p>
    <w:p w14:paraId="3BCB27B7"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注册资本：466.79095亿元人民币</w:t>
      </w:r>
    </w:p>
    <w:p w14:paraId="7BBF7237"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法定代表人：王江</w:t>
      </w:r>
    </w:p>
    <w:p w14:paraId="7A8DA6E8"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基金托管业务批准文号：中国证监会</w:t>
      </w:r>
      <w:proofErr w:type="gramStart"/>
      <w:r w:rsidRPr="00FE5698">
        <w:rPr>
          <w:rFonts w:ascii="宋体" w:hAnsi="宋体" w:cs="宋体" w:hint="eastAsia"/>
          <w:sz w:val="24"/>
          <w:szCs w:val="24"/>
        </w:rPr>
        <w:t>证监基字</w:t>
      </w:r>
      <w:proofErr w:type="gramEnd"/>
      <w:r w:rsidRPr="00FE5698">
        <w:rPr>
          <w:rFonts w:ascii="宋体" w:hAnsi="宋体" w:cs="宋体" w:hint="eastAsia"/>
          <w:sz w:val="24"/>
          <w:szCs w:val="24"/>
        </w:rPr>
        <w:t>【2002】75号</w:t>
      </w:r>
    </w:p>
    <w:p w14:paraId="27490719"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资产托管部总经理：李守靖</w:t>
      </w:r>
    </w:p>
    <w:p w14:paraId="37A20474"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电话：（010） 63636363</w:t>
      </w:r>
    </w:p>
    <w:p w14:paraId="5D919CB9"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传真：（010） 63639132</w:t>
      </w:r>
    </w:p>
    <w:p w14:paraId="6CA2FC22" w14:textId="6512369A" w:rsidR="00B354CD" w:rsidRPr="00B354CD" w:rsidRDefault="00FE5698" w:rsidP="00A74551">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r w:rsidRPr="00FE5698">
        <w:rPr>
          <w:rFonts w:ascii="宋体" w:hAnsi="宋体" w:cs="宋体" w:hint="eastAsia"/>
          <w:sz w:val="24"/>
          <w:szCs w:val="24"/>
        </w:rPr>
        <w:t>网址：www.cebbank.com</w:t>
      </w: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5C6C07F4"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第十四届全国政协委员。</w:t>
      </w:r>
    </w:p>
    <w:p w14:paraId="377A02E5"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rPr>
      </w:pPr>
      <w:r w:rsidRPr="00FE5698">
        <w:rPr>
          <w:rFonts w:ascii="宋体" w:hAnsi="宋体" w:cs="宋体" w:hint="eastAsia"/>
          <w:sz w:val="24"/>
          <w:szCs w:val="24"/>
        </w:rPr>
        <w:t>行长王志恒先生，自2023年3月起任本行执行董事、行长，2022年12月起任本行党委副书记。现任中国光大集团股份公司党委委员、执行董事。曾任中国银行总行公司业务部公司规划处副处长，总行人力资源部主管、副总经理，广东省分行党委委员、副行长，青海省分行党委书记、行长，总行党委组织部部长、人力资源部总经理，北京市分行党委书记、行长，总行党委委员、副行长。获经济学硕士学位，经济师。</w:t>
      </w:r>
    </w:p>
    <w:p w14:paraId="2D646407" w14:textId="1EE3ADAB" w:rsidR="00407AF2" w:rsidRDefault="00FE5698">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r w:rsidRPr="00FE5698">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2C23B0BB" w14:textId="77777777" w:rsidR="00D51FDF" w:rsidRDefault="007F75F6" w:rsidP="00E67304">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三、证券投资基金托管情况</w:t>
      </w:r>
    </w:p>
    <w:p w14:paraId="5B0CF0DC" w14:textId="28DE4BF3" w:rsidR="00D51FDF" w:rsidRDefault="00FE5698" w:rsidP="00FE5698">
      <w:pPr>
        <w:spacing w:line="360" w:lineRule="auto"/>
        <w:ind w:firstLine="420"/>
        <w:rPr>
          <w:rFonts w:asciiTheme="minorEastAsia" w:hAnsiTheme="minorEastAsia" w:cs="宋体"/>
          <w:sz w:val="24"/>
          <w:szCs w:val="24"/>
          <w:lang w:val="zh-CN"/>
        </w:rPr>
      </w:pPr>
      <w:r w:rsidRPr="00FE5698">
        <w:rPr>
          <w:rFonts w:ascii="宋体" w:hAnsi="宋体" w:cs="宋体" w:hint="eastAsia"/>
          <w:sz w:val="24"/>
          <w:szCs w:val="24"/>
          <w:lang w:val="zh-CN"/>
        </w:rPr>
        <w:t>截至2023年6月30日，中国光大银行股份有限公司托管公开募集证券投资基金共314只，托管基金资产规模6351.28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1A81098E" w14:textId="77777777" w:rsidR="00D51FDF" w:rsidRDefault="007F75F6" w:rsidP="00FE5698">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四、托管业务的内部控制制度</w:t>
      </w:r>
    </w:p>
    <w:p w14:paraId="7C506FC6"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1、内部控制目标</w:t>
      </w:r>
    </w:p>
    <w:p w14:paraId="34DCEF40"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AD32885"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2、内部控制的原则</w:t>
      </w:r>
    </w:p>
    <w:p w14:paraId="31C6279F"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（1）全面性原则。内部控制必须渗透到基金托管业务的各个操作环节，覆盖所有的岗位，不留任何死角。</w:t>
      </w:r>
    </w:p>
    <w:p w14:paraId="19EAC62C"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5EC13D6E"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（3）及时性原则。建立健全各项规章制度，采取有效措施加强内部控制。发现问题，及时处理，堵塞漏洞。</w:t>
      </w:r>
    </w:p>
    <w:p w14:paraId="365E8EB0"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6494B4BA"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3、内部控制组织结构</w:t>
      </w:r>
    </w:p>
    <w:p w14:paraId="37E625A7"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FE5698">
        <w:rPr>
          <w:rFonts w:ascii="宋体" w:hAnsi="宋体" w:cs="宋体" w:hint="eastAsia"/>
          <w:sz w:val="24"/>
          <w:szCs w:val="24"/>
          <w:lang w:val="zh-CN"/>
        </w:rPr>
        <w:t>规</w:t>
      </w:r>
      <w:proofErr w:type="gramEnd"/>
      <w:r w:rsidRPr="00FE5698">
        <w:rPr>
          <w:rFonts w:ascii="宋体" w:hAnsi="宋体" w:cs="宋体" w:hint="eastAsia"/>
          <w:sz w:val="24"/>
          <w:szCs w:val="24"/>
          <w:lang w:val="zh-CN"/>
        </w:rPr>
        <w:t>处，负责证券投资基金托管业</w:t>
      </w:r>
      <w:r w:rsidRPr="00FE5698">
        <w:rPr>
          <w:rFonts w:ascii="宋体" w:hAnsi="宋体" w:cs="宋体" w:hint="eastAsia"/>
          <w:sz w:val="24"/>
          <w:szCs w:val="24"/>
          <w:lang w:val="zh-CN"/>
        </w:rPr>
        <w:lastRenderedPageBreak/>
        <w:t>务的内控管理。</w:t>
      </w:r>
    </w:p>
    <w:p w14:paraId="133F4898"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4、内部控制制度</w:t>
      </w:r>
    </w:p>
    <w:p w14:paraId="3B55B072" w14:textId="65FBC33D" w:rsidR="00A74551" w:rsidRDefault="00FE5698" w:rsidP="00A74551">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029E1563" w14:textId="77777777" w:rsidR="00FE5698" w:rsidRPr="00FE5698" w:rsidRDefault="00FE5698" w:rsidP="00FE5698">
      <w:pPr>
        <w:tabs>
          <w:tab w:val="left" w:pos="2160"/>
        </w:tabs>
        <w:adjustRightInd w:val="0"/>
        <w:snapToGrid w:val="0"/>
        <w:spacing w:line="360" w:lineRule="auto"/>
        <w:ind w:firstLineChars="200" w:firstLine="480"/>
        <w:rPr>
          <w:rFonts w:ascii="宋体" w:hAnsi="宋体" w:cs="宋体"/>
          <w:sz w:val="24"/>
          <w:szCs w:val="24"/>
          <w:lang w:val="zh-CN"/>
        </w:rPr>
      </w:pPr>
      <w:r w:rsidRPr="00FE5698">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FE5698">
        <w:rPr>
          <w:rFonts w:ascii="宋体" w:hAnsi="宋体" w:cs="宋体" w:hint="eastAsia"/>
          <w:sz w:val="24"/>
          <w:szCs w:val="24"/>
          <w:lang w:val="zh-CN"/>
        </w:rPr>
        <w:t>规</w:t>
      </w:r>
      <w:proofErr w:type="gramEnd"/>
      <w:r w:rsidRPr="00FE5698">
        <w:rPr>
          <w:rFonts w:ascii="宋体" w:hAnsi="宋体" w:cs="宋体" w:hint="eastAsia"/>
          <w:sz w:val="24"/>
          <w:szCs w:val="24"/>
          <w:lang w:val="zh-CN"/>
        </w:rPr>
        <w:t>性进行监督和核查。</w:t>
      </w:r>
    </w:p>
    <w:p w14:paraId="69360CDE" w14:textId="2D4E6805" w:rsidR="00B354CD" w:rsidRDefault="00FE5698" w:rsidP="004C3F41">
      <w:pPr>
        <w:spacing w:line="360" w:lineRule="auto"/>
        <w:ind w:firstLine="420"/>
        <w:rPr>
          <w:rFonts w:ascii="宋体" w:hAnsi="宋体" w:cs="宋体"/>
          <w:sz w:val="24"/>
          <w:szCs w:val="24"/>
          <w:lang w:val="zh-CN"/>
        </w:rPr>
      </w:pPr>
      <w:r w:rsidRPr="00FE5698">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sz w:val="30"/>
          <w:szCs w:val="30"/>
        </w:rPr>
      </w:pPr>
      <w:bookmarkStart w:id="93" w:name="_Toc416264541"/>
      <w:bookmarkStart w:id="94" w:name="_Toc263092313"/>
      <w:bookmarkStart w:id="95" w:name="_Toc214873594"/>
      <w:bookmarkStart w:id="96" w:name="_Toc2677406"/>
      <w:bookmarkStart w:id="97" w:name="_Toc98560352"/>
      <w:bookmarkStart w:id="98" w:name="_Toc123051452"/>
      <w:bookmarkStart w:id="99" w:name="_Toc610"/>
      <w:bookmarkStart w:id="100" w:name="_Toc7920"/>
      <w:bookmarkStart w:id="101" w:name="_Toc141703886"/>
      <w:bookmarkStart w:id="102" w:name="_Toc123112234"/>
      <w:bookmarkStart w:id="103" w:name="_Toc20733"/>
      <w:bookmarkStart w:id="104" w:name="_Toc352229752"/>
      <w:bookmarkStart w:id="105" w:name="_Toc352229751"/>
      <w:bookmarkStart w:id="106" w:name="_Toc123102453"/>
      <w:bookmarkStart w:id="107" w:name="_Toc1427"/>
      <w:bookmarkStart w:id="108" w:name="_Toc23822"/>
      <w:bookmarkStart w:id="109" w:name="_Toc139991736"/>
      <w:bookmarkStart w:id="110" w:name="_Toc79392606"/>
      <w:bookmarkStart w:id="111" w:name="_Toc48649707"/>
      <w:bookmarkStart w:id="112" w:name="_Toc11081"/>
      <w:bookmarkStart w:id="113" w:name="_Toc17244"/>
      <w:bookmarkStart w:id="114" w:name="_Toc23261"/>
      <w:bookmarkStart w:id="115" w:name="_Toc4003"/>
      <w:bookmarkStart w:id="116" w:name="_Toc1270"/>
      <w:bookmarkStart w:id="117"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3"/>
      <w:bookmarkEnd w:id="94"/>
      <w:bookmarkEnd w:id="95"/>
      <w:bookmarkEnd w:id="96"/>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1A4A01B8" w14:textId="6F84DFAA" w:rsidR="004D4EC2" w:rsidRDefault="007F75F6">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注册地址：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236CE2AB" w14:textId="77777777" w:rsidR="00D51FDF" w:rsidRDefault="007F75F6" w:rsidP="007952F3">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26850705" w14:textId="34DE94B9" w:rsidR="004D4EC2"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sidR="007952F3">
        <w:rPr>
          <w:rFonts w:asciiTheme="minorEastAsia" w:hAnsiTheme="minorEastAsia" w:cs="Arial" w:hint="eastAsia"/>
          <w:sz w:val="24"/>
          <w:szCs w:val="24"/>
        </w:rPr>
        <w:t>王亦伟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tbl>
      <w:tblPr>
        <w:tblStyle w:val="af8"/>
        <w:tblW w:w="8789" w:type="dxa"/>
        <w:tblInd w:w="108" w:type="dxa"/>
        <w:tblLayout w:type="fixed"/>
        <w:tblLook w:val="04A0" w:firstRow="1" w:lastRow="0" w:firstColumn="1" w:lastColumn="0" w:noHBand="0" w:noVBand="1"/>
      </w:tblPr>
      <w:tblGrid>
        <w:gridCol w:w="845"/>
        <w:gridCol w:w="6"/>
        <w:gridCol w:w="3254"/>
        <w:gridCol w:w="6"/>
        <w:gridCol w:w="4672"/>
        <w:gridCol w:w="6"/>
      </w:tblGrid>
      <w:tr w:rsidR="00CF39BF" w14:paraId="4EA4F7EF" w14:textId="77777777" w:rsidTr="00E67304">
        <w:trPr>
          <w:trHeight w:val="20"/>
        </w:trPr>
        <w:tc>
          <w:tcPr>
            <w:tcW w:w="851" w:type="dxa"/>
            <w:gridSpan w:val="2"/>
          </w:tcPr>
          <w:p w14:paraId="3A4C26A1" w14:textId="77777777" w:rsidR="00CF39BF" w:rsidRDefault="00CF39BF" w:rsidP="00E67304">
            <w:pPr>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60" w:type="dxa"/>
            <w:gridSpan w:val="2"/>
          </w:tcPr>
          <w:p w14:paraId="1672C376" w14:textId="77777777" w:rsidR="00CF39BF" w:rsidRDefault="00CF39BF" w:rsidP="00E67304">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678" w:type="dxa"/>
            <w:gridSpan w:val="2"/>
          </w:tcPr>
          <w:p w14:paraId="4BC13898" w14:textId="77777777" w:rsidR="00CF39BF" w:rsidRDefault="00CF39BF" w:rsidP="00E67304">
            <w:pPr>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5169CD" w:rsidRPr="002E1FE0" w14:paraId="06DF4866" w14:textId="77777777" w:rsidTr="00E67304">
        <w:trPr>
          <w:gridAfter w:val="1"/>
          <w:wAfter w:w="6" w:type="dxa"/>
          <w:trHeight w:val="20"/>
        </w:trPr>
        <w:tc>
          <w:tcPr>
            <w:tcW w:w="845" w:type="dxa"/>
          </w:tcPr>
          <w:p w14:paraId="29C86810"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w:t>
            </w:r>
          </w:p>
        </w:tc>
        <w:tc>
          <w:tcPr>
            <w:tcW w:w="3260" w:type="dxa"/>
            <w:gridSpan w:val="2"/>
          </w:tcPr>
          <w:p w14:paraId="084CF84C" w14:textId="77777777" w:rsidR="005169CD" w:rsidRPr="002E1FE0" w:rsidRDefault="005169CD" w:rsidP="00E67304">
            <w:pPr>
              <w:rPr>
                <w:rFonts w:ascii="宋体" w:hAnsi="宋体" w:cs="Calibri"/>
                <w:color w:val="000000"/>
                <w:szCs w:val="21"/>
              </w:rPr>
            </w:pPr>
            <w:r>
              <w:rPr>
                <w:rFonts w:ascii="宋体" w:hAnsi="宋体" w:cs="Calibri" w:hint="eastAsia"/>
                <w:color w:val="000000"/>
                <w:szCs w:val="21"/>
              </w:rPr>
              <w:t>国泰君安证券股份有限公司</w:t>
            </w:r>
          </w:p>
        </w:tc>
        <w:tc>
          <w:tcPr>
            <w:tcW w:w="4678" w:type="dxa"/>
            <w:gridSpan w:val="2"/>
          </w:tcPr>
          <w:p w14:paraId="67842519" w14:textId="77777777" w:rsidR="005169CD" w:rsidRDefault="005169CD" w:rsidP="00E67304">
            <w:pPr>
              <w:snapToGrid w:val="0"/>
              <w:rPr>
                <w:rFonts w:ascii="宋体" w:hAnsi="宋体" w:cs="Calibri"/>
                <w:color w:val="000000"/>
                <w:szCs w:val="21"/>
              </w:rPr>
            </w:pPr>
            <w:r>
              <w:rPr>
                <w:rFonts w:asciiTheme="minorEastAsia" w:hAnsiTheme="minorEastAsia" w:cstheme="minorEastAsia" w:hint="eastAsia"/>
                <w:szCs w:val="21"/>
              </w:rPr>
              <w:t>注册地址：中国（上海）自由贸易试验区商城路618号</w:t>
            </w:r>
          </w:p>
          <w:p w14:paraId="53900E32"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95521</w:t>
            </w:r>
          </w:p>
          <w:p w14:paraId="2C31A04C" w14:textId="587D6409" w:rsidR="005169CD" w:rsidRPr="002E1FE0" w:rsidRDefault="005169CD" w:rsidP="00E67304">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5169CD" w:rsidRPr="004A4F3F" w14:paraId="6A88AD12" w14:textId="77777777" w:rsidTr="00E67304">
        <w:trPr>
          <w:gridAfter w:val="1"/>
          <w:wAfter w:w="6" w:type="dxa"/>
          <w:trHeight w:val="20"/>
        </w:trPr>
        <w:tc>
          <w:tcPr>
            <w:tcW w:w="845" w:type="dxa"/>
          </w:tcPr>
          <w:p w14:paraId="3EE91ACA"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2</w:t>
            </w:r>
          </w:p>
        </w:tc>
        <w:tc>
          <w:tcPr>
            <w:tcW w:w="3260" w:type="dxa"/>
            <w:gridSpan w:val="2"/>
          </w:tcPr>
          <w:p w14:paraId="0FB597E5"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4678" w:type="dxa"/>
            <w:gridSpan w:val="2"/>
          </w:tcPr>
          <w:p w14:paraId="6170DE2B"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42081114"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01B07BC4" w14:textId="4A8416F7" w:rsidR="005169CD" w:rsidRPr="004A4F3F" w:rsidRDefault="005169CD" w:rsidP="00E67304">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www.csc108.com</w:t>
            </w:r>
          </w:p>
        </w:tc>
      </w:tr>
      <w:tr w:rsidR="005169CD" w:rsidRPr="008076EE" w14:paraId="30B83D2E" w14:textId="77777777" w:rsidTr="00E67304">
        <w:trPr>
          <w:gridAfter w:val="1"/>
          <w:wAfter w:w="6" w:type="dxa"/>
          <w:trHeight w:val="20"/>
        </w:trPr>
        <w:tc>
          <w:tcPr>
            <w:tcW w:w="845" w:type="dxa"/>
          </w:tcPr>
          <w:p w14:paraId="18648574"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3</w:t>
            </w:r>
          </w:p>
        </w:tc>
        <w:tc>
          <w:tcPr>
            <w:tcW w:w="3260" w:type="dxa"/>
            <w:gridSpan w:val="2"/>
          </w:tcPr>
          <w:p w14:paraId="63606B8F"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安信证券股份有限公司</w:t>
            </w:r>
          </w:p>
        </w:tc>
        <w:tc>
          <w:tcPr>
            <w:tcW w:w="4678" w:type="dxa"/>
            <w:gridSpan w:val="2"/>
          </w:tcPr>
          <w:p w14:paraId="43B4DDCA"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119号安信金融大厦</w:t>
            </w:r>
          </w:p>
          <w:p w14:paraId="0CAD623B"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95517</w:t>
            </w:r>
          </w:p>
          <w:p w14:paraId="33892E0B" w14:textId="729E2EB9" w:rsidR="005169CD" w:rsidRPr="008076EE" w:rsidRDefault="005169CD" w:rsidP="00E67304">
            <w:pPr>
              <w:snapToGrid w:val="0"/>
              <w:rPr>
                <w:rFonts w:ascii="宋体" w:hAnsi="宋体" w:cs="Calibri"/>
                <w:color w:val="000000"/>
                <w:szCs w:val="21"/>
              </w:rPr>
            </w:pPr>
            <w:r>
              <w:rPr>
                <w:rFonts w:ascii="宋体" w:hAnsi="宋体" w:cs="Calibri" w:hint="eastAsia"/>
                <w:color w:val="000000"/>
                <w:szCs w:val="21"/>
              </w:rPr>
              <w:t>网址：www.essence.com.cn</w:t>
            </w:r>
          </w:p>
        </w:tc>
      </w:tr>
      <w:tr w:rsidR="005169CD" w:rsidRPr="000E0CF1" w14:paraId="37ADB948" w14:textId="77777777" w:rsidTr="00E67304">
        <w:trPr>
          <w:gridAfter w:val="1"/>
          <w:wAfter w:w="6" w:type="dxa"/>
          <w:trHeight w:val="20"/>
        </w:trPr>
        <w:tc>
          <w:tcPr>
            <w:tcW w:w="845" w:type="dxa"/>
          </w:tcPr>
          <w:p w14:paraId="270FD7BE"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4</w:t>
            </w:r>
          </w:p>
        </w:tc>
        <w:tc>
          <w:tcPr>
            <w:tcW w:w="3260" w:type="dxa"/>
            <w:gridSpan w:val="2"/>
          </w:tcPr>
          <w:p w14:paraId="25D4592F"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华鑫证券有限责任公司</w:t>
            </w:r>
          </w:p>
        </w:tc>
        <w:tc>
          <w:tcPr>
            <w:tcW w:w="4678" w:type="dxa"/>
            <w:gridSpan w:val="2"/>
          </w:tcPr>
          <w:p w14:paraId="56D2A502" w14:textId="77777777" w:rsidR="005169CD" w:rsidRDefault="005169CD" w:rsidP="00E67304">
            <w:pPr>
              <w:widowControl/>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6A1112D8" w14:textId="77777777" w:rsidR="005169CD" w:rsidRDefault="005169CD" w:rsidP="00E67304">
            <w:pPr>
              <w:widowControl/>
              <w:snapToGrid w:val="0"/>
              <w:rPr>
                <w:rFonts w:ascii="宋体" w:hAnsi="宋体" w:cs="Calibri"/>
                <w:color w:val="000000"/>
                <w:szCs w:val="21"/>
              </w:rPr>
            </w:pPr>
            <w:r>
              <w:rPr>
                <w:rFonts w:ascii="宋体" w:hAnsi="宋体" w:cs="Calibri" w:hint="eastAsia"/>
                <w:color w:val="000000"/>
                <w:szCs w:val="21"/>
              </w:rPr>
              <w:t>客户服务电话：95323</w:t>
            </w:r>
          </w:p>
          <w:p w14:paraId="640890F3" w14:textId="2C0CCF7F"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网址：www.cfsc.com.cn</w:t>
            </w:r>
          </w:p>
        </w:tc>
      </w:tr>
      <w:tr w:rsidR="005169CD" w:rsidRPr="000E0CF1" w14:paraId="77E92BC8" w14:textId="77777777" w:rsidTr="00E67304">
        <w:trPr>
          <w:gridAfter w:val="1"/>
          <w:wAfter w:w="6" w:type="dxa"/>
          <w:trHeight w:val="20"/>
        </w:trPr>
        <w:tc>
          <w:tcPr>
            <w:tcW w:w="845" w:type="dxa"/>
          </w:tcPr>
          <w:p w14:paraId="1EA9D46D"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5</w:t>
            </w:r>
          </w:p>
        </w:tc>
        <w:tc>
          <w:tcPr>
            <w:tcW w:w="3260" w:type="dxa"/>
            <w:gridSpan w:val="2"/>
          </w:tcPr>
          <w:p w14:paraId="74472832"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长城证券股份有限公司</w:t>
            </w:r>
          </w:p>
        </w:tc>
        <w:tc>
          <w:tcPr>
            <w:tcW w:w="4678" w:type="dxa"/>
            <w:gridSpan w:val="2"/>
          </w:tcPr>
          <w:p w14:paraId="7EDF7BC7"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5E9C88D6" w14:textId="77777777" w:rsidR="005169CD" w:rsidRDefault="005169CD" w:rsidP="00CA43BD">
            <w:r>
              <w:rPr>
                <w:rFonts w:ascii="宋体" w:hAnsi="宋体" w:cs="Calibri" w:hint="eastAsia"/>
                <w:color w:val="000000"/>
                <w:szCs w:val="21"/>
              </w:rPr>
              <w:t>客户服务电话：95514</w:t>
            </w:r>
          </w:p>
          <w:p w14:paraId="7259BE5F" w14:textId="363A6A36" w:rsidR="005169CD" w:rsidRPr="000E0CF1" w:rsidRDefault="005169CD" w:rsidP="00E67304">
            <w:pPr>
              <w:snapToGrid w:val="0"/>
              <w:rPr>
                <w:rFonts w:ascii="宋体" w:hAnsi="宋体" w:cs="Calibri"/>
                <w:color w:val="000000"/>
                <w:szCs w:val="21"/>
              </w:rPr>
            </w:pPr>
            <w:r>
              <w:rPr>
                <w:rFonts w:ascii="宋体" w:hAnsi="宋体" w:cs="Calibri"/>
                <w:color w:val="000000"/>
                <w:szCs w:val="21"/>
              </w:rPr>
              <w:t>网址：www.cgws.com</w:t>
            </w:r>
          </w:p>
        </w:tc>
      </w:tr>
      <w:tr w:rsidR="005169CD" w:rsidRPr="000E0CF1" w14:paraId="151E8700" w14:textId="77777777" w:rsidTr="00E67304">
        <w:trPr>
          <w:gridAfter w:val="1"/>
          <w:wAfter w:w="6" w:type="dxa"/>
          <w:trHeight w:val="20"/>
        </w:trPr>
        <w:tc>
          <w:tcPr>
            <w:tcW w:w="845" w:type="dxa"/>
          </w:tcPr>
          <w:p w14:paraId="47419FCD"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6</w:t>
            </w:r>
          </w:p>
        </w:tc>
        <w:tc>
          <w:tcPr>
            <w:tcW w:w="3260" w:type="dxa"/>
            <w:gridSpan w:val="2"/>
          </w:tcPr>
          <w:p w14:paraId="3B9C56F6"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五</w:t>
            </w:r>
            <w:proofErr w:type="gramStart"/>
            <w:r w:rsidRPr="000E0CF1">
              <w:rPr>
                <w:rFonts w:ascii="宋体" w:hAnsi="宋体" w:cs="Calibri" w:hint="eastAsia"/>
                <w:color w:val="000000"/>
                <w:szCs w:val="21"/>
              </w:rPr>
              <w:t>矿证券</w:t>
            </w:r>
            <w:proofErr w:type="gramEnd"/>
            <w:r w:rsidRPr="000E0CF1">
              <w:rPr>
                <w:rFonts w:ascii="宋体" w:hAnsi="宋体" w:cs="Calibri" w:hint="eastAsia"/>
                <w:color w:val="000000"/>
                <w:szCs w:val="21"/>
              </w:rPr>
              <w:t>有限公司</w:t>
            </w:r>
          </w:p>
        </w:tc>
        <w:tc>
          <w:tcPr>
            <w:tcW w:w="4678" w:type="dxa"/>
            <w:gridSpan w:val="2"/>
          </w:tcPr>
          <w:p w14:paraId="6605CDAD" w14:textId="77777777" w:rsidR="005169CD" w:rsidRDefault="005169CD" w:rsidP="00E67304">
            <w:pPr>
              <w:widowControl/>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07B04323" w14:textId="77777777" w:rsidR="005169CD" w:rsidRDefault="005169CD" w:rsidP="00E67304">
            <w:pPr>
              <w:widowControl/>
              <w:snapToGrid w:val="0"/>
              <w:rPr>
                <w:rFonts w:ascii="宋体" w:hAnsi="宋体" w:cs="Calibri"/>
                <w:color w:val="000000"/>
                <w:szCs w:val="21"/>
              </w:rPr>
            </w:pPr>
            <w:r>
              <w:rPr>
                <w:rFonts w:ascii="宋体" w:hAnsi="宋体" w:cs="Calibri" w:hint="eastAsia"/>
                <w:color w:val="000000"/>
                <w:szCs w:val="21"/>
              </w:rPr>
              <w:t>客户服务电话：4001840028</w:t>
            </w:r>
          </w:p>
          <w:p w14:paraId="7C604AB2" w14:textId="100C4EAA"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网址：www.wkzq.com.cn</w:t>
            </w:r>
          </w:p>
        </w:tc>
      </w:tr>
      <w:tr w:rsidR="005169CD" w:rsidRPr="00A40A5E" w14:paraId="46831185" w14:textId="77777777" w:rsidTr="00E67304">
        <w:trPr>
          <w:gridAfter w:val="1"/>
          <w:wAfter w:w="6" w:type="dxa"/>
          <w:trHeight w:val="20"/>
        </w:trPr>
        <w:tc>
          <w:tcPr>
            <w:tcW w:w="845" w:type="dxa"/>
          </w:tcPr>
          <w:p w14:paraId="4F2DDA0C"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7</w:t>
            </w:r>
          </w:p>
        </w:tc>
        <w:tc>
          <w:tcPr>
            <w:tcW w:w="3260" w:type="dxa"/>
            <w:gridSpan w:val="2"/>
          </w:tcPr>
          <w:p w14:paraId="2D12F067"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678" w:type="dxa"/>
            <w:gridSpan w:val="2"/>
          </w:tcPr>
          <w:p w14:paraId="4A9D646D"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13228E9B"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2FC57E17"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169CD" w:rsidRPr="00C52A47" w14:paraId="05A7ADBE" w14:textId="77777777" w:rsidTr="00E67304">
        <w:trPr>
          <w:gridAfter w:val="1"/>
          <w:wAfter w:w="6" w:type="dxa"/>
          <w:trHeight w:val="20"/>
        </w:trPr>
        <w:tc>
          <w:tcPr>
            <w:tcW w:w="845" w:type="dxa"/>
          </w:tcPr>
          <w:p w14:paraId="2D43FB00"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8</w:t>
            </w:r>
          </w:p>
        </w:tc>
        <w:tc>
          <w:tcPr>
            <w:tcW w:w="3260" w:type="dxa"/>
            <w:gridSpan w:val="2"/>
          </w:tcPr>
          <w:p w14:paraId="2401071E" w14:textId="77777777" w:rsidR="005169CD" w:rsidRPr="00C52A47" w:rsidRDefault="005169CD" w:rsidP="00E67304">
            <w:pPr>
              <w:rPr>
                <w:rFonts w:asciiTheme="minorEastAsia" w:hAnsiTheme="minorEastAsia" w:cs="Arial"/>
              </w:rPr>
            </w:pPr>
            <w:r>
              <w:rPr>
                <w:rFonts w:asciiTheme="minorEastAsia" w:hAnsiTheme="minorEastAsia" w:cs="Arial" w:hint="eastAsia"/>
              </w:rPr>
              <w:t>光大证券股份有限公司</w:t>
            </w:r>
          </w:p>
        </w:tc>
        <w:tc>
          <w:tcPr>
            <w:tcW w:w="4678" w:type="dxa"/>
            <w:gridSpan w:val="2"/>
          </w:tcPr>
          <w:p w14:paraId="52FBA9B5"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1BAA6A6F"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客户服务电话：95525</w:t>
            </w:r>
          </w:p>
          <w:p w14:paraId="6A742B22" w14:textId="73C1EA74" w:rsidR="005169CD" w:rsidRPr="00C52A47" w:rsidRDefault="005169CD" w:rsidP="00E67304">
            <w:pPr>
              <w:rPr>
                <w:rFonts w:asciiTheme="minorEastAsia" w:hAnsiTheme="minorEastAsia" w:cs="Arial"/>
              </w:rPr>
            </w:pPr>
            <w:r>
              <w:rPr>
                <w:rFonts w:ascii="宋体" w:hAnsi="宋体" w:cs="Calibri" w:hint="eastAsia"/>
                <w:color w:val="000000"/>
                <w:szCs w:val="21"/>
              </w:rPr>
              <w:lastRenderedPageBreak/>
              <w:t>网址：www.ebscn.com</w:t>
            </w:r>
          </w:p>
        </w:tc>
      </w:tr>
      <w:tr w:rsidR="005169CD" w:rsidRPr="005E0F43" w14:paraId="077F00E2" w14:textId="77777777" w:rsidTr="00E67304">
        <w:trPr>
          <w:gridAfter w:val="1"/>
          <w:wAfter w:w="6" w:type="dxa"/>
          <w:trHeight w:val="20"/>
        </w:trPr>
        <w:tc>
          <w:tcPr>
            <w:tcW w:w="845" w:type="dxa"/>
          </w:tcPr>
          <w:p w14:paraId="0CC10534"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lastRenderedPageBreak/>
              <w:t>9</w:t>
            </w:r>
          </w:p>
        </w:tc>
        <w:tc>
          <w:tcPr>
            <w:tcW w:w="3260" w:type="dxa"/>
            <w:gridSpan w:val="2"/>
          </w:tcPr>
          <w:p w14:paraId="63F151B0" w14:textId="77777777" w:rsidR="005169CD" w:rsidRPr="00A40A5E" w:rsidRDefault="005169CD" w:rsidP="00E67304">
            <w:pPr>
              <w:snapToGrid w:val="0"/>
              <w:rPr>
                <w:rFonts w:ascii="宋体" w:hAnsi="宋体" w:cs="Calibri"/>
                <w:color w:val="000000"/>
                <w:szCs w:val="21"/>
              </w:rPr>
            </w:pPr>
            <w:r>
              <w:rPr>
                <w:rFonts w:ascii="宋体" w:hAnsi="宋体" w:cs="Calibri" w:hint="eastAsia"/>
                <w:color w:val="000000"/>
                <w:szCs w:val="21"/>
              </w:rPr>
              <w:t>招商证券股份有限公司</w:t>
            </w:r>
          </w:p>
        </w:tc>
        <w:tc>
          <w:tcPr>
            <w:tcW w:w="4678" w:type="dxa"/>
            <w:gridSpan w:val="2"/>
          </w:tcPr>
          <w:p w14:paraId="4F522184"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1CDCA8D6" w14:textId="77777777" w:rsidR="005169CD" w:rsidRDefault="005169CD" w:rsidP="00E67304">
            <w:pPr>
              <w:snapToGrid w:val="0"/>
              <w:rPr>
                <w:rFonts w:ascii="宋体" w:hAnsi="宋体" w:cs="Calibri"/>
                <w:color w:val="000000"/>
                <w:szCs w:val="21"/>
              </w:rPr>
            </w:pPr>
            <w:r>
              <w:rPr>
                <w:rFonts w:ascii="宋体" w:hAnsi="宋体" w:cs="Calibri" w:hint="eastAsia"/>
                <w:color w:val="000000"/>
                <w:szCs w:val="21"/>
              </w:rPr>
              <w:t>客户服务电话：95565</w:t>
            </w:r>
          </w:p>
          <w:p w14:paraId="089CEEBA" w14:textId="5845D216" w:rsidR="005169CD" w:rsidRPr="005E0F43" w:rsidRDefault="005169CD" w:rsidP="00E67304">
            <w:pPr>
              <w:snapToGrid w:val="0"/>
              <w:rPr>
                <w:rFonts w:ascii="宋体" w:hAnsi="宋体" w:cs="Calibri"/>
                <w:color w:val="000000"/>
                <w:szCs w:val="21"/>
              </w:rPr>
            </w:pPr>
            <w:r>
              <w:rPr>
                <w:rFonts w:ascii="宋体" w:hAnsi="宋体" w:cs="Calibri" w:hint="eastAsia"/>
                <w:color w:val="000000"/>
                <w:szCs w:val="21"/>
              </w:rPr>
              <w:t>网址：www.cmschina.com</w:t>
            </w:r>
          </w:p>
        </w:tc>
      </w:tr>
      <w:tr w:rsidR="005169CD" w:rsidRPr="000E0CF1" w14:paraId="7739A84F" w14:textId="77777777" w:rsidTr="00E67304">
        <w:trPr>
          <w:gridAfter w:val="1"/>
          <w:wAfter w:w="6" w:type="dxa"/>
          <w:trHeight w:val="20"/>
        </w:trPr>
        <w:tc>
          <w:tcPr>
            <w:tcW w:w="845" w:type="dxa"/>
          </w:tcPr>
          <w:p w14:paraId="2E519121"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10</w:t>
            </w:r>
          </w:p>
        </w:tc>
        <w:tc>
          <w:tcPr>
            <w:tcW w:w="3260" w:type="dxa"/>
            <w:gridSpan w:val="2"/>
          </w:tcPr>
          <w:p w14:paraId="0A396D38"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678" w:type="dxa"/>
            <w:gridSpan w:val="2"/>
          </w:tcPr>
          <w:p w14:paraId="1815FF20" w14:textId="77777777" w:rsidR="005169CD" w:rsidRDefault="005169CD" w:rsidP="00E67304">
            <w:pPr>
              <w:snapToGrid w:val="0"/>
              <w:rPr>
                <w:rFonts w:ascii="宋体" w:hAnsi="宋体" w:cs="Calibri"/>
                <w:color w:val="000000"/>
                <w:szCs w:val="21"/>
              </w:rPr>
            </w:pPr>
            <w:r w:rsidRPr="008076EE">
              <w:rPr>
                <w:rFonts w:ascii="宋体" w:hAnsi="宋体" w:cs="Calibri" w:hint="eastAsia"/>
                <w:color w:val="000000"/>
                <w:szCs w:val="21"/>
              </w:rPr>
              <w:t>注册(办公)地址 :</w:t>
            </w:r>
            <w:r w:rsidRPr="00AD6690">
              <w:rPr>
                <w:rFonts w:ascii="宋体" w:hAnsi="宋体" w:cs="Calibri" w:hint="eastAsia"/>
                <w:color w:val="000000"/>
                <w:szCs w:val="21"/>
              </w:rPr>
              <w:t>上海市浦东</w:t>
            </w:r>
            <w:proofErr w:type="gramStart"/>
            <w:r w:rsidRPr="00AD6690">
              <w:rPr>
                <w:rFonts w:ascii="宋体" w:hAnsi="宋体" w:cs="Calibri" w:hint="eastAsia"/>
                <w:color w:val="000000"/>
                <w:szCs w:val="21"/>
              </w:rPr>
              <w:t>新区银</w:t>
            </w:r>
            <w:proofErr w:type="gramEnd"/>
            <w:r w:rsidRPr="00AD6690">
              <w:rPr>
                <w:rFonts w:ascii="宋体" w:hAnsi="宋体" w:cs="Calibri" w:hint="eastAsia"/>
                <w:color w:val="000000"/>
                <w:szCs w:val="21"/>
              </w:rPr>
              <w:t>城中路488号太平金融大厦1503室</w:t>
            </w:r>
          </w:p>
          <w:p w14:paraId="581FA2BB" w14:textId="57C7690D"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50B2D246"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公司网址：</w:t>
            </w:r>
            <w:r w:rsidR="00000000">
              <w:fldChar w:fldCharType="begin"/>
            </w:r>
            <w:r w:rsidR="00000000">
              <w:instrText>HYPERLINK "http://www.jiyufund.com.cn/" \t "_blank"</w:instrText>
            </w:r>
            <w:r w:rsidR="00000000">
              <w:fldChar w:fldCharType="separate"/>
            </w:r>
            <w:r w:rsidRPr="000E0CF1">
              <w:rPr>
                <w:rFonts w:ascii="宋体" w:hAnsi="宋体" w:cs="Calibri"/>
                <w:szCs w:val="21"/>
              </w:rPr>
              <w:t>www.jiyufund.com.cn</w:t>
            </w:r>
            <w:r w:rsidR="00000000">
              <w:rPr>
                <w:rFonts w:ascii="宋体" w:hAnsi="宋体" w:cs="Calibri"/>
                <w:szCs w:val="21"/>
              </w:rPr>
              <w:fldChar w:fldCharType="end"/>
            </w:r>
          </w:p>
        </w:tc>
      </w:tr>
      <w:tr w:rsidR="005169CD" w:rsidRPr="00C52A47" w14:paraId="1D3FB6B5" w14:textId="77777777" w:rsidTr="00E67304">
        <w:trPr>
          <w:gridAfter w:val="1"/>
          <w:wAfter w:w="6" w:type="dxa"/>
          <w:trHeight w:val="20"/>
        </w:trPr>
        <w:tc>
          <w:tcPr>
            <w:tcW w:w="845" w:type="dxa"/>
          </w:tcPr>
          <w:p w14:paraId="79FAD994"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11</w:t>
            </w:r>
          </w:p>
        </w:tc>
        <w:tc>
          <w:tcPr>
            <w:tcW w:w="3260" w:type="dxa"/>
            <w:gridSpan w:val="2"/>
          </w:tcPr>
          <w:p w14:paraId="2779FEC6" w14:textId="77777777" w:rsidR="005169CD" w:rsidRPr="00C52A47" w:rsidRDefault="005169CD" w:rsidP="00E67304">
            <w:pPr>
              <w:rPr>
                <w:rFonts w:asciiTheme="minorEastAsia" w:hAnsiTheme="minorEastAsia" w:cs="Arial"/>
              </w:rPr>
            </w:pPr>
            <w:r>
              <w:rPr>
                <w:rFonts w:asciiTheme="minorEastAsia" w:hAnsiTheme="minorEastAsia" w:cs="Arial" w:hint="eastAsia"/>
              </w:rPr>
              <w:t>奕丰金融销售有限公司</w:t>
            </w:r>
          </w:p>
        </w:tc>
        <w:tc>
          <w:tcPr>
            <w:tcW w:w="4678" w:type="dxa"/>
            <w:gridSpan w:val="2"/>
          </w:tcPr>
          <w:p w14:paraId="0E2FBD16"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155362">
              <w:rPr>
                <w:rFonts w:ascii="宋体" w:hAnsi="宋体" w:cs="Calibri" w:hint="eastAsia"/>
                <w:color w:val="000000"/>
                <w:szCs w:val="21"/>
              </w:rPr>
              <w:t>深圳市南山区海德三道航天科技广场A座17楼1704室</w:t>
            </w:r>
          </w:p>
          <w:p w14:paraId="5875AF96"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5DDE8FB" w14:textId="77777777" w:rsidR="005169CD" w:rsidRPr="00C52A47" w:rsidRDefault="005169CD" w:rsidP="00E67304">
            <w:pPr>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169CD" w:rsidRPr="000E0CF1" w14:paraId="7A604A26" w14:textId="77777777" w:rsidTr="00E67304">
        <w:trPr>
          <w:gridAfter w:val="1"/>
          <w:wAfter w:w="6" w:type="dxa"/>
          <w:trHeight w:val="20"/>
        </w:trPr>
        <w:tc>
          <w:tcPr>
            <w:tcW w:w="845" w:type="dxa"/>
          </w:tcPr>
          <w:p w14:paraId="30510935"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12</w:t>
            </w:r>
          </w:p>
        </w:tc>
        <w:tc>
          <w:tcPr>
            <w:tcW w:w="3260" w:type="dxa"/>
            <w:gridSpan w:val="2"/>
          </w:tcPr>
          <w:p w14:paraId="2FDB0CB9"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上海好买基金销售有限公司</w:t>
            </w:r>
          </w:p>
        </w:tc>
        <w:tc>
          <w:tcPr>
            <w:tcW w:w="4678" w:type="dxa"/>
            <w:gridSpan w:val="2"/>
          </w:tcPr>
          <w:p w14:paraId="0183E037" w14:textId="77777777" w:rsidR="005169CD" w:rsidRPr="000E0CF1"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155362">
              <w:rPr>
                <w:rFonts w:ascii="宋体" w:hAnsi="宋体" w:cs="Calibri" w:hint="eastAsia"/>
                <w:color w:val="000000"/>
                <w:szCs w:val="21"/>
              </w:rPr>
              <w:t>上海市浦东新区张杨路500号华</w:t>
            </w:r>
            <w:proofErr w:type="gramStart"/>
            <w:r w:rsidRPr="00155362">
              <w:rPr>
                <w:rFonts w:ascii="宋体" w:hAnsi="宋体" w:cs="Calibri" w:hint="eastAsia"/>
                <w:color w:val="000000"/>
                <w:szCs w:val="21"/>
              </w:rPr>
              <w:t>润时代</w:t>
            </w:r>
            <w:proofErr w:type="gramEnd"/>
            <w:r w:rsidRPr="00155362">
              <w:rPr>
                <w:rFonts w:ascii="宋体" w:hAnsi="宋体" w:cs="Calibri" w:hint="eastAsia"/>
                <w:color w:val="000000"/>
                <w:szCs w:val="21"/>
              </w:rPr>
              <w:t>广场10、11、12、14层</w:t>
            </w:r>
          </w:p>
          <w:p w14:paraId="3B3D4AA3"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396532F2"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5169CD" w:rsidRPr="008076EE" w14:paraId="5CA58DC6" w14:textId="77777777" w:rsidTr="00E67304">
        <w:trPr>
          <w:gridAfter w:val="1"/>
          <w:wAfter w:w="6" w:type="dxa"/>
          <w:trHeight w:val="20"/>
        </w:trPr>
        <w:tc>
          <w:tcPr>
            <w:tcW w:w="845" w:type="dxa"/>
          </w:tcPr>
          <w:p w14:paraId="5B0984A5"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13</w:t>
            </w:r>
          </w:p>
        </w:tc>
        <w:tc>
          <w:tcPr>
            <w:tcW w:w="3260" w:type="dxa"/>
            <w:gridSpan w:val="2"/>
          </w:tcPr>
          <w:p w14:paraId="17329D10" w14:textId="77777777" w:rsidR="005169CD" w:rsidRPr="008076EE" w:rsidRDefault="005169CD" w:rsidP="00E67304">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678" w:type="dxa"/>
            <w:gridSpan w:val="2"/>
          </w:tcPr>
          <w:p w14:paraId="0BC0309A" w14:textId="77777777" w:rsidR="005169CD" w:rsidRPr="00155362"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155362">
              <w:rPr>
                <w:rFonts w:ascii="宋体" w:hAnsi="宋体" w:cs="Calibri" w:hint="eastAsia"/>
                <w:color w:val="000000"/>
                <w:szCs w:val="21"/>
              </w:rPr>
              <w:t>北京市海淀区知春路76号(写字楼)1号楼4层1-7-2</w:t>
            </w:r>
          </w:p>
          <w:p w14:paraId="671549DA"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客服电话：400 098 8511</w:t>
            </w:r>
          </w:p>
          <w:p w14:paraId="36BF1C18" w14:textId="77777777" w:rsidR="005169CD" w:rsidRPr="008076EE" w:rsidRDefault="005169CD" w:rsidP="00E67304">
            <w:pPr>
              <w:snapToGrid w:val="0"/>
              <w:rPr>
                <w:rFonts w:ascii="宋体" w:hAnsi="宋体" w:cs="Calibri"/>
                <w:color w:val="000000"/>
                <w:szCs w:val="21"/>
              </w:rPr>
            </w:pPr>
            <w:r w:rsidRPr="00155362">
              <w:rPr>
                <w:rFonts w:ascii="宋体" w:hAnsi="宋体" w:cs="Calibri" w:hint="eastAsia"/>
                <w:color w:val="000000"/>
                <w:szCs w:val="21"/>
              </w:rPr>
              <w:t>公司网址：https://kenterui.jd.com/</w:t>
            </w:r>
          </w:p>
        </w:tc>
      </w:tr>
      <w:tr w:rsidR="005169CD" w:rsidRPr="00A40A5E" w14:paraId="6AF6919C" w14:textId="77777777" w:rsidTr="00E67304">
        <w:trPr>
          <w:gridAfter w:val="1"/>
          <w:wAfter w:w="6" w:type="dxa"/>
          <w:trHeight w:val="20"/>
        </w:trPr>
        <w:tc>
          <w:tcPr>
            <w:tcW w:w="845" w:type="dxa"/>
          </w:tcPr>
          <w:p w14:paraId="563CC297"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14</w:t>
            </w:r>
          </w:p>
        </w:tc>
        <w:tc>
          <w:tcPr>
            <w:tcW w:w="3260" w:type="dxa"/>
            <w:gridSpan w:val="2"/>
          </w:tcPr>
          <w:p w14:paraId="7401F6A4"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678" w:type="dxa"/>
            <w:gridSpan w:val="2"/>
          </w:tcPr>
          <w:p w14:paraId="0A5FDEFA"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注册(办公)地址：北京市朝阳区工人体育场北路甲2号裙房2层222单元</w:t>
            </w:r>
          </w:p>
          <w:p w14:paraId="1AF9D7CB"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DD83858"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5169CD" w:rsidRPr="008076EE" w14:paraId="55C26B85" w14:textId="77777777" w:rsidTr="00E67304">
        <w:trPr>
          <w:gridAfter w:val="1"/>
          <w:wAfter w:w="6" w:type="dxa"/>
          <w:trHeight w:val="20"/>
        </w:trPr>
        <w:tc>
          <w:tcPr>
            <w:tcW w:w="845" w:type="dxa"/>
          </w:tcPr>
          <w:p w14:paraId="103D0170" w14:textId="77777777" w:rsidR="005169CD" w:rsidRPr="000E0CF1" w:rsidRDefault="005169CD" w:rsidP="00E67304">
            <w:pPr>
              <w:snapToGrid w:val="0"/>
              <w:rPr>
                <w:rFonts w:ascii="宋体" w:hAnsi="宋体" w:cs="Calibri"/>
                <w:color w:val="000000"/>
                <w:szCs w:val="21"/>
              </w:rPr>
            </w:pPr>
            <w:r w:rsidRPr="000E0CF1">
              <w:rPr>
                <w:rFonts w:ascii="宋体" w:hAnsi="宋体" w:cs="Calibri"/>
                <w:color w:val="000000"/>
                <w:szCs w:val="21"/>
              </w:rPr>
              <w:t>1</w:t>
            </w:r>
            <w:r>
              <w:rPr>
                <w:rFonts w:ascii="宋体" w:hAnsi="宋体" w:cs="Calibri" w:hint="eastAsia"/>
                <w:color w:val="000000"/>
                <w:szCs w:val="21"/>
              </w:rPr>
              <w:t>5</w:t>
            </w:r>
          </w:p>
        </w:tc>
        <w:tc>
          <w:tcPr>
            <w:tcW w:w="3260" w:type="dxa"/>
            <w:gridSpan w:val="2"/>
          </w:tcPr>
          <w:p w14:paraId="0F6CF198"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678" w:type="dxa"/>
            <w:gridSpan w:val="2"/>
          </w:tcPr>
          <w:p w14:paraId="617D07C5" w14:textId="77777777" w:rsidR="005169CD" w:rsidRPr="00155362"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155362">
              <w:rPr>
                <w:rFonts w:ascii="宋体" w:hAnsi="宋体" w:cs="Calibri" w:hint="eastAsia"/>
                <w:color w:val="000000"/>
                <w:szCs w:val="21"/>
              </w:rPr>
              <w:t>北京市石景山区城通</w:t>
            </w:r>
            <w:proofErr w:type="gramStart"/>
            <w:r w:rsidRPr="00155362">
              <w:rPr>
                <w:rFonts w:ascii="宋体" w:hAnsi="宋体" w:cs="Calibri" w:hint="eastAsia"/>
                <w:color w:val="000000"/>
                <w:szCs w:val="21"/>
              </w:rPr>
              <w:t>街金融</w:t>
            </w:r>
            <w:proofErr w:type="gramEnd"/>
            <w:r w:rsidRPr="00155362">
              <w:rPr>
                <w:rFonts w:ascii="宋体" w:hAnsi="宋体" w:cs="Calibri" w:hint="eastAsia"/>
                <w:color w:val="000000"/>
                <w:szCs w:val="21"/>
              </w:rPr>
              <w:t>长安中心26号院2号楼17层</w:t>
            </w:r>
          </w:p>
          <w:p w14:paraId="2563F5BC" w14:textId="77777777" w:rsidR="005169CD" w:rsidRDefault="005169CD" w:rsidP="00E67304">
            <w:pPr>
              <w:snapToGrid w:val="0"/>
              <w:rPr>
                <w:rFonts w:ascii="宋体" w:hAnsi="宋体" w:cs="Calibri"/>
                <w:color w:val="000000"/>
                <w:szCs w:val="21"/>
              </w:rPr>
            </w:pPr>
            <w:r w:rsidRPr="00155362">
              <w:rPr>
                <w:rFonts w:ascii="宋体" w:hAnsi="宋体" w:cs="Calibri" w:hint="eastAsia"/>
                <w:color w:val="000000"/>
                <w:szCs w:val="21"/>
              </w:rPr>
              <w:t>客服电话：010-59422766</w:t>
            </w:r>
          </w:p>
          <w:p w14:paraId="149FE936" w14:textId="616972BF"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5169CD" w:rsidRPr="000E0CF1" w14:paraId="14A169EF" w14:textId="77777777" w:rsidTr="00E67304">
        <w:trPr>
          <w:gridAfter w:val="1"/>
          <w:wAfter w:w="6" w:type="dxa"/>
          <w:trHeight w:val="20"/>
        </w:trPr>
        <w:tc>
          <w:tcPr>
            <w:tcW w:w="845" w:type="dxa"/>
          </w:tcPr>
          <w:p w14:paraId="1EA3C248"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6</w:t>
            </w:r>
          </w:p>
        </w:tc>
        <w:tc>
          <w:tcPr>
            <w:tcW w:w="3260" w:type="dxa"/>
            <w:gridSpan w:val="2"/>
          </w:tcPr>
          <w:p w14:paraId="0B610C64"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678" w:type="dxa"/>
            <w:gridSpan w:val="2"/>
          </w:tcPr>
          <w:p w14:paraId="25250FB4" w14:textId="77777777" w:rsidR="005169CD" w:rsidRPr="00155362"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155362">
              <w:rPr>
                <w:rFonts w:ascii="宋体" w:hAnsi="宋体" w:cs="Calibri" w:hint="eastAsia"/>
                <w:color w:val="000000"/>
                <w:szCs w:val="21"/>
              </w:rPr>
              <w:t>浙江省杭州市余杭区五常街道文</w:t>
            </w:r>
            <w:proofErr w:type="gramStart"/>
            <w:r w:rsidRPr="00155362">
              <w:rPr>
                <w:rFonts w:ascii="宋体" w:hAnsi="宋体" w:cs="Calibri" w:hint="eastAsia"/>
                <w:color w:val="000000"/>
                <w:szCs w:val="21"/>
              </w:rPr>
              <w:t>一</w:t>
            </w:r>
            <w:proofErr w:type="gramEnd"/>
            <w:r w:rsidRPr="00155362">
              <w:rPr>
                <w:rFonts w:ascii="宋体" w:hAnsi="宋体" w:cs="Calibri" w:hint="eastAsia"/>
                <w:color w:val="000000"/>
                <w:szCs w:val="21"/>
              </w:rPr>
              <w:t>西路969号3幢5层599室</w:t>
            </w:r>
          </w:p>
          <w:p w14:paraId="30532B3C" w14:textId="77777777" w:rsidR="005169CD" w:rsidRDefault="005169CD" w:rsidP="00E67304">
            <w:pPr>
              <w:snapToGrid w:val="0"/>
              <w:rPr>
                <w:rFonts w:ascii="宋体" w:hAnsi="宋体" w:cs="Calibri"/>
                <w:color w:val="000000"/>
                <w:szCs w:val="21"/>
              </w:rPr>
            </w:pPr>
            <w:r w:rsidRPr="00155362">
              <w:rPr>
                <w:rFonts w:ascii="宋体" w:hAnsi="宋体" w:cs="Calibri" w:hint="eastAsia"/>
                <w:color w:val="000000"/>
                <w:szCs w:val="21"/>
              </w:rPr>
              <w:t>客服电话：95188</w:t>
            </w:r>
          </w:p>
          <w:p w14:paraId="19D828C9" w14:textId="2F4CCCA2"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网址：www.fund123.cn</w:t>
            </w:r>
          </w:p>
        </w:tc>
      </w:tr>
      <w:tr w:rsidR="005169CD" w:rsidRPr="000E0CF1" w14:paraId="0BCC8E57" w14:textId="77777777" w:rsidTr="00E67304">
        <w:trPr>
          <w:gridAfter w:val="1"/>
          <w:wAfter w:w="6" w:type="dxa"/>
          <w:trHeight w:val="20"/>
        </w:trPr>
        <w:tc>
          <w:tcPr>
            <w:tcW w:w="845" w:type="dxa"/>
          </w:tcPr>
          <w:p w14:paraId="0F69B12C"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7</w:t>
            </w:r>
          </w:p>
        </w:tc>
        <w:tc>
          <w:tcPr>
            <w:tcW w:w="3260" w:type="dxa"/>
            <w:gridSpan w:val="2"/>
          </w:tcPr>
          <w:p w14:paraId="64BE9310"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678" w:type="dxa"/>
            <w:gridSpan w:val="2"/>
          </w:tcPr>
          <w:p w14:paraId="7E1CC1D9"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注册(办公)地址：杭州市西湖区文二西路1号元茂大厦903室</w:t>
            </w:r>
          </w:p>
          <w:p w14:paraId="30459765"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客户服务电话：952555</w:t>
            </w:r>
          </w:p>
          <w:p w14:paraId="78CDD761" w14:textId="77777777" w:rsidR="005169CD" w:rsidRPr="000E0CF1" w:rsidRDefault="005169CD" w:rsidP="00E67304">
            <w:pPr>
              <w:snapToGrid w:val="0"/>
              <w:rPr>
                <w:rFonts w:ascii="宋体" w:hAnsi="宋体" w:cs="Calibri"/>
                <w:color w:val="000000"/>
                <w:szCs w:val="21"/>
              </w:rPr>
            </w:pPr>
            <w:r w:rsidRPr="00155362">
              <w:rPr>
                <w:rFonts w:ascii="宋体" w:hAnsi="宋体" w:cs="Calibri" w:hint="eastAsia"/>
                <w:color w:val="000000"/>
                <w:szCs w:val="21"/>
              </w:rPr>
              <w:t>网址：www.5ifund.com</w:t>
            </w:r>
          </w:p>
        </w:tc>
      </w:tr>
      <w:tr w:rsidR="005169CD" w:rsidRPr="000E0CF1" w14:paraId="1A8A1FC2" w14:textId="77777777" w:rsidTr="00E67304">
        <w:trPr>
          <w:gridAfter w:val="1"/>
          <w:wAfter w:w="6" w:type="dxa"/>
          <w:trHeight w:val="20"/>
        </w:trPr>
        <w:tc>
          <w:tcPr>
            <w:tcW w:w="845" w:type="dxa"/>
          </w:tcPr>
          <w:p w14:paraId="417D5AE0"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18</w:t>
            </w:r>
          </w:p>
        </w:tc>
        <w:tc>
          <w:tcPr>
            <w:tcW w:w="3260" w:type="dxa"/>
            <w:gridSpan w:val="2"/>
          </w:tcPr>
          <w:p w14:paraId="011410DB"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678" w:type="dxa"/>
            <w:gridSpan w:val="2"/>
          </w:tcPr>
          <w:p w14:paraId="7C0D09A5" w14:textId="77777777" w:rsidR="005169CD" w:rsidRDefault="005169CD" w:rsidP="00E67304">
            <w:pPr>
              <w:snapToGrid w:val="0"/>
              <w:rPr>
                <w:rFonts w:ascii="宋体" w:hAnsi="宋体" w:cs="Calibri"/>
                <w:color w:val="000000"/>
                <w:szCs w:val="21"/>
              </w:rPr>
            </w:pPr>
            <w:r w:rsidRPr="00155362">
              <w:rPr>
                <w:rFonts w:ascii="宋体" w:hAnsi="宋体" w:cs="Calibri" w:hint="eastAsia"/>
                <w:color w:val="000000"/>
                <w:szCs w:val="21"/>
              </w:rPr>
              <w:t>注册(办公)地址：中国（上海）自由贸易试验区源深路1088号7层</w:t>
            </w:r>
          </w:p>
          <w:p w14:paraId="79D74DFD" w14:textId="138BFA46"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53D7D819"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5169CD" w:rsidRPr="000E0CF1" w14:paraId="7DB70DDF" w14:textId="77777777" w:rsidTr="00E67304">
        <w:trPr>
          <w:gridAfter w:val="1"/>
          <w:wAfter w:w="6" w:type="dxa"/>
          <w:trHeight w:val="20"/>
        </w:trPr>
        <w:tc>
          <w:tcPr>
            <w:tcW w:w="845" w:type="dxa"/>
          </w:tcPr>
          <w:p w14:paraId="3FF125CD"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19</w:t>
            </w:r>
          </w:p>
        </w:tc>
        <w:tc>
          <w:tcPr>
            <w:tcW w:w="3260" w:type="dxa"/>
            <w:gridSpan w:val="2"/>
          </w:tcPr>
          <w:p w14:paraId="2143F886"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678" w:type="dxa"/>
            <w:gridSpan w:val="2"/>
          </w:tcPr>
          <w:p w14:paraId="47A1F85B"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注册(办公)地址：上海市虹口区北外滩</w:t>
            </w:r>
            <w:proofErr w:type="gramStart"/>
            <w:r w:rsidRPr="00155362">
              <w:rPr>
                <w:rFonts w:ascii="宋体" w:hAnsi="宋体" w:cs="Calibri" w:hint="eastAsia"/>
                <w:color w:val="000000"/>
                <w:szCs w:val="21"/>
              </w:rPr>
              <w:t>临潼路</w:t>
            </w:r>
            <w:proofErr w:type="gramEnd"/>
            <w:r w:rsidRPr="00155362">
              <w:rPr>
                <w:rFonts w:ascii="宋体" w:hAnsi="宋体" w:cs="Calibri" w:hint="eastAsia"/>
                <w:color w:val="000000"/>
                <w:szCs w:val="21"/>
              </w:rPr>
              <w:t>188号</w:t>
            </w:r>
          </w:p>
          <w:p w14:paraId="2BC1A66F"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客服电话：400-118-1188</w:t>
            </w:r>
          </w:p>
          <w:p w14:paraId="3F1AAEF7" w14:textId="77777777" w:rsidR="005169CD" w:rsidRPr="000E0CF1" w:rsidRDefault="005169CD" w:rsidP="00E67304">
            <w:pPr>
              <w:snapToGrid w:val="0"/>
              <w:rPr>
                <w:rFonts w:ascii="宋体" w:hAnsi="宋体" w:cs="Calibri"/>
                <w:color w:val="000000"/>
                <w:szCs w:val="21"/>
              </w:rPr>
            </w:pPr>
            <w:r w:rsidRPr="00155362">
              <w:rPr>
                <w:rFonts w:ascii="宋体" w:hAnsi="宋体" w:cs="Calibri" w:hint="eastAsia"/>
                <w:color w:val="000000"/>
                <w:szCs w:val="21"/>
              </w:rPr>
              <w:t>公司网址： https://www.66liantai.com/</w:t>
            </w:r>
          </w:p>
        </w:tc>
      </w:tr>
      <w:tr w:rsidR="005169CD" w:rsidRPr="000E0CF1" w14:paraId="07FA5873" w14:textId="77777777" w:rsidTr="00E67304">
        <w:trPr>
          <w:gridAfter w:val="1"/>
          <w:wAfter w:w="6" w:type="dxa"/>
          <w:trHeight w:val="20"/>
        </w:trPr>
        <w:tc>
          <w:tcPr>
            <w:tcW w:w="845" w:type="dxa"/>
          </w:tcPr>
          <w:p w14:paraId="729C2389"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20</w:t>
            </w:r>
          </w:p>
        </w:tc>
        <w:tc>
          <w:tcPr>
            <w:tcW w:w="3260" w:type="dxa"/>
            <w:gridSpan w:val="2"/>
          </w:tcPr>
          <w:p w14:paraId="6B0C44F7"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上海天天基金销售有限公司</w:t>
            </w:r>
          </w:p>
        </w:tc>
        <w:tc>
          <w:tcPr>
            <w:tcW w:w="4678" w:type="dxa"/>
            <w:gridSpan w:val="2"/>
          </w:tcPr>
          <w:p w14:paraId="50BE9DDB" w14:textId="77777777" w:rsidR="005169CD" w:rsidRPr="00155362" w:rsidRDefault="005169CD" w:rsidP="00E67304">
            <w:pPr>
              <w:snapToGrid w:val="0"/>
              <w:rPr>
                <w:rFonts w:ascii="宋体" w:hAnsi="宋体" w:cs="Calibri"/>
                <w:color w:val="000000"/>
                <w:szCs w:val="21"/>
              </w:rPr>
            </w:pPr>
            <w:r w:rsidRPr="00155362">
              <w:rPr>
                <w:rFonts w:ascii="宋体" w:hAnsi="宋体" w:cs="Calibri" w:hint="eastAsia"/>
                <w:color w:val="000000"/>
                <w:szCs w:val="21"/>
              </w:rPr>
              <w:t>注册(办公)地址：上海市徐汇区宛平南路88号东方财富大厦</w:t>
            </w:r>
          </w:p>
          <w:p w14:paraId="288FC9E9" w14:textId="77777777" w:rsidR="005169CD" w:rsidRDefault="005169CD" w:rsidP="00E67304">
            <w:pPr>
              <w:snapToGrid w:val="0"/>
              <w:rPr>
                <w:rFonts w:ascii="宋体" w:hAnsi="宋体" w:cs="Calibri"/>
                <w:color w:val="000000"/>
                <w:szCs w:val="21"/>
              </w:rPr>
            </w:pPr>
            <w:r w:rsidRPr="00155362">
              <w:rPr>
                <w:rFonts w:ascii="宋体" w:hAnsi="宋体" w:cs="Calibri" w:hint="eastAsia"/>
                <w:color w:val="000000"/>
                <w:szCs w:val="21"/>
              </w:rPr>
              <w:t>客服电话：95021</w:t>
            </w:r>
          </w:p>
          <w:p w14:paraId="3BBACA94" w14:textId="02E50F7C"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fund.eastmoney.com</w:t>
            </w:r>
          </w:p>
        </w:tc>
      </w:tr>
      <w:tr w:rsidR="005169CD" w:rsidRPr="008076EE" w14:paraId="311224D4" w14:textId="77777777" w:rsidTr="00E67304">
        <w:trPr>
          <w:gridAfter w:val="1"/>
          <w:wAfter w:w="6" w:type="dxa"/>
          <w:trHeight w:val="20"/>
        </w:trPr>
        <w:tc>
          <w:tcPr>
            <w:tcW w:w="845" w:type="dxa"/>
          </w:tcPr>
          <w:p w14:paraId="2A1FEE99"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21</w:t>
            </w:r>
          </w:p>
        </w:tc>
        <w:tc>
          <w:tcPr>
            <w:tcW w:w="3260" w:type="dxa"/>
            <w:gridSpan w:val="2"/>
          </w:tcPr>
          <w:p w14:paraId="26112D9D"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w:t>
            </w:r>
            <w:r w:rsidRPr="008076EE">
              <w:rPr>
                <w:rFonts w:ascii="宋体" w:hAnsi="宋体" w:cs="Calibri" w:hint="eastAsia"/>
                <w:color w:val="000000"/>
                <w:szCs w:val="21"/>
              </w:rPr>
              <w:lastRenderedPageBreak/>
              <w:t>公司</w:t>
            </w:r>
          </w:p>
        </w:tc>
        <w:tc>
          <w:tcPr>
            <w:tcW w:w="4678" w:type="dxa"/>
            <w:gridSpan w:val="2"/>
          </w:tcPr>
          <w:p w14:paraId="7C0FA531"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lastRenderedPageBreak/>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155362">
              <w:rPr>
                <w:rFonts w:ascii="宋体" w:hAnsi="宋体" w:cs="Calibri" w:hint="eastAsia"/>
                <w:color w:val="000000"/>
                <w:szCs w:val="21"/>
              </w:rPr>
              <w:t>陆家嘴</w:t>
            </w:r>
            <w:r w:rsidRPr="00155362">
              <w:rPr>
                <w:rFonts w:ascii="宋体" w:hAnsi="宋体" w:cs="Calibri" w:hint="eastAsia"/>
                <w:color w:val="000000"/>
                <w:szCs w:val="21"/>
              </w:rPr>
              <w:lastRenderedPageBreak/>
              <w:t>金融服务广场二期11层</w:t>
            </w:r>
          </w:p>
          <w:p w14:paraId="7F413BBD"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049DB414" w14:textId="77777777" w:rsidR="005169CD" w:rsidRPr="008076EE" w:rsidRDefault="005169CD" w:rsidP="00E67304">
            <w:pPr>
              <w:snapToGrid w:val="0"/>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5169CD" w:rsidRPr="000E0CF1" w14:paraId="720BAD63" w14:textId="77777777" w:rsidTr="00E67304">
        <w:trPr>
          <w:gridAfter w:val="1"/>
          <w:wAfter w:w="6" w:type="dxa"/>
          <w:trHeight w:val="20"/>
        </w:trPr>
        <w:tc>
          <w:tcPr>
            <w:tcW w:w="845" w:type="dxa"/>
          </w:tcPr>
          <w:p w14:paraId="201BB062"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lastRenderedPageBreak/>
              <w:t>22</w:t>
            </w:r>
          </w:p>
        </w:tc>
        <w:tc>
          <w:tcPr>
            <w:tcW w:w="3260" w:type="dxa"/>
            <w:gridSpan w:val="2"/>
          </w:tcPr>
          <w:p w14:paraId="614A717F"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678" w:type="dxa"/>
            <w:gridSpan w:val="2"/>
          </w:tcPr>
          <w:p w14:paraId="09328308" w14:textId="77777777" w:rsidR="005169CD" w:rsidRDefault="005169CD" w:rsidP="00E67304">
            <w:pPr>
              <w:snapToGrid w:val="0"/>
              <w:rPr>
                <w:rFonts w:ascii="宋体" w:hAnsi="宋体" w:cs="Calibri"/>
                <w:color w:val="000000"/>
                <w:szCs w:val="21"/>
              </w:rPr>
            </w:pPr>
            <w:r w:rsidRPr="00155362">
              <w:rPr>
                <w:rFonts w:ascii="宋体" w:hAnsi="宋体" w:cs="Calibri" w:hint="eastAsia"/>
                <w:color w:val="000000"/>
                <w:szCs w:val="21"/>
              </w:rPr>
              <w:t>注册(办公)地址：广州市海</w:t>
            </w:r>
            <w:proofErr w:type="gramStart"/>
            <w:r w:rsidRPr="00155362">
              <w:rPr>
                <w:rFonts w:ascii="宋体" w:hAnsi="宋体" w:cs="Calibri" w:hint="eastAsia"/>
                <w:color w:val="000000"/>
                <w:szCs w:val="21"/>
              </w:rPr>
              <w:t>珠区阅江</w:t>
            </w:r>
            <w:proofErr w:type="gramEnd"/>
            <w:r w:rsidRPr="00155362">
              <w:rPr>
                <w:rFonts w:ascii="宋体" w:hAnsi="宋体" w:cs="Calibri" w:hint="eastAsia"/>
                <w:color w:val="000000"/>
                <w:szCs w:val="21"/>
              </w:rPr>
              <w:t>中路688号保利国际广场北塔33楼、8楼</w:t>
            </w:r>
          </w:p>
          <w:p w14:paraId="7FF1036D" w14:textId="590E0068"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5C1D7B2F"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5169CD" w:rsidRPr="000E0CF1" w14:paraId="7826B544" w14:textId="77777777" w:rsidTr="00E67304">
        <w:trPr>
          <w:gridAfter w:val="1"/>
          <w:wAfter w:w="6" w:type="dxa"/>
          <w:trHeight w:val="20"/>
        </w:trPr>
        <w:tc>
          <w:tcPr>
            <w:tcW w:w="845" w:type="dxa"/>
          </w:tcPr>
          <w:p w14:paraId="45079DB5" w14:textId="77777777"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23</w:t>
            </w:r>
          </w:p>
        </w:tc>
        <w:tc>
          <w:tcPr>
            <w:tcW w:w="3260" w:type="dxa"/>
            <w:gridSpan w:val="2"/>
          </w:tcPr>
          <w:p w14:paraId="503A1493" w14:textId="77777777" w:rsidR="005169CD" w:rsidRPr="000E0CF1" w:rsidRDefault="005169CD" w:rsidP="00E67304">
            <w:pPr>
              <w:snapToGrid w:val="0"/>
              <w:rPr>
                <w:rFonts w:ascii="宋体" w:hAnsi="宋体" w:cs="Calibri"/>
                <w:color w:val="000000"/>
                <w:szCs w:val="21"/>
              </w:rPr>
            </w:pPr>
            <w:r w:rsidRPr="000E0CF1">
              <w:rPr>
                <w:rFonts w:ascii="宋体" w:hAnsi="宋体" w:cs="Calibri" w:hint="eastAsia"/>
                <w:color w:val="000000"/>
                <w:szCs w:val="21"/>
              </w:rPr>
              <w:t>民</w:t>
            </w:r>
            <w:proofErr w:type="gramStart"/>
            <w:r w:rsidRPr="000E0CF1">
              <w:rPr>
                <w:rFonts w:ascii="宋体" w:hAnsi="宋体" w:cs="Calibri" w:hint="eastAsia"/>
                <w:color w:val="000000"/>
                <w:szCs w:val="21"/>
              </w:rPr>
              <w:t>商基金</w:t>
            </w:r>
            <w:proofErr w:type="gramEnd"/>
            <w:r w:rsidRPr="000E0CF1">
              <w:rPr>
                <w:rFonts w:ascii="宋体" w:hAnsi="宋体" w:cs="Calibri" w:hint="eastAsia"/>
                <w:color w:val="000000"/>
                <w:szCs w:val="21"/>
              </w:rPr>
              <w:t>销售（上海）有限公司</w:t>
            </w:r>
          </w:p>
        </w:tc>
        <w:tc>
          <w:tcPr>
            <w:tcW w:w="4678" w:type="dxa"/>
            <w:gridSpan w:val="2"/>
          </w:tcPr>
          <w:p w14:paraId="5F3433DA" w14:textId="77777777" w:rsidR="005169CD" w:rsidRPr="000E0CF1" w:rsidRDefault="005169CD" w:rsidP="00E67304">
            <w:pPr>
              <w:widowControl/>
              <w:snapToGrid w:val="0"/>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w:t>
            </w:r>
            <w:r w:rsidRPr="00155362">
              <w:rPr>
                <w:rFonts w:ascii="宋体" w:hAnsi="宋体" w:cs="Calibri" w:hint="eastAsia"/>
                <w:color w:val="000000"/>
                <w:szCs w:val="21"/>
              </w:rPr>
              <w:t>上海市浦东新区张扬路707号生命人寿大厦32楼</w:t>
            </w:r>
          </w:p>
          <w:p w14:paraId="70B613F9" w14:textId="77777777" w:rsidR="005169CD" w:rsidRPr="000E0CF1" w:rsidRDefault="005169CD" w:rsidP="00E67304">
            <w:pPr>
              <w:widowControl/>
              <w:snapToGrid w:val="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021-50206003</w:t>
            </w:r>
          </w:p>
          <w:p w14:paraId="0C857D5B" w14:textId="117D7494" w:rsidR="005169CD" w:rsidRPr="000E0CF1" w:rsidRDefault="005169CD"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155362">
              <w:rPr>
                <w:rFonts w:ascii="宋体" w:hAnsi="宋体" w:cs="Calibri"/>
                <w:color w:val="000000"/>
                <w:szCs w:val="21"/>
              </w:rPr>
              <w:t>http://www.msftec.com/</w:t>
            </w:r>
          </w:p>
        </w:tc>
      </w:tr>
      <w:tr w:rsidR="005169CD" w:rsidRPr="00A40A5E" w14:paraId="4CA82CEE" w14:textId="77777777" w:rsidTr="00E67304">
        <w:trPr>
          <w:gridAfter w:val="1"/>
          <w:wAfter w:w="6" w:type="dxa"/>
          <w:trHeight w:val="20"/>
        </w:trPr>
        <w:tc>
          <w:tcPr>
            <w:tcW w:w="845" w:type="dxa"/>
          </w:tcPr>
          <w:p w14:paraId="0004EE2A" w14:textId="5AC81C08" w:rsidR="005169CD" w:rsidRPr="000E0CF1" w:rsidRDefault="005169CD" w:rsidP="00E67304">
            <w:pPr>
              <w:snapToGrid w:val="0"/>
              <w:rPr>
                <w:rFonts w:ascii="宋体" w:hAnsi="宋体" w:cs="Calibri"/>
                <w:color w:val="000000"/>
                <w:szCs w:val="21"/>
              </w:rPr>
            </w:pPr>
            <w:r>
              <w:rPr>
                <w:rFonts w:ascii="宋体" w:hAnsi="宋体" w:cs="Calibri" w:hint="eastAsia"/>
                <w:color w:val="000000"/>
                <w:szCs w:val="21"/>
              </w:rPr>
              <w:t>2</w:t>
            </w:r>
            <w:r w:rsidR="00CB5492">
              <w:rPr>
                <w:rFonts w:ascii="宋体" w:hAnsi="宋体" w:cs="Calibri"/>
                <w:color w:val="000000"/>
                <w:szCs w:val="21"/>
              </w:rPr>
              <w:t>4</w:t>
            </w:r>
          </w:p>
        </w:tc>
        <w:tc>
          <w:tcPr>
            <w:tcW w:w="3260" w:type="dxa"/>
            <w:gridSpan w:val="2"/>
          </w:tcPr>
          <w:p w14:paraId="5831697E"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678" w:type="dxa"/>
            <w:gridSpan w:val="2"/>
          </w:tcPr>
          <w:p w14:paraId="7AA8F55E" w14:textId="77777777"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F003AE">
              <w:rPr>
                <w:rFonts w:ascii="宋体" w:hAnsi="宋体" w:cs="Calibri" w:hint="eastAsia"/>
                <w:bCs/>
                <w:color w:val="000000"/>
                <w:szCs w:val="21"/>
              </w:rPr>
              <w:t>北京市西城区宣武门外大街甲1号</w:t>
            </w:r>
            <w:proofErr w:type="gramStart"/>
            <w:r w:rsidRPr="00F003AE">
              <w:rPr>
                <w:rFonts w:ascii="宋体" w:hAnsi="宋体" w:cs="Calibri" w:hint="eastAsia"/>
                <w:bCs/>
                <w:color w:val="000000"/>
                <w:szCs w:val="21"/>
              </w:rPr>
              <w:t>环球财讯中心</w:t>
            </w:r>
            <w:proofErr w:type="gramEnd"/>
            <w:r w:rsidRPr="00F003AE">
              <w:rPr>
                <w:rFonts w:ascii="宋体" w:hAnsi="宋体" w:cs="Calibri" w:hint="eastAsia"/>
                <w:bCs/>
                <w:color w:val="000000"/>
                <w:szCs w:val="21"/>
              </w:rPr>
              <w:t>D座401</w:t>
            </w:r>
          </w:p>
          <w:p w14:paraId="24058204" w14:textId="77777777" w:rsidR="005169CD" w:rsidRDefault="005169CD" w:rsidP="00E67304">
            <w:pPr>
              <w:snapToGrid w:val="0"/>
              <w:rPr>
                <w:rFonts w:ascii="宋体" w:hAnsi="宋体" w:cs="Calibri"/>
                <w:color w:val="000000"/>
                <w:szCs w:val="21"/>
              </w:rPr>
            </w:pPr>
            <w:r w:rsidRPr="00AA3A14">
              <w:rPr>
                <w:rFonts w:ascii="宋体" w:hAnsi="宋体" w:cs="Calibri" w:hint="eastAsia"/>
                <w:color w:val="000000"/>
                <w:szCs w:val="21"/>
              </w:rPr>
              <w:t>客服电话：400-055-5728</w:t>
            </w:r>
          </w:p>
          <w:p w14:paraId="3EDA02BF" w14:textId="4372BE90" w:rsidR="005169CD" w:rsidRPr="00A40A5E" w:rsidRDefault="005169CD"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B5492" w:rsidRPr="000E0CF1" w14:paraId="477E6C23" w14:textId="77777777" w:rsidTr="00E67304">
        <w:trPr>
          <w:gridAfter w:val="1"/>
          <w:wAfter w:w="6" w:type="dxa"/>
          <w:trHeight w:val="20"/>
        </w:trPr>
        <w:tc>
          <w:tcPr>
            <w:tcW w:w="845" w:type="dxa"/>
          </w:tcPr>
          <w:p w14:paraId="6AD0949A" w14:textId="2EE35BFF"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25</w:t>
            </w:r>
          </w:p>
        </w:tc>
        <w:tc>
          <w:tcPr>
            <w:tcW w:w="3260" w:type="dxa"/>
            <w:gridSpan w:val="2"/>
          </w:tcPr>
          <w:p w14:paraId="5EE1D898" w14:textId="77777777" w:rsidR="00CB5492" w:rsidRPr="000E0CF1" w:rsidRDefault="00CB5492" w:rsidP="00E67304">
            <w:pPr>
              <w:snapToGrid w:val="0"/>
              <w:rPr>
                <w:rFonts w:ascii="宋体" w:hAnsi="宋体" w:cs="Calibri"/>
                <w:color w:val="000000"/>
                <w:szCs w:val="21"/>
              </w:rPr>
            </w:pPr>
            <w:r w:rsidRPr="000E0CF1">
              <w:rPr>
                <w:rFonts w:ascii="宋体" w:hAnsi="宋体" w:cs="Calibri" w:hint="eastAsia"/>
                <w:color w:val="000000"/>
                <w:szCs w:val="21"/>
              </w:rPr>
              <w:t>大连</w:t>
            </w:r>
            <w:proofErr w:type="gramStart"/>
            <w:r w:rsidRPr="000E0CF1">
              <w:rPr>
                <w:rFonts w:ascii="宋体" w:hAnsi="宋体" w:cs="Calibri" w:hint="eastAsia"/>
                <w:color w:val="000000"/>
                <w:szCs w:val="21"/>
              </w:rPr>
              <w:t>网金基金</w:t>
            </w:r>
            <w:proofErr w:type="gramEnd"/>
            <w:r w:rsidRPr="000E0CF1">
              <w:rPr>
                <w:rFonts w:ascii="宋体" w:hAnsi="宋体" w:cs="Calibri" w:hint="eastAsia"/>
                <w:color w:val="000000"/>
                <w:szCs w:val="21"/>
              </w:rPr>
              <w:t>销售有限公司</w:t>
            </w:r>
          </w:p>
        </w:tc>
        <w:tc>
          <w:tcPr>
            <w:tcW w:w="4678" w:type="dxa"/>
            <w:gridSpan w:val="2"/>
          </w:tcPr>
          <w:p w14:paraId="193F3AC7" w14:textId="77777777"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地址：大连市沙河口区体坛路</w:t>
            </w:r>
            <w:r w:rsidRPr="000E0CF1">
              <w:rPr>
                <w:rFonts w:ascii="宋体" w:hAnsi="宋体" w:cs="Calibri"/>
                <w:color w:val="000000"/>
                <w:szCs w:val="21"/>
              </w:rPr>
              <w:t>22</w:t>
            </w:r>
            <w:r w:rsidRPr="000E0CF1">
              <w:rPr>
                <w:rFonts w:ascii="宋体" w:hAnsi="宋体" w:cs="Calibri" w:hint="eastAsia"/>
                <w:color w:val="000000"/>
                <w:szCs w:val="21"/>
              </w:rPr>
              <w:t>号诺德大厦</w:t>
            </w:r>
            <w:r w:rsidRPr="000E0CF1">
              <w:rPr>
                <w:rFonts w:ascii="宋体" w:hAnsi="宋体" w:cs="Calibri"/>
                <w:color w:val="000000"/>
                <w:szCs w:val="21"/>
              </w:rPr>
              <w:t>2</w:t>
            </w:r>
            <w:r w:rsidRPr="000E0CF1">
              <w:rPr>
                <w:rFonts w:ascii="宋体" w:hAnsi="宋体" w:cs="Calibri" w:hint="eastAsia"/>
                <w:color w:val="000000"/>
                <w:szCs w:val="21"/>
              </w:rPr>
              <w:t>层</w:t>
            </w:r>
          </w:p>
          <w:p w14:paraId="29BEABED" w14:textId="77777777"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4000-899-100</w:t>
            </w:r>
          </w:p>
          <w:p w14:paraId="12D66F74" w14:textId="77777777"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 http://www.yibaijin.com/</w:t>
            </w:r>
          </w:p>
        </w:tc>
      </w:tr>
      <w:tr w:rsidR="00CB5492" w:rsidRPr="000E0CF1" w14:paraId="3710E6F0" w14:textId="77777777" w:rsidTr="00E67304">
        <w:trPr>
          <w:gridAfter w:val="1"/>
          <w:wAfter w:w="6" w:type="dxa"/>
          <w:trHeight w:val="20"/>
        </w:trPr>
        <w:tc>
          <w:tcPr>
            <w:tcW w:w="845" w:type="dxa"/>
          </w:tcPr>
          <w:p w14:paraId="580760FE" w14:textId="555A8EC2"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26</w:t>
            </w:r>
          </w:p>
        </w:tc>
        <w:tc>
          <w:tcPr>
            <w:tcW w:w="3260" w:type="dxa"/>
            <w:gridSpan w:val="2"/>
          </w:tcPr>
          <w:p w14:paraId="2E20C7CB" w14:textId="77777777" w:rsidR="00CB5492" w:rsidRDefault="00CB5492" w:rsidP="00E67304">
            <w:pPr>
              <w:snapToGrid w:val="0"/>
              <w:rPr>
                <w:rFonts w:ascii="宋体" w:hAnsi="宋体" w:cs="Calibri"/>
                <w:color w:val="000000"/>
                <w:szCs w:val="21"/>
              </w:rPr>
            </w:pPr>
            <w:r w:rsidRPr="00FE3A76">
              <w:rPr>
                <w:rFonts w:ascii="宋体" w:hAnsi="宋体" w:cs="Calibri" w:hint="eastAsia"/>
                <w:color w:val="000000"/>
                <w:szCs w:val="21"/>
              </w:rPr>
              <w:t>北京雪球基金销售有限公司</w:t>
            </w:r>
          </w:p>
          <w:p w14:paraId="3A9D7037" w14:textId="77777777" w:rsidR="00CB5492" w:rsidRPr="000E0CF1" w:rsidRDefault="00CB5492" w:rsidP="00E67304">
            <w:pPr>
              <w:snapToGrid w:val="0"/>
              <w:rPr>
                <w:rFonts w:ascii="宋体" w:hAnsi="宋体" w:cs="Calibri"/>
                <w:color w:val="000000"/>
                <w:szCs w:val="21"/>
              </w:rPr>
            </w:pPr>
          </w:p>
        </w:tc>
        <w:tc>
          <w:tcPr>
            <w:tcW w:w="4678" w:type="dxa"/>
            <w:gridSpan w:val="2"/>
          </w:tcPr>
          <w:p w14:paraId="44E6D408" w14:textId="77777777" w:rsidR="00CB5492" w:rsidRPr="00AA3A14" w:rsidRDefault="00CB5492" w:rsidP="00CA43BD">
            <w:pPr>
              <w:widowControl/>
              <w:snapToGrid w:val="0"/>
              <w:rPr>
                <w:rFonts w:ascii="宋体" w:hAnsi="宋体" w:cs="Calibri"/>
                <w:color w:val="000000"/>
                <w:szCs w:val="21"/>
              </w:rPr>
            </w:pPr>
            <w:r w:rsidRPr="00AA3A14">
              <w:rPr>
                <w:rFonts w:ascii="宋体" w:hAnsi="宋体" w:cs="Calibri" w:hint="eastAsia"/>
                <w:color w:val="000000"/>
                <w:szCs w:val="21"/>
              </w:rPr>
              <w:t>注册（办公）地址：北京市朝阳区创远路34号院6号楼15层1501室</w:t>
            </w:r>
          </w:p>
          <w:p w14:paraId="5BCB9A95" w14:textId="77777777" w:rsidR="00CB5492"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客户服务电话：400-159-9288</w:t>
            </w:r>
          </w:p>
          <w:p w14:paraId="66611FE1" w14:textId="2ACED4EF" w:rsidR="00CB5492" w:rsidRPr="000E0CF1" w:rsidRDefault="00CB5492" w:rsidP="00E67304">
            <w:pPr>
              <w:widowControl/>
              <w:snapToGrid w:val="0"/>
              <w:rPr>
                <w:rFonts w:ascii="宋体" w:hAnsi="宋体" w:cs="Calibri"/>
                <w:color w:val="000000"/>
                <w:szCs w:val="21"/>
              </w:rPr>
            </w:pPr>
            <w:r w:rsidRPr="000659A8">
              <w:rPr>
                <w:rFonts w:ascii="宋体" w:hAnsi="宋体" w:cs="Calibri" w:hint="eastAsia"/>
                <w:color w:val="000000"/>
                <w:szCs w:val="21"/>
              </w:rPr>
              <w:t>网址：</w:t>
            </w:r>
            <w:r w:rsidR="00000000">
              <w:fldChar w:fldCharType="begin"/>
            </w:r>
            <w:r w:rsidR="00000000">
              <w:instrText>HYPERLINK "http://danjuanapp.com/"</w:instrText>
            </w:r>
            <w:r w:rsidR="00000000">
              <w:fldChar w:fldCharType="separate"/>
            </w:r>
            <w:r w:rsidRPr="000659A8">
              <w:rPr>
                <w:rFonts w:ascii="宋体" w:hAnsi="宋体" w:cs="Calibri"/>
                <w:color w:val="000000"/>
                <w:szCs w:val="21"/>
              </w:rPr>
              <w:t>http://danjuanapp.com/</w:t>
            </w:r>
            <w:r w:rsidR="00000000">
              <w:rPr>
                <w:rFonts w:ascii="宋体" w:hAnsi="宋体" w:cs="Calibri"/>
                <w:color w:val="000000"/>
                <w:szCs w:val="21"/>
              </w:rPr>
              <w:fldChar w:fldCharType="end"/>
            </w:r>
          </w:p>
        </w:tc>
      </w:tr>
      <w:tr w:rsidR="00CB5492" w:rsidRPr="000E0CF1" w14:paraId="63EEA793" w14:textId="77777777" w:rsidTr="00E67304">
        <w:trPr>
          <w:gridAfter w:val="1"/>
          <w:wAfter w:w="6" w:type="dxa"/>
          <w:trHeight w:val="20"/>
        </w:trPr>
        <w:tc>
          <w:tcPr>
            <w:tcW w:w="845" w:type="dxa"/>
          </w:tcPr>
          <w:p w14:paraId="1E7843C1" w14:textId="0591CBFD"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27</w:t>
            </w:r>
          </w:p>
        </w:tc>
        <w:tc>
          <w:tcPr>
            <w:tcW w:w="3260" w:type="dxa"/>
            <w:gridSpan w:val="2"/>
          </w:tcPr>
          <w:p w14:paraId="06CC104B" w14:textId="77777777" w:rsidR="00CB5492" w:rsidRDefault="00CB5492" w:rsidP="00E67304">
            <w:pPr>
              <w:snapToGrid w:val="0"/>
            </w:pPr>
            <w:proofErr w:type="gramStart"/>
            <w:r w:rsidRPr="008271B8">
              <w:rPr>
                <w:rFonts w:hint="eastAsia"/>
              </w:rPr>
              <w:t>泰信财富</w:t>
            </w:r>
            <w:proofErr w:type="gramEnd"/>
            <w:r w:rsidRPr="008271B8">
              <w:rPr>
                <w:rFonts w:hint="eastAsia"/>
              </w:rPr>
              <w:t>基金销售有限公司</w:t>
            </w:r>
          </w:p>
          <w:p w14:paraId="5D99C42B" w14:textId="77777777" w:rsidR="00CB5492" w:rsidRPr="000E0CF1" w:rsidRDefault="00CB5492" w:rsidP="00E67304">
            <w:pPr>
              <w:snapToGrid w:val="0"/>
              <w:rPr>
                <w:rFonts w:ascii="宋体" w:hAnsi="宋体" w:cs="Calibri"/>
                <w:color w:val="000000"/>
                <w:szCs w:val="21"/>
              </w:rPr>
            </w:pPr>
          </w:p>
        </w:tc>
        <w:tc>
          <w:tcPr>
            <w:tcW w:w="4678" w:type="dxa"/>
            <w:gridSpan w:val="2"/>
          </w:tcPr>
          <w:p w14:paraId="6F0784ED" w14:textId="77777777" w:rsidR="00CB5492" w:rsidRDefault="00CB5492" w:rsidP="00CA43BD">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0E837A1A" w14:textId="77777777" w:rsidR="00CB5492" w:rsidRDefault="00CB5492" w:rsidP="00CA43BD">
            <w:pPr>
              <w:pStyle w:val="a6"/>
            </w:pPr>
            <w:r>
              <w:t>客户服务电话：</w:t>
            </w:r>
            <w:r>
              <w:t xml:space="preserve">400-004-8821 </w:t>
            </w:r>
          </w:p>
          <w:p w14:paraId="64EFF09D" w14:textId="77777777" w:rsidR="00CB5492" w:rsidRPr="000E0CF1" w:rsidRDefault="00CB5492" w:rsidP="00E67304">
            <w:pPr>
              <w:widowControl/>
              <w:snapToGrid w:val="0"/>
              <w:rPr>
                <w:rFonts w:ascii="宋体" w:hAnsi="宋体" w:cs="Calibri"/>
                <w:color w:val="000000"/>
                <w:szCs w:val="21"/>
              </w:rPr>
            </w:pPr>
            <w:r>
              <w:t>网址：</w:t>
            </w:r>
            <w:r w:rsidR="00000000">
              <w:fldChar w:fldCharType="begin"/>
            </w:r>
            <w:r w:rsidR="00000000">
              <w:instrText>HYPERLINK "http://www.taixincf.com"</w:instrText>
            </w:r>
            <w:r w:rsidR="00000000">
              <w:fldChar w:fldCharType="separate"/>
            </w:r>
            <w:r w:rsidRPr="00F52337">
              <w:rPr>
                <w:rStyle w:val="afa"/>
              </w:rPr>
              <w:t>www.taixincf.com</w:t>
            </w:r>
            <w:r w:rsidR="00000000">
              <w:rPr>
                <w:rStyle w:val="afa"/>
              </w:rPr>
              <w:fldChar w:fldCharType="end"/>
            </w:r>
          </w:p>
        </w:tc>
      </w:tr>
      <w:tr w:rsidR="00CB5492" w:rsidRPr="000E0CF1" w14:paraId="1CE5C52F" w14:textId="77777777" w:rsidTr="00E67304">
        <w:trPr>
          <w:gridAfter w:val="1"/>
          <w:wAfter w:w="6" w:type="dxa"/>
          <w:trHeight w:val="20"/>
        </w:trPr>
        <w:tc>
          <w:tcPr>
            <w:tcW w:w="845" w:type="dxa"/>
          </w:tcPr>
          <w:p w14:paraId="559FABDC" w14:textId="74529418"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28</w:t>
            </w:r>
          </w:p>
        </w:tc>
        <w:tc>
          <w:tcPr>
            <w:tcW w:w="3260" w:type="dxa"/>
            <w:gridSpan w:val="2"/>
          </w:tcPr>
          <w:p w14:paraId="6991019E" w14:textId="77777777" w:rsidR="00CB5492" w:rsidRPr="000E0CF1" w:rsidRDefault="00CB5492" w:rsidP="00E67304">
            <w:pPr>
              <w:snapToGrid w:val="0"/>
              <w:rPr>
                <w:rFonts w:ascii="宋体" w:hAnsi="宋体" w:cs="Calibri"/>
                <w:color w:val="000000"/>
                <w:szCs w:val="21"/>
              </w:rPr>
            </w:pPr>
            <w:r w:rsidRPr="000E0CF1">
              <w:rPr>
                <w:rFonts w:ascii="宋体" w:hAnsi="宋体" w:cs="Calibri" w:hint="eastAsia"/>
                <w:color w:val="000000"/>
                <w:szCs w:val="21"/>
              </w:rPr>
              <w:t>深圳前海</w:t>
            </w:r>
            <w:proofErr w:type="gramStart"/>
            <w:r w:rsidRPr="000E0CF1">
              <w:rPr>
                <w:rFonts w:ascii="宋体" w:hAnsi="宋体" w:cs="Calibri" w:hint="eastAsia"/>
                <w:color w:val="000000"/>
                <w:szCs w:val="21"/>
              </w:rPr>
              <w:t>财厚基金</w:t>
            </w:r>
            <w:proofErr w:type="gramEnd"/>
            <w:r w:rsidRPr="000E0CF1">
              <w:rPr>
                <w:rFonts w:ascii="宋体" w:hAnsi="宋体" w:cs="Calibri" w:hint="eastAsia"/>
                <w:color w:val="000000"/>
                <w:szCs w:val="21"/>
              </w:rPr>
              <w:t>销售有限公司</w:t>
            </w:r>
          </w:p>
        </w:tc>
        <w:tc>
          <w:tcPr>
            <w:tcW w:w="4678" w:type="dxa"/>
            <w:gridSpan w:val="2"/>
          </w:tcPr>
          <w:p w14:paraId="7050F14B" w14:textId="77777777" w:rsidR="00CB5492"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办公地址：</w:t>
            </w:r>
            <w:r w:rsidRPr="00AA3A14">
              <w:rPr>
                <w:rFonts w:ascii="宋体" w:hAnsi="宋体" w:cs="Calibri" w:hint="eastAsia"/>
                <w:color w:val="000000"/>
                <w:szCs w:val="21"/>
              </w:rPr>
              <w:t>深圳市前海深港合作区南山街道</w:t>
            </w:r>
            <w:proofErr w:type="gramStart"/>
            <w:r w:rsidRPr="00AA3A14">
              <w:rPr>
                <w:rFonts w:ascii="宋体" w:hAnsi="宋体" w:cs="Calibri" w:hint="eastAsia"/>
                <w:color w:val="000000"/>
                <w:szCs w:val="21"/>
              </w:rPr>
              <w:t>自贸西街</w:t>
            </w:r>
            <w:proofErr w:type="gramEnd"/>
            <w:r w:rsidRPr="00AA3A14">
              <w:rPr>
                <w:rFonts w:ascii="宋体" w:hAnsi="宋体" w:cs="Calibri" w:hint="eastAsia"/>
                <w:color w:val="000000"/>
                <w:szCs w:val="21"/>
              </w:rPr>
              <w:t>18号前海香缤大厦1105号-B016</w:t>
            </w:r>
          </w:p>
          <w:p w14:paraId="7AF7FD69" w14:textId="25EF81BD"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客户服务电话：400-128-6800</w:t>
            </w:r>
          </w:p>
          <w:p w14:paraId="16C19E62" w14:textId="77777777"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caiho.cn</w:t>
            </w:r>
          </w:p>
        </w:tc>
      </w:tr>
      <w:tr w:rsidR="00CB5492" w:rsidRPr="000E0CF1" w14:paraId="68943575" w14:textId="77777777" w:rsidTr="00E67304">
        <w:trPr>
          <w:gridAfter w:val="1"/>
          <w:wAfter w:w="6" w:type="dxa"/>
          <w:trHeight w:val="20"/>
        </w:trPr>
        <w:tc>
          <w:tcPr>
            <w:tcW w:w="845" w:type="dxa"/>
          </w:tcPr>
          <w:p w14:paraId="35CA5CAA" w14:textId="0B3926A6"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29</w:t>
            </w:r>
          </w:p>
        </w:tc>
        <w:tc>
          <w:tcPr>
            <w:tcW w:w="3260" w:type="dxa"/>
            <w:gridSpan w:val="2"/>
          </w:tcPr>
          <w:p w14:paraId="2F51AF44" w14:textId="77777777" w:rsidR="00CB5492" w:rsidRPr="000E0CF1" w:rsidRDefault="00CB5492" w:rsidP="00E67304">
            <w:pPr>
              <w:snapToGrid w:val="0"/>
              <w:rPr>
                <w:rFonts w:ascii="宋体" w:hAnsi="宋体" w:cs="Calibri"/>
                <w:color w:val="000000"/>
                <w:szCs w:val="21"/>
              </w:rPr>
            </w:pPr>
            <w:r w:rsidRPr="000E0CF1">
              <w:rPr>
                <w:rFonts w:ascii="宋体" w:hAnsi="宋体" w:cs="Calibri" w:hint="eastAsia"/>
                <w:color w:val="000000"/>
                <w:szCs w:val="21"/>
              </w:rPr>
              <w:t>上海挖财基金销售有限公司</w:t>
            </w:r>
          </w:p>
        </w:tc>
        <w:tc>
          <w:tcPr>
            <w:tcW w:w="4678" w:type="dxa"/>
            <w:gridSpan w:val="2"/>
          </w:tcPr>
          <w:p w14:paraId="6BBD7E72" w14:textId="77777777" w:rsidR="00CB5492" w:rsidRPr="00AA3A14"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注册(办公)地址：上海市浦东</w:t>
            </w:r>
            <w:proofErr w:type="gramStart"/>
            <w:r w:rsidRPr="00AA3A14">
              <w:rPr>
                <w:rFonts w:ascii="宋体" w:hAnsi="宋体" w:cs="Calibri" w:hint="eastAsia"/>
                <w:color w:val="000000"/>
                <w:szCs w:val="21"/>
              </w:rPr>
              <w:t>新区杨</w:t>
            </w:r>
            <w:proofErr w:type="gramEnd"/>
            <w:r w:rsidRPr="00AA3A14">
              <w:rPr>
                <w:rFonts w:ascii="宋体" w:hAnsi="宋体" w:cs="Calibri" w:hint="eastAsia"/>
                <w:color w:val="000000"/>
                <w:szCs w:val="21"/>
              </w:rPr>
              <w:t>高南路759号2号楼18层03单元</w:t>
            </w:r>
          </w:p>
          <w:p w14:paraId="006B703F" w14:textId="77777777" w:rsidR="00CB5492"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客户服务电话：021-50810673</w:t>
            </w:r>
          </w:p>
          <w:p w14:paraId="5FA8C4D6" w14:textId="3F5A25DD"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w:t>
            </w:r>
            <w:hyperlink r:id="rId18" w:history="1">
              <w:r w:rsidRPr="000E0CF1">
                <w:rPr>
                  <w:rFonts w:ascii="宋体" w:hAnsi="宋体" w:cs="Calibri"/>
                  <w:color w:val="000000"/>
                  <w:szCs w:val="21"/>
                </w:rPr>
                <w:t>www.wacaijijin.com</w:t>
              </w:r>
            </w:hyperlink>
          </w:p>
        </w:tc>
      </w:tr>
      <w:tr w:rsidR="00CB5492" w:rsidRPr="000E0CF1" w14:paraId="44075AE6" w14:textId="77777777" w:rsidTr="00E67304">
        <w:trPr>
          <w:gridAfter w:val="1"/>
          <w:wAfter w:w="6" w:type="dxa"/>
          <w:trHeight w:val="20"/>
        </w:trPr>
        <w:tc>
          <w:tcPr>
            <w:tcW w:w="845" w:type="dxa"/>
          </w:tcPr>
          <w:p w14:paraId="18D3C30A" w14:textId="4C047191"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30</w:t>
            </w:r>
          </w:p>
        </w:tc>
        <w:tc>
          <w:tcPr>
            <w:tcW w:w="3260" w:type="dxa"/>
            <w:gridSpan w:val="2"/>
          </w:tcPr>
          <w:p w14:paraId="0EEE21F0" w14:textId="77777777" w:rsidR="00CB5492" w:rsidRPr="000E0CF1" w:rsidRDefault="00CB5492" w:rsidP="00E67304">
            <w:pPr>
              <w:snapToGrid w:val="0"/>
              <w:rPr>
                <w:rFonts w:ascii="宋体" w:hAnsi="宋体" w:cs="Calibri"/>
                <w:color w:val="000000"/>
                <w:szCs w:val="21"/>
              </w:rPr>
            </w:pPr>
            <w:r w:rsidRPr="000E0CF1">
              <w:rPr>
                <w:rFonts w:ascii="宋体" w:hAnsi="宋体" w:cs="Calibri" w:hint="eastAsia"/>
                <w:color w:val="000000"/>
                <w:szCs w:val="21"/>
              </w:rPr>
              <w:t>诺亚正</w:t>
            </w:r>
            <w:proofErr w:type="gramStart"/>
            <w:r w:rsidRPr="000E0CF1">
              <w:rPr>
                <w:rFonts w:ascii="宋体" w:hAnsi="宋体" w:cs="Calibri" w:hint="eastAsia"/>
                <w:color w:val="000000"/>
                <w:szCs w:val="21"/>
              </w:rPr>
              <w:t>行基金</w:t>
            </w:r>
            <w:proofErr w:type="gramEnd"/>
            <w:r w:rsidRPr="000E0CF1">
              <w:rPr>
                <w:rFonts w:ascii="宋体" w:hAnsi="宋体" w:cs="Calibri" w:hint="eastAsia"/>
                <w:color w:val="000000"/>
                <w:szCs w:val="21"/>
              </w:rPr>
              <w:t>销售有限公司</w:t>
            </w:r>
          </w:p>
        </w:tc>
        <w:tc>
          <w:tcPr>
            <w:tcW w:w="4678" w:type="dxa"/>
            <w:gridSpan w:val="2"/>
          </w:tcPr>
          <w:p w14:paraId="6098BCB7" w14:textId="77777777" w:rsidR="00CB5492" w:rsidRPr="00AA3A14"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注册(办公)地址：上海市虹口区飞虹路360弄9号3724室</w:t>
            </w:r>
          </w:p>
          <w:p w14:paraId="5E8CB216" w14:textId="77777777" w:rsidR="00CB5492" w:rsidRPr="00AA3A14"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办公地址：上海市杨浦区秦皇岛路32号东码头园区C栋</w:t>
            </w:r>
          </w:p>
          <w:p w14:paraId="7468B9BF" w14:textId="77777777" w:rsidR="00CB5492" w:rsidRDefault="00CB5492" w:rsidP="00E67304">
            <w:pPr>
              <w:widowControl/>
              <w:snapToGrid w:val="0"/>
              <w:rPr>
                <w:rFonts w:ascii="宋体" w:hAnsi="宋体" w:cs="Calibri"/>
                <w:color w:val="000000"/>
                <w:szCs w:val="21"/>
              </w:rPr>
            </w:pPr>
            <w:r w:rsidRPr="00AA3A14">
              <w:rPr>
                <w:rFonts w:ascii="宋体" w:hAnsi="宋体" w:cs="Calibri" w:hint="eastAsia"/>
                <w:color w:val="000000"/>
                <w:szCs w:val="21"/>
              </w:rPr>
              <w:t>客户服务电话：400-821-5399</w:t>
            </w:r>
          </w:p>
          <w:p w14:paraId="5698EEA0" w14:textId="4B1B6118"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www.noah-fund.com</w:t>
            </w:r>
          </w:p>
        </w:tc>
      </w:tr>
      <w:tr w:rsidR="00CB5492" w:rsidRPr="000E0CF1" w14:paraId="199BA346" w14:textId="77777777" w:rsidTr="00E67304">
        <w:trPr>
          <w:gridAfter w:val="1"/>
          <w:wAfter w:w="6" w:type="dxa"/>
          <w:trHeight w:val="20"/>
        </w:trPr>
        <w:tc>
          <w:tcPr>
            <w:tcW w:w="845" w:type="dxa"/>
          </w:tcPr>
          <w:p w14:paraId="6936FD2C" w14:textId="17CD3DC0"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31</w:t>
            </w:r>
          </w:p>
        </w:tc>
        <w:tc>
          <w:tcPr>
            <w:tcW w:w="3260" w:type="dxa"/>
            <w:gridSpan w:val="2"/>
          </w:tcPr>
          <w:p w14:paraId="7D9B7618" w14:textId="77777777" w:rsidR="00CB5492" w:rsidRPr="000E0CF1" w:rsidRDefault="00CB5492" w:rsidP="00E67304">
            <w:pPr>
              <w:snapToGrid w:val="0"/>
              <w:rPr>
                <w:rFonts w:ascii="宋体" w:hAnsi="宋体" w:cs="Calibri"/>
                <w:color w:val="000000"/>
                <w:szCs w:val="21"/>
              </w:rPr>
            </w:pPr>
            <w:r w:rsidRPr="000E0CF1">
              <w:rPr>
                <w:rFonts w:ascii="宋体" w:hAnsi="宋体" w:cs="Calibri" w:hint="eastAsia"/>
                <w:color w:val="000000"/>
                <w:szCs w:val="21"/>
              </w:rPr>
              <w:t>上海</w:t>
            </w:r>
            <w:proofErr w:type="gramStart"/>
            <w:r w:rsidRPr="000E0CF1">
              <w:rPr>
                <w:rFonts w:ascii="宋体" w:hAnsi="宋体" w:cs="Calibri" w:hint="eastAsia"/>
                <w:color w:val="000000"/>
                <w:szCs w:val="21"/>
              </w:rPr>
              <w:t>凯</w:t>
            </w:r>
            <w:proofErr w:type="gramEnd"/>
            <w:r w:rsidRPr="000E0CF1">
              <w:rPr>
                <w:rFonts w:ascii="宋体" w:hAnsi="宋体" w:cs="Calibri" w:hint="eastAsia"/>
                <w:color w:val="000000"/>
                <w:szCs w:val="21"/>
              </w:rPr>
              <w:t>石财富基金销售有限公司</w:t>
            </w:r>
          </w:p>
        </w:tc>
        <w:tc>
          <w:tcPr>
            <w:tcW w:w="4678" w:type="dxa"/>
            <w:gridSpan w:val="2"/>
          </w:tcPr>
          <w:p w14:paraId="3F4531A5" w14:textId="77777777" w:rsidR="00CB5492"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注册(办公)地址：</w:t>
            </w:r>
            <w:r w:rsidRPr="00AA3A14">
              <w:rPr>
                <w:rFonts w:ascii="宋体" w:hAnsi="宋体" w:cs="Calibri" w:hint="eastAsia"/>
                <w:color w:val="000000"/>
                <w:szCs w:val="21"/>
              </w:rPr>
              <w:t>上海市黄浦区延安东路1号</w:t>
            </w:r>
            <w:proofErr w:type="gramStart"/>
            <w:r w:rsidRPr="00AA3A14">
              <w:rPr>
                <w:rFonts w:ascii="宋体" w:hAnsi="宋体" w:cs="Calibri" w:hint="eastAsia"/>
                <w:color w:val="000000"/>
                <w:szCs w:val="21"/>
              </w:rPr>
              <w:t>凯</w:t>
            </w:r>
            <w:proofErr w:type="gramEnd"/>
            <w:r w:rsidRPr="00AA3A14">
              <w:rPr>
                <w:rFonts w:ascii="宋体" w:hAnsi="宋体" w:cs="Calibri" w:hint="eastAsia"/>
                <w:color w:val="000000"/>
                <w:szCs w:val="21"/>
              </w:rPr>
              <w:t>石大厦</w:t>
            </w:r>
          </w:p>
          <w:p w14:paraId="500E7340" w14:textId="2AA60CC9"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客户服务电话：4</w:t>
            </w:r>
            <w:r w:rsidRPr="000E0CF1">
              <w:rPr>
                <w:rFonts w:ascii="宋体" w:hAnsi="宋体" w:cs="Calibri"/>
                <w:color w:val="000000"/>
                <w:szCs w:val="21"/>
              </w:rPr>
              <w:t>00-643-3389</w:t>
            </w:r>
          </w:p>
          <w:p w14:paraId="556833E4" w14:textId="77777777" w:rsidR="00CB5492" w:rsidRPr="000E0CF1" w:rsidRDefault="00CB5492" w:rsidP="00E67304">
            <w:pPr>
              <w:widowControl/>
              <w:snapToGrid w:val="0"/>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www.vstonewealth.com</w:t>
            </w:r>
          </w:p>
        </w:tc>
      </w:tr>
      <w:tr w:rsidR="00CB5492" w:rsidRPr="00A40A5E" w14:paraId="1BC9FE0D" w14:textId="77777777" w:rsidTr="00E67304">
        <w:trPr>
          <w:gridAfter w:val="1"/>
          <w:wAfter w:w="6" w:type="dxa"/>
          <w:trHeight w:val="20"/>
        </w:trPr>
        <w:tc>
          <w:tcPr>
            <w:tcW w:w="845" w:type="dxa"/>
          </w:tcPr>
          <w:p w14:paraId="02D3680F" w14:textId="75A2868A"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32</w:t>
            </w:r>
          </w:p>
        </w:tc>
        <w:tc>
          <w:tcPr>
            <w:tcW w:w="3260" w:type="dxa"/>
            <w:gridSpan w:val="2"/>
          </w:tcPr>
          <w:p w14:paraId="034BC0B3" w14:textId="77777777" w:rsidR="00CB5492" w:rsidRDefault="00CB5492" w:rsidP="00CA43BD">
            <w:pPr>
              <w:pStyle w:val="a6"/>
            </w:pPr>
            <w:proofErr w:type="gramStart"/>
            <w:r w:rsidRPr="00EB354D">
              <w:rPr>
                <w:rFonts w:hint="eastAsia"/>
              </w:rPr>
              <w:t>腾安基金</w:t>
            </w:r>
            <w:proofErr w:type="gramEnd"/>
            <w:r w:rsidRPr="00EB354D">
              <w:rPr>
                <w:rFonts w:hint="eastAsia"/>
              </w:rPr>
              <w:t>销售（深圳）有限公司</w:t>
            </w:r>
          </w:p>
          <w:p w14:paraId="0C2C3DD1" w14:textId="77777777" w:rsidR="00CB5492" w:rsidRPr="00A40A5E" w:rsidRDefault="00CB5492" w:rsidP="00E67304">
            <w:pPr>
              <w:snapToGrid w:val="0"/>
              <w:rPr>
                <w:rFonts w:ascii="宋体" w:hAnsi="宋体" w:cs="Calibri"/>
                <w:color w:val="000000"/>
                <w:szCs w:val="21"/>
              </w:rPr>
            </w:pPr>
          </w:p>
        </w:tc>
        <w:tc>
          <w:tcPr>
            <w:tcW w:w="4678" w:type="dxa"/>
            <w:gridSpan w:val="2"/>
          </w:tcPr>
          <w:p w14:paraId="184C3A8A" w14:textId="77777777" w:rsidR="00CB5492" w:rsidRDefault="00CB5492" w:rsidP="00CA43BD">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3F6E7427" w14:textId="77777777" w:rsidR="00CB5492" w:rsidRDefault="00CB5492" w:rsidP="00CA43BD">
            <w:pPr>
              <w:pStyle w:val="a6"/>
            </w:pPr>
            <w:r>
              <w:t>客服电话：</w:t>
            </w:r>
            <w:r w:rsidRPr="00AA3A14">
              <w:t>4000-890-555</w:t>
            </w:r>
          </w:p>
          <w:p w14:paraId="0B6AD069" w14:textId="77777777" w:rsidR="00CB5492" w:rsidRPr="00A40A5E" w:rsidRDefault="00CB5492" w:rsidP="00E67304">
            <w:pPr>
              <w:snapToGrid w:val="0"/>
              <w:rPr>
                <w:rFonts w:ascii="宋体" w:hAnsi="宋体" w:cs="Calibri"/>
                <w:color w:val="000000"/>
                <w:szCs w:val="21"/>
              </w:rPr>
            </w:pPr>
            <w:r>
              <w:t>公司网站：</w:t>
            </w:r>
            <w:r w:rsidR="00000000">
              <w:fldChar w:fldCharType="begin"/>
            </w:r>
            <w:r w:rsidR="00000000">
              <w:instrText>HYPERLINK "http://www.txfund.com"</w:instrText>
            </w:r>
            <w:r w:rsidR="00000000">
              <w:fldChar w:fldCharType="separate"/>
            </w:r>
            <w:r w:rsidRPr="003D32C5">
              <w:rPr>
                <w:rStyle w:val="afa"/>
              </w:rPr>
              <w:t>www.txfund.com</w:t>
            </w:r>
            <w:r w:rsidR="00000000">
              <w:rPr>
                <w:rStyle w:val="afa"/>
              </w:rPr>
              <w:fldChar w:fldCharType="end"/>
            </w:r>
          </w:p>
        </w:tc>
      </w:tr>
      <w:tr w:rsidR="00CB5492" w:rsidRPr="00A40A5E" w14:paraId="1BC4E22C" w14:textId="77777777" w:rsidTr="00E67304">
        <w:trPr>
          <w:gridAfter w:val="1"/>
          <w:wAfter w:w="6" w:type="dxa"/>
          <w:trHeight w:val="20"/>
        </w:trPr>
        <w:tc>
          <w:tcPr>
            <w:tcW w:w="845" w:type="dxa"/>
          </w:tcPr>
          <w:p w14:paraId="2F23EB27" w14:textId="39918E0A"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lastRenderedPageBreak/>
              <w:t>33</w:t>
            </w:r>
          </w:p>
        </w:tc>
        <w:tc>
          <w:tcPr>
            <w:tcW w:w="3260" w:type="dxa"/>
            <w:gridSpan w:val="2"/>
          </w:tcPr>
          <w:p w14:paraId="1000F403"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678" w:type="dxa"/>
            <w:gridSpan w:val="2"/>
          </w:tcPr>
          <w:p w14:paraId="0F9DDD73" w14:textId="77777777" w:rsidR="00CB5492" w:rsidRPr="00AA3A14" w:rsidRDefault="00CB5492" w:rsidP="00E67304">
            <w:pPr>
              <w:snapToGrid w:val="0"/>
              <w:rPr>
                <w:rFonts w:ascii="宋体" w:hAnsi="宋体" w:cs="Calibri"/>
                <w:color w:val="000000"/>
                <w:szCs w:val="21"/>
              </w:rPr>
            </w:pPr>
            <w:r w:rsidRPr="00AA3A14">
              <w:rPr>
                <w:rFonts w:ascii="宋体" w:hAnsi="宋体" w:cs="Calibri" w:hint="eastAsia"/>
                <w:color w:val="000000"/>
                <w:szCs w:val="21"/>
              </w:rPr>
              <w:t>注册（办公）地址：上海市虹口区东大名路1098号浦江国际金融广场53楼</w:t>
            </w:r>
          </w:p>
          <w:p w14:paraId="511F94F3" w14:textId="77777777" w:rsidR="00CB5492" w:rsidRDefault="00CB5492" w:rsidP="00E67304">
            <w:pPr>
              <w:snapToGrid w:val="0"/>
              <w:rPr>
                <w:rFonts w:ascii="宋体" w:hAnsi="宋体" w:cs="Calibri"/>
                <w:color w:val="000000"/>
                <w:szCs w:val="21"/>
              </w:rPr>
            </w:pPr>
            <w:r w:rsidRPr="00AA3A14">
              <w:rPr>
                <w:rFonts w:ascii="宋体" w:hAnsi="宋体" w:cs="Calibri" w:hint="eastAsia"/>
                <w:color w:val="000000"/>
                <w:szCs w:val="21"/>
              </w:rPr>
              <w:t>客户服务电话：400-032-5885</w:t>
            </w:r>
          </w:p>
          <w:p w14:paraId="36454DC2" w14:textId="0523FFF9"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B5492" w:rsidRPr="00A40A5E" w14:paraId="5D5EC69C" w14:textId="77777777" w:rsidTr="00E67304">
        <w:trPr>
          <w:gridAfter w:val="1"/>
          <w:wAfter w:w="6" w:type="dxa"/>
          <w:trHeight w:val="20"/>
        </w:trPr>
        <w:tc>
          <w:tcPr>
            <w:tcW w:w="845" w:type="dxa"/>
          </w:tcPr>
          <w:p w14:paraId="6B256B87" w14:textId="646EAC8C"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34</w:t>
            </w:r>
          </w:p>
        </w:tc>
        <w:tc>
          <w:tcPr>
            <w:tcW w:w="3260" w:type="dxa"/>
            <w:gridSpan w:val="2"/>
          </w:tcPr>
          <w:p w14:paraId="159B0711"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678" w:type="dxa"/>
            <w:gridSpan w:val="2"/>
          </w:tcPr>
          <w:p w14:paraId="776AD5BD"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w:t>
            </w:r>
            <w:r>
              <w:rPr>
                <w:rFonts w:ascii="宋体" w:hAnsi="宋体" w:cs="Calibri"/>
                <w:color w:val="000000"/>
                <w:szCs w:val="21"/>
              </w:rPr>
              <w:t>5</w:t>
            </w:r>
            <w:r w:rsidRPr="00A40A5E">
              <w:rPr>
                <w:rFonts w:ascii="宋体" w:hAnsi="宋体" w:cs="Calibri" w:hint="eastAsia"/>
                <w:color w:val="000000"/>
                <w:szCs w:val="21"/>
              </w:rPr>
              <w:t>号</w:t>
            </w:r>
          </w:p>
          <w:p w14:paraId="5896A733"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w:t>
            </w:r>
            <w:r w:rsidRPr="00AA3A14">
              <w:rPr>
                <w:rFonts w:ascii="宋体" w:hAnsi="宋体" w:cs="Calibri"/>
                <w:color w:val="000000"/>
                <w:szCs w:val="21"/>
              </w:rPr>
              <w:t>95177</w:t>
            </w:r>
          </w:p>
          <w:p w14:paraId="26992CF7"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t>
            </w:r>
            <w:r w:rsidR="00000000">
              <w:fldChar w:fldCharType="begin"/>
            </w:r>
            <w:r w:rsidR="00000000">
              <w:instrText>HYPERLINK "http://www.snjijin"</w:instrText>
            </w:r>
            <w:r w:rsidR="00000000">
              <w:fldChar w:fldCharType="separate"/>
            </w:r>
            <w:r w:rsidRPr="00A40A5E">
              <w:rPr>
                <w:rStyle w:val="afa"/>
                <w:rFonts w:ascii="宋体" w:hAnsi="宋体" w:cs="Calibri"/>
                <w:szCs w:val="21"/>
              </w:rPr>
              <w:t>www.snjijin</w:t>
            </w:r>
            <w:r w:rsidR="00000000">
              <w:rPr>
                <w:rStyle w:val="afa"/>
                <w:rFonts w:ascii="宋体" w:hAnsi="宋体" w:cs="Calibri"/>
                <w:szCs w:val="21"/>
              </w:rPr>
              <w:fldChar w:fldCharType="end"/>
            </w:r>
            <w:r w:rsidRPr="00A40A5E">
              <w:rPr>
                <w:rFonts w:ascii="宋体" w:hAnsi="宋体" w:cs="Calibri" w:hint="eastAsia"/>
                <w:color w:val="000000"/>
                <w:szCs w:val="21"/>
              </w:rPr>
              <w:t>.com</w:t>
            </w:r>
          </w:p>
        </w:tc>
      </w:tr>
      <w:tr w:rsidR="00CB5492" w:rsidRPr="00A40A5E" w14:paraId="5C1E79D6" w14:textId="77777777" w:rsidTr="00E67304">
        <w:trPr>
          <w:gridAfter w:val="1"/>
          <w:wAfter w:w="6" w:type="dxa"/>
          <w:trHeight w:val="20"/>
        </w:trPr>
        <w:tc>
          <w:tcPr>
            <w:tcW w:w="845" w:type="dxa"/>
          </w:tcPr>
          <w:p w14:paraId="17F6486F" w14:textId="64D092BB"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35</w:t>
            </w:r>
          </w:p>
        </w:tc>
        <w:tc>
          <w:tcPr>
            <w:tcW w:w="3260" w:type="dxa"/>
            <w:gridSpan w:val="2"/>
          </w:tcPr>
          <w:p w14:paraId="5E45842B"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678" w:type="dxa"/>
            <w:gridSpan w:val="2"/>
          </w:tcPr>
          <w:p w14:paraId="0ED042CE" w14:textId="77777777" w:rsidR="00CB5492"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Pr>
                <w:rFonts w:hint="eastAsia"/>
              </w:rPr>
              <w:t xml:space="preserve"> </w:t>
            </w:r>
            <w:r w:rsidRPr="00AA3A14">
              <w:rPr>
                <w:rFonts w:ascii="宋体" w:hAnsi="宋体" w:cs="Calibri" w:hint="eastAsia"/>
                <w:color w:val="000000"/>
                <w:szCs w:val="21"/>
              </w:rPr>
              <w:t>北京市宣武门外大街甲1号</w:t>
            </w:r>
            <w:proofErr w:type="gramStart"/>
            <w:r w:rsidRPr="00AA3A14">
              <w:rPr>
                <w:rFonts w:ascii="宋体" w:hAnsi="宋体" w:cs="Calibri" w:hint="eastAsia"/>
                <w:color w:val="000000"/>
                <w:szCs w:val="21"/>
              </w:rPr>
              <w:t>环球财讯中心</w:t>
            </w:r>
            <w:proofErr w:type="gramEnd"/>
            <w:r w:rsidRPr="00AA3A14">
              <w:rPr>
                <w:rFonts w:ascii="宋体" w:hAnsi="宋体" w:cs="Calibri" w:hint="eastAsia"/>
                <w:color w:val="000000"/>
                <w:szCs w:val="21"/>
              </w:rPr>
              <w:t>A座4层</w:t>
            </w:r>
          </w:p>
          <w:p w14:paraId="2BEC4827" w14:textId="75566792"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2298D48A"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CB5492" w:rsidRPr="00A40A5E" w14:paraId="474B3E0E" w14:textId="77777777" w:rsidTr="00E67304">
        <w:trPr>
          <w:gridAfter w:val="1"/>
          <w:wAfter w:w="6" w:type="dxa"/>
          <w:trHeight w:val="20"/>
        </w:trPr>
        <w:tc>
          <w:tcPr>
            <w:tcW w:w="845" w:type="dxa"/>
          </w:tcPr>
          <w:p w14:paraId="1835006E" w14:textId="23DFB5DB"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36</w:t>
            </w:r>
          </w:p>
        </w:tc>
        <w:tc>
          <w:tcPr>
            <w:tcW w:w="3260" w:type="dxa"/>
            <w:gridSpan w:val="2"/>
          </w:tcPr>
          <w:p w14:paraId="445E2ED6"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678" w:type="dxa"/>
            <w:gridSpan w:val="2"/>
          </w:tcPr>
          <w:p w14:paraId="6C37AE64"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w:t>
            </w:r>
            <w:r w:rsidRPr="00A40A5E">
              <w:rPr>
                <w:rFonts w:ascii="宋体" w:hAnsi="宋体" w:cs="Calibri" w:hint="eastAsia"/>
                <w:color w:val="000000"/>
                <w:szCs w:val="21"/>
              </w:rPr>
              <w:t>南京市高淳区经济开发区古檀大道47号</w:t>
            </w:r>
          </w:p>
          <w:p w14:paraId="2F2A2CB0"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0001273F"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CB5492" w:rsidRPr="00A40A5E" w14:paraId="41096BB2" w14:textId="77777777" w:rsidTr="00E67304">
        <w:trPr>
          <w:gridAfter w:val="1"/>
          <w:wAfter w:w="6" w:type="dxa"/>
          <w:trHeight w:val="20"/>
        </w:trPr>
        <w:tc>
          <w:tcPr>
            <w:tcW w:w="845" w:type="dxa"/>
          </w:tcPr>
          <w:p w14:paraId="2C987256" w14:textId="400C3A7C"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37</w:t>
            </w:r>
          </w:p>
        </w:tc>
        <w:tc>
          <w:tcPr>
            <w:tcW w:w="3260" w:type="dxa"/>
            <w:gridSpan w:val="2"/>
          </w:tcPr>
          <w:p w14:paraId="6F670702" w14:textId="77777777" w:rsidR="00CB5492" w:rsidRPr="00A40A5E" w:rsidRDefault="00CB5492" w:rsidP="00E67304">
            <w:pPr>
              <w:snapToGrid w:val="0"/>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678" w:type="dxa"/>
            <w:gridSpan w:val="2"/>
          </w:tcPr>
          <w:p w14:paraId="5E84D9A7"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99EB44F"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w:t>
            </w:r>
            <w:r w:rsidRPr="00AA3A14">
              <w:rPr>
                <w:rFonts w:ascii="宋体" w:hAnsi="宋体" w:cs="Calibri"/>
                <w:color w:val="000000"/>
                <w:szCs w:val="21"/>
              </w:rPr>
              <w:t>4000808208</w:t>
            </w:r>
          </w:p>
          <w:p w14:paraId="48780FF8"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B5492" w:rsidRPr="00A40A5E" w14:paraId="56643E6A" w14:textId="77777777" w:rsidTr="00E67304">
        <w:trPr>
          <w:gridAfter w:val="1"/>
          <w:wAfter w:w="6" w:type="dxa"/>
          <w:trHeight w:val="20"/>
        </w:trPr>
        <w:tc>
          <w:tcPr>
            <w:tcW w:w="845" w:type="dxa"/>
          </w:tcPr>
          <w:p w14:paraId="217553E6" w14:textId="38226193"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38</w:t>
            </w:r>
          </w:p>
        </w:tc>
        <w:tc>
          <w:tcPr>
            <w:tcW w:w="3260" w:type="dxa"/>
            <w:gridSpan w:val="2"/>
          </w:tcPr>
          <w:p w14:paraId="2D2055EE" w14:textId="77777777" w:rsidR="00CB5492" w:rsidRPr="00A40A5E" w:rsidRDefault="00CB5492" w:rsidP="00E67304">
            <w:pPr>
              <w:snapToGrid w:val="0"/>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678" w:type="dxa"/>
            <w:gridSpan w:val="2"/>
          </w:tcPr>
          <w:p w14:paraId="4C8D47DA"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30A5F78"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1FFD604D"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CB5492" w:rsidRPr="00A40A5E" w14:paraId="6FF09C6F" w14:textId="77777777" w:rsidTr="00E67304">
        <w:trPr>
          <w:gridAfter w:val="1"/>
          <w:wAfter w:w="6" w:type="dxa"/>
          <w:trHeight w:val="20"/>
        </w:trPr>
        <w:tc>
          <w:tcPr>
            <w:tcW w:w="845" w:type="dxa"/>
          </w:tcPr>
          <w:p w14:paraId="5EBB5D8B" w14:textId="504AA0B1" w:rsidR="00CB5492" w:rsidRPr="000E0CF1" w:rsidRDefault="00CB5492" w:rsidP="00E67304">
            <w:pPr>
              <w:snapToGrid w:val="0"/>
              <w:rPr>
                <w:rFonts w:ascii="宋体" w:hAnsi="宋体" w:cs="Calibri"/>
                <w:color w:val="000000"/>
                <w:szCs w:val="21"/>
              </w:rPr>
            </w:pPr>
            <w:r>
              <w:rPr>
                <w:rFonts w:ascii="宋体" w:hAnsi="宋体" w:cs="Calibri" w:hint="eastAsia"/>
                <w:color w:val="000000"/>
                <w:szCs w:val="21"/>
              </w:rPr>
              <w:t>39</w:t>
            </w:r>
          </w:p>
        </w:tc>
        <w:tc>
          <w:tcPr>
            <w:tcW w:w="3260" w:type="dxa"/>
            <w:gridSpan w:val="2"/>
          </w:tcPr>
          <w:p w14:paraId="5500930F"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678" w:type="dxa"/>
            <w:gridSpan w:val="2"/>
          </w:tcPr>
          <w:p w14:paraId="12168011"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Pr>
                <w:rFonts w:ascii="宋体" w:hAnsi="宋体" w:cs="Calibri"/>
                <w:color w:val="000000"/>
                <w:szCs w:val="21"/>
              </w:rPr>
              <w:t xml:space="preserve">: </w:t>
            </w:r>
            <w:r w:rsidRPr="00A40A5E">
              <w:rPr>
                <w:rFonts w:ascii="宋体" w:hAnsi="宋体" w:cs="Calibri" w:hint="eastAsia"/>
                <w:color w:val="000000"/>
                <w:szCs w:val="21"/>
              </w:rPr>
              <w:t>西藏拉萨市柳梧新区柳梧大厦1513室</w:t>
            </w:r>
          </w:p>
          <w:p w14:paraId="043BC8F2"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0498AB4F" w14:textId="77777777" w:rsidR="00CB5492" w:rsidRPr="00A40A5E" w:rsidRDefault="00CB5492" w:rsidP="00E67304">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CB5492" w:rsidRPr="0037390A" w14:paraId="2BADD396" w14:textId="77777777" w:rsidTr="00E67304">
        <w:trPr>
          <w:gridAfter w:val="1"/>
          <w:wAfter w:w="6" w:type="dxa"/>
          <w:trHeight w:val="20"/>
        </w:trPr>
        <w:tc>
          <w:tcPr>
            <w:tcW w:w="845" w:type="dxa"/>
          </w:tcPr>
          <w:p w14:paraId="7CAE4B00" w14:textId="51260795" w:rsidR="00CB5492" w:rsidRDefault="00CB5492" w:rsidP="00E67304">
            <w:pPr>
              <w:snapToGrid w:val="0"/>
              <w:rPr>
                <w:rFonts w:ascii="宋体" w:hAnsi="宋体" w:cs="Calibri"/>
                <w:color w:val="000000"/>
                <w:szCs w:val="21"/>
              </w:rPr>
            </w:pPr>
            <w:r>
              <w:rPr>
                <w:rFonts w:ascii="宋体" w:hAnsi="宋体" w:cs="Calibri" w:hint="eastAsia"/>
                <w:color w:val="000000"/>
                <w:szCs w:val="21"/>
              </w:rPr>
              <w:t>40</w:t>
            </w:r>
          </w:p>
        </w:tc>
        <w:tc>
          <w:tcPr>
            <w:tcW w:w="3260" w:type="dxa"/>
            <w:gridSpan w:val="2"/>
          </w:tcPr>
          <w:p w14:paraId="458048CB" w14:textId="77777777" w:rsidR="00CB5492" w:rsidRPr="004E284A" w:rsidRDefault="00CB5492" w:rsidP="00E67304">
            <w:pPr>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678" w:type="dxa"/>
            <w:gridSpan w:val="2"/>
          </w:tcPr>
          <w:p w14:paraId="65756F15" w14:textId="77777777" w:rsidR="00CB5492" w:rsidRDefault="00CB5492" w:rsidP="00E67304">
            <w:pPr>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河南自贸试验区郑州片区（郑东）东风南路东康宁街北6号楼5楼503</w:t>
            </w:r>
          </w:p>
          <w:p w14:paraId="65336293"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F599B75" w14:textId="77777777" w:rsidR="00CB5492" w:rsidRPr="0037390A" w:rsidRDefault="00CB5492" w:rsidP="00E67304">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B5492" w:rsidRPr="0037390A" w14:paraId="0AA3E06E" w14:textId="77777777" w:rsidTr="00E67304">
        <w:trPr>
          <w:gridAfter w:val="1"/>
          <w:wAfter w:w="6" w:type="dxa"/>
          <w:trHeight w:val="20"/>
        </w:trPr>
        <w:tc>
          <w:tcPr>
            <w:tcW w:w="845" w:type="dxa"/>
          </w:tcPr>
          <w:p w14:paraId="469AF38A" w14:textId="12B46EBC" w:rsidR="00CB5492" w:rsidRDefault="00CB5492" w:rsidP="00E67304">
            <w:pPr>
              <w:snapToGrid w:val="0"/>
              <w:rPr>
                <w:rFonts w:ascii="宋体" w:hAnsi="宋体" w:cs="Calibri"/>
                <w:color w:val="000000"/>
                <w:szCs w:val="21"/>
              </w:rPr>
            </w:pPr>
            <w:r>
              <w:rPr>
                <w:rFonts w:ascii="宋体" w:hAnsi="宋体" w:cs="Calibri" w:hint="eastAsia"/>
                <w:color w:val="000000"/>
                <w:szCs w:val="21"/>
              </w:rPr>
              <w:t>41</w:t>
            </w:r>
          </w:p>
        </w:tc>
        <w:tc>
          <w:tcPr>
            <w:tcW w:w="3260" w:type="dxa"/>
            <w:gridSpan w:val="2"/>
          </w:tcPr>
          <w:p w14:paraId="417DCB00" w14:textId="77777777" w:rsidR="00CB5492" w:rsidRPr="004E284A" w:rsidRDefault="00CB5492" w:rsidP="00E67304">
            <w:pPr>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678" w:type="dxa"/>
            <w:gridSpan w:val="2"/>
          </w:tcPr>
          <w:p w14:paraId="11E19EFC" w14:textId="77777777" w:rsidR="00CB5492" w:rsidRDefault="00CB5492" w:rsidP="00E67304">
            <w:pPr>
              <w:rPr>
                <w:rFonts w:ascii="宋体" w:hAnsi="宋体" w:cs="Calibri"/>
                <w:color w:val="000000"/>
                <w:szCs w:val="21"/>
              </w:rPr>
            </w:pPr>
            <w:r w:rsidRPr="00A40A5E">
              <w:rPr>
                <w:rFonts w:ascii="宋体" w:hAnsi="宋体" w:cs="Calibri" w:hint="eastAsia"/>
                <w:color w:val="000000"/>
                <w:szCs w:val="21"/>
              </w:rPr>
              <w:t>注册(办公)地址</w:t>
            </w:r>
            <w:r>
              <w:rPr>
                <w:rFonts w:ascii="宋体" w:hAnsi="宋体" w:cs="Calibri" w:hint="eastAsia"/>
                <w:color w:val="000000"/>
                <w:szCs w:val="21"/>
              </w:rPr>
              <w:t>：</w:t>
            </w:r>
            <w:r w:rsidRPr="009F3D98">
              <w:rPr>
                <w:rFonts w:ascii="宋体" w:hAnsi="宋体" w:cs="Calibri" w:hint="eastAsia"/>
                <w:color w:val="000000"/>
                <w:szCs w:val="21"/>
              </w:rPr>
              <w:t>北京市海淀区东北旺西路中关村软件园二期（西扩）N-1、N-2地块新浪总部科研楼5层518室</w:t>
            </w:r>
          </w:p>
          <w:p w14:paraId="179CF72D"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BC333B7" w14:textId="77777777" w:rsidR="00CB5492" w:rsidRPr="0037390A" w:rsidRDefault="00CB5492" w:rsidP="00E67304">
            <w:pPr>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CB5492" w:rsidRPr="0037390A" w14:paraId="7AB6A273" w14:textId="77777777" w:rsidTr="00E67304">
        <w:trPr>
          <w:gridAfter w:val="1"/>
          <w:wAfter w:w="6" w:type="dxa"/>
          <w:trHeight w:val="20"/>
        </w:trPr>
        <w:tc>
          <w:tcPr>
            <w:tcW w:w="845" w:type="dxa"/>
          </w:tcPr>
          <w:p w14:paraId="4BE593A2" w14:textId="33E009FF" w:rsidR="00CB5492" w:rsidRDefault="00CB5492" w:rsidP="00E67304">
            <w:pPr>
              <w:snapToGrid w:val="0"/>
              <w:rPr>
                <w:rFonts w:ascii="宋体" w:hAnsi="宋体" w:cs="Calibri"/>
                <w:color w:val="000000"/>
                <w:szCs w:val="21"/>
              </w:rPr>
            </w:pPr>
            <w:r>
              <w:rPr>
                <w:rFonts w:ascii="宋体" w:hAnsi="宋体" w:cs="Calibri" w:hint="eastAsia"/>
                <w:color w:val="000000"/>
                <w:szCs w:val="21"/>
              </w:rPr>
              <w:t>42</w:t>
            </w:r>
          </w:p>
        </w:tc>
        <w:tc>
          <w:tcPr>
            <w:tcW w:w="3260" w:type="dxa"/>
            <w:gridSpan w:val="2"/>
          </w:tcPr>
          <w:p w14:paraId="415D861E" w14:textId="77777777" w:rsidR="00CB5492" w:rsidRPr="004E284A" w:rsidRDefault="00CB5492" w:rsidP="00E67304">
            <w:pPr>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678" w:type="dxa"/>
            <w:gridSpan w:val="2"/>
          </w:tcPr>
          <w:p w14:paraId="3BEF05B0" w14:textId="77777777" w:rsidR="00CB5492" w:rsidRDefault="00CB5492" w:rsidP="00E67304">
            <w:pPr>
              <w:widowControl/>
              <w:rPr>
                <w:rFonts w:ascii="宋体" w:hAnsi="宋体" w:cs="Calibri"/>
                <w:color w:val="000000"/>
                <w:szCs w:val="21"/>
              </w:rPr>
            </w:pPr>
            <w:r w:rsidRPr="00A40A5E">
              <w:rPr>
                <w:rFonts w:ascii="宋体" w:hAnsi="宋体" w:cs="Calibri" w:hint="eastAsia"/>
                <w:color w:val="000000"/>
                <w:szCs w:val="21"/>
              </w:rPr>
              <w:t>注册(办公)地址</w:t>
            </w:r>
            <w:r w:rsidRPr="00051DCE">
              <w:rPr>
                <w:rFonts w:ascii="宋体" w:hAnsi="宋体" w:cs="Calibri" w:hint="eastAsia"/>
                <w:color w:val="000000"/>
                <w:szCs w:val="21"/>
              </w:rPr>
              <w:t>：</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5BBA1424" w14:textId="77777777" w:rsidR="00CB5492" w:rsidRPr="0016118C" w:rsidRDefault="00CB5492" w:rsidP="00E67304">
            <w:pPr>
              <w:widowControl/>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0CA395CD" w14:textId="77777777" w:rsidR="00CB5492" w:rsidRPr="0037390A" w:rsidRDefault="00CB5492" w:rsidP="00E67304">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B5492" w:rsidRPr="0037390A" w14:paraId="5B4F7FD3" w14:textId="77777777" w:rsidTr="00E67304">
        <w:trPr>
          <w:gridAfter w:val="1"/>
          <w:wAfter w:w="6" w:type="dxa"/>
          <w:trHeight w:val="20"/>
        </w:trPr>
        <w:tc>
          <w:tcPr>
            <w:tcW w:w="845" w:type="dxa"/>
          </w:tcPr>
          <w:p w14:paraId="4B8312D5" w14:textId="7C49A030" w:rsidR="00CB5492" w:rsidRDefault="00CB5492" w:rsidP="00E67304">
            <w:pPr>
              <w:snapToGrid w:val="0"/>
              <w:rPr>
                <w:rFonts w:ascii="宋体" w:hAnsi="宋体" w:cs="Calibri"/>
                <w:color w:val="000000"/>
                <w:szCs w:val="21"/>
              </w:rPr>
            </w:pPr>
            <w:r>
              <w:rPr>
                <w:rFonts w:ascii="宋体" w:hAnsi="宋体" w:cs="Calibri" w:hint="eastAsia"/>
                <w:color w:val="000000"/>
                <w:szCs w:val="21"/>
              </w:rPr>
              <w:t>43</w:t>
            </w:r>
          </w:p>
        </w:tc>
        <w:tc>
          <w:tcPr>
            <w:tcW w:w="3260" w:type="dxa"/>
            <w:gridSpan w:val="2"/>
          </w:tcPr>
          <w:p w14:paraId="7E76555C" w14:textId="77777777" w:rsidR="00CB5492" w:rsidRPr="004E284A" w:rsidRDefault="00CB5492" w:rsidP="00E67304">
            <w:pPr>
              <w:rPr>
                <w:rFonts w:ascii="宋体" w:hAnsi="宋体"/>
                <w:color w:val="000000"/>
              </w:rPr>
            </w:pPr>
            <w:r w:rsidRPr="00051DCE">
              <w:rPr>
                <w:rFonts w:ascii="宋体" w:hAnsi="宋体" w:cs="Calibri" w:hint="eastAsia"/>
                <w:bCs/>
                <w:color w:val="000000"/>
                <w:szCs w:val="21"/>
              </w:rPr>
              <w:t>北京度小满基金销售有限公司</w:t>
            </w:r>
          </w:p>
        </w:tc>
        <w:tc>
          <w:tcPr>
            <w:tcW w:w="4678" w:type="dxa"/>
            <w:gridSpan w:val="2"/>
          </w:tcPr>
          <w:p w14:paraId="1CB59E6A" w14:textId="77777777" w:rsidR="00CB5492" w:rsidRDefault="00CB5492" w:rsidP="00E67304">
            <w:pPr>
              <w:rPr>
                <w:rFonts w:ascii="宋体" w:hAnsi="宋体" w:cs="Calibri"/>
                <w:color w:val="000000"/>
                <w:szCs w:val="21"/>
              </w:rPr>
            </w:pPr>
            <w:r w:rsidRPr="00A40A5E">
              <w:rPr>
                <w:rFonts w:ascii="宋体" w:hAnsi="宋体" w:cs="Calibri" w:hint="eastAsia"/>
                <w:color w:val="000000"/>
                <w:szCs w:val="21"/>
              </w:rPr>
              <w:t>注册(办公)地址</w:t>
            </w:r>
            <w:r w:rsidRPr="00051DCE">
              <w:rPr>
                <w:rFonts w:ascii="宋体" w:hAnsi="宋体" w:cs="Calibri"/>
                <w:color w:val="000000"/>
                <w:szCs w:val="21"/>
              </w:rPr>
              <w:t xml:space="preserve">: </w:t>
            </w:r>
            <w:r w:rsidRPr="00051DCE">
              <w:rPr>
                <w:rFonts w:ascii="宋体" w:hAnsi="宋体" w:cs="Calibri" w:hint="eastAsia"/>
                <w:color w:val="000000"/>
                <w:szCs w:val="21"/>
              </w:rPr>
              <w:t>北京市海淀区西北旺东路10号院西区4号楼1层103室</w:t>
            </w:r>
          </w:p>
          <w:p w14:paraId="7E8B02E0" w14:textId="77777777" w:rsidR="00CB5492" w:rsidRPr="0016623B" w:rsidRDefault="00CB5492" w:rsidP="00E67304">
            <w:pPr>
              <w:widowControl/>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35FA3852" w14:textId="77777777" w:rsidR="00CB5492" w:rsidRPr="0037390A" w:rsidRDefault="00CB5492" w:rsidP="00E67304">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B5492" w:rsidRPr="0037390A" w14:paraId="038847D2" w14:textId="77777777" w:rsidTr="00E67304">
        <w:trPr>
          <w:gridAfter w:val="1"/>
          <w:wAfter w:w="6" w:type="dxa"/>
          <w:trHeight w:val="20"/>
        </w:trPr>
        <w:tc>
          <w:tcPr>
            <w:tcW w:w="845" w:type="dxa"/>
          </w:tcPr>
          <w:p w14:paraId="13E799EC" w14:textId="51FBCF4E" w:rsidR="00CB5492" w:rsidRDefault="00CB5492" w:rsidP="00E67304">
            <w:pPr>
              <w:snapToGrid w:val="0"/>
              <w:rPr>
                <w:rFonts w:ascii="宋体" w:hAnsi="宋体" w:cs="Calibri"/>
                <w:color w:val="000000"/>
                <w:szCs w:val="21"/>
              </w:rPr>
            </w:pPr>
            <w:r>
              <w:rPr>
                <w:rFonts w:ascii="宋体" w:hAnsi="宋体" w:cs="Calibri" w:hint="eastAsia"/>
                <w:color w:val="000000"/>
                <w:szCs w:val="21"/>
              </w:rPr>
              <w:t>44</w:t>
            </w:r>
          </w:p>
        </w:tc>
        <w:tc>
          <w:tcPr>
            <w:tcW w:w="3260" w:type="dxa"/>
            <w:gridSpan w:val="2"/>
          </w:tcPr>
          <w:p w14:paraId="3708A529" w14:textId="77777777" w:rsidR="00CB5492" w:rsidRPr="004E284A" w:rsidRDefault="00CB5492" w:rsidP="00E67304">
            <w:pPr>
              <w:rPr>
                <w:rFonts w:ascii="宋体" w:hAnsi="宋体"/>
                <w:color w:val="000000"/>
              </w:rPr>
            </w:pPr>
            <w:r w:rsidRPr="00051DCE">
              <w:rPr>
                <w:rFonts w:ascii="宋体" w:hAnsi="宋体" w:cs="Calibri" w:hint="eastAsia"/>
                <w:bCs/>
                <w:color w:val="000000"/>
                <w:szCs w:val="21"/>
              </w:rPr>
              <w:t>通华财富（上海）基金销售有限公司</w:t>
            </w:r>
          </w:p>
        </w:tc>
        <w:tc>
          <w:tcPr>
            <w:tcW w:w="4678" w:type="dxa"/>
            <w:gridSpan w:val="2"/>
          </w:tcPr>
          <w:p w14:paraId="25C0D820" w14:textId="77777777" w:rsidR="00CA43BD" w:rsidRDefault="00CB5492" w:rsidP="00E67304">
            <w:pPr>
              <w:rPr>
                <w:rFonts w:ascii="宋体" w:hAnsi="宋体"/>
                <w:color w:val="000000"/>
              </w:rPr>
            </w:pPr>
            <w:r w:rsidRPr="00A40A5E">
              <w:rPr>
                <w:rFonts w:ascii="宋体" w:hAnsi="宋体" w:cs="Calibri" w:hint="eastAsia"/>
                <w:color w:val="000000"/>
                <w:szCs w:val="21"/>
              </w:rPr>
              <w:t>注册(办公)地址</w:t>
            </w:r>
            <w:r w:rsidRPr="00051DCE">
              <w:rPr>
                <w:rFonts w:ascii="宋体" w:hAnsi="宋体" w:hint="eastAsia"/>
                <w:color w:val="000000"/>
              </w:rPr>
              <w:t>：</w:t>
            </w:r>
            <w:r w:rsidRPr="00AA3A14">
              <w:rPr>
                <w:rFonts w:ascii="宋体" w:hAnsi="宋体" w:hint="eastAsia"/>
                <w:color w:val="000000"/>
              </w:rPr>
              <w:t>上海市浦东新区</w:t>
            </w:r>
            <w:proofErr w:type="gramStart"/>
            <w:r w:rsidRPr="00AA3A14">
              <w:rPr>
                <w:rFonts w:ascii="宋体" w:hAnsi="宋体" w:hint="eastAsia"/>
                <w:color w:val="000000"/>
              </w:rPr>
              <w:t>金沪路55号</w:t>
            </w:r>
            <w:proofErr w:type="gramEnd"/>
            <w:r w:rsidRPr="00AA3A14">
              <w:rPr>
                <w:rFonts w:ascii="宋体" w:hAnsi="宋体" w:hint="eastAsia"/>
                <w:color w:val="000000"/>
              </w:rPr>
              <w:t>通华科技大厦10层</w:t>
            </w:r>
          </w:p>
          <w:p w14:paraId="61B4F919" w14:textId="363B8DEF" w:rsidR="00CB5492" w:rsidRPr="00051DCE" w:rsidRDefault="00CB5492" w:rsidP="00E67304">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76C520CD" w14:textId="77777777" w:rsidR="00CB5492" w:rsidRPr="0037390A" w:rsidRDefault="00CB5492" w:rsidP="00E67304">
            <w:pPr>
              <w:rPr>
                <w:rFonts w:ascii="宋体" w:hAnsi="宋体"/>
                <w:color w:val="000000"/>
              </w:rPr>
            </w:pPr>
            <w:r w:rsidRPr="00051DCE">
              <w:rPr>
                <w:rFonts w:ascii="宋体" w:hAnsi="宋体" w:hint="eastAsia"/>
                <w:color w:val="000000"/>
              </w:rPr>
              <w:lastRenderedPageBreak/>
              <w:t>网址：</w:t>
            </w:r>
            <w:r w:rsidRPr="00051DCE">
              <w:rPr>
                <w:rFonts w:ascii="宋体" w:hAnsi="宋体"/>
                <w:color w:val="000000"/>
              </w:rPr>
              <w:t>www.tonghuafund.com</w:t>
            </w:r>
          </w:p>
        </w:tc>
      </w:tr>
      <w:tr w:rsidR="00CB5492" w:rsidRPr="0012741C" w14:paraId="1DA0E434" w14:textId="77777777" w:rsidTr="00E67304">
        <w:trPr>
          <w:gridAfter w:val="1"/>
          <w:wAfter w:w="6" w:type="dxa"/>
          <w:trHeight w:val="20"/>
        </w:trPr>
        <w:tc>
          <w:tcPr>
            <w:tcW w:w="845" w:type="dxa"/>
          </w:tcPr>
          <w:p w14:paraId="1E37F3C5" w14:textId="409459CE" w:rsidR="00CB5492" w:rsidRDefault="00CB5492" w:rsidP="00E67304">
            <w:pPr>
              <w:snapToGrid w:val="0"/>
              <w:rPr>
                <w:rFonts w:ascii="宋体" w:hAnsi="宋体" w:cs="Calibri"/>
                <w:color w:val="000000"/>
                <w:szCs w:val="21"/>
              </w:rPr>
            </w:pPr>
            <w:r>
              <w:rPr>
                <w:rFonts w:ascii="宋体" w:hAnsi="宋体" w:cs="Calibri" w:hint="eastAsia"/>
                <w:color w:val="000000"/>
                <w:szCs w:val="21"/>
              </w:rPr>
              <w:lastRenderedPageBreak/>
              <w:t>45</w:t>
            </w:r>
          </w:p>
        </w:tc>
        <w:tc>
          <w:tcPr>
            <w:tcW w:w="3260" w:type="dxa"/>
            <w:gridSpan w:val="2"/>
          </w:tcPr>
          <w:p w14:paraId="638F940C" w14:textId="77777777" w:rsidR="00CB5492" w:rsidRPr="004E284A" w:rsidRDefault="00CB5492" w:rsidP="00E67304">
            <w:pPr>
              <w:rPr>
                <w:rFonts w:ascii="宋体" w:hAnsi="宋体"/>
                <w:color w:val="000000"/>
              </w:rPr>
            </w:pPr>
            <w:r w:rsidRPr="0012741C">
              <w:rPr>
                <w:rFonts w:ascii="宋体" w:hAnsi="宋体" w:hint="eastAsia"/>
                <w:color w:val="000000"/>
              </w:rPr>
              <w:t>上海万得基金销售有限公司</w:t>
            </w:r>
          </w:p>
        </w:tc>
        <w:tc>
          <w:tcPr>
            <w:tcW w:w="4678" w:type="dxa"/>
            <w:gridSpan w:val="2"/>
          </w:tcPr>
          <w:p w14:paraId="162F7524" w14:textId="77777777" w:rsidR="00CB5492" w:rsidRDefault="00CB5492" w:rsidP="00E67304">
            <w:pPr>
              <w:rPr>
                <w:rFonts w:ascii="宋体" w:hAnsi="宋体"/>
                <w:color w:val="000000"/>
              </w:rPr>
            </w:pPr>
            <w:r w:rsidRPr="00A40A5E">
              <w:rPr>
                <w:rFonts w:ascii="宋体" w:hAnsi="宋体" w:cs="Calibri" w:hint="eastAsia"/>
                <w:color w:val="000000"/>
                <w:szCs w:val="21"/>
              </w:rPr>
              <w:t>注册(办公)地址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35ADA552" w14:textId="77777777" w:rsidR="00CB5492" w:rsidRPr="0012741C" w:rsidRDefault="00CB5492" w:rsidP="00E67304">
            <w:pPr>
              <w:rPr>
                <w:rFonts w:ascii="宋体" w:hAnsi="宋体"/>
                <w:color w:val="000000"/>
              </w:rPr>
            </w:pPr>
            <w:r w:rsidRPr="0012741C">
              <w:rPr>
                <w:rFonts w:ascii="宋体" w:hAnsi="宋体" w:hint="eastAsia"/>
                <w:color w:val="000000"/>
              </w:rPr>
              <w:t>客户服务电话：400-799-1888</w:t>
            </w:r>
          </w:p>
          <w:p w14:paraId="61ABF9F4" w14:textId="77777777" w:rsidR="00CB5492" w:rsidRPr="0012741C" w:rsidRDefault="00CB5492" w:rsidP="00E67304">
            <w:pPr>
              <w:rPr>
                <w:rFonts w:ascii="宋体" w:hAnsi="宋体"/>
                <w:color w:val="000000"/>
              </w:rPr>
            </w:pPr>
            <w:r w:rsidRPr="0012741C">
              <w:rPr>
                <w:rFonts w:ascii="宋体" w:hAnsi="宋体" w:hint="eastAsia"/>
                <w:color w:val="000000"/>
              </w:rPr>
              <w:t>网址：www.520fund.com.cn</w:t>
            </w:r>
          </w:p>
        </w:tc>
      </w:tr>
      <w:tr w:rsidR="00CB5492" w:rsidRPr="0037390A" w14:paraId="2F1F14FD" w14:textId="77777777" w:rsidTr="00E67304">
        <w:trPr>
          <w:gridAfter w:val="1"/>
          <w:wAfter w:w="6" w:type="dxa"/>
          <w:trHeight w:val="20"/>
        </w:trPr>
        <w:tc>
          <w:tcPr>
            <w:tcW w:w="845" w:type="dxa"/>
          </w:tcPr>
          <w:p w14:paraId="405F5B35" w14:textId="60D557A1" w:rsidR="00CB5492" w:rsidRDefault="00CB5492" w:rsidP="00E67304">
            <w:pPr>
              <w:snapToGrid w:val="0"/>
              <w:rPr>
                <w:rFonts w:ascii="宋体" w:hAnsi="宋体" w:cs="Calibri"/>
                <w:color w:val="000000"/>
                <w:szCs w:val="21"/>
              </w:rPr>
            </w:pPr>
            <w:r>
              <w:rPr>
                <w:rFonts w:ascii="宋体" w:hAnsi="宋体" w:cs="Calibri" w:hint="eastAsia"/>
                <w:color w:val="000000"/>
                <w:szCs w:val="21"/>
              </w:rPr>
              <w:t>46</w:t>
            </w:r>
          </w:p>
        </w:tc>
        <w:tc>
          <w:tcPr>
            <w:tcW w:w="3260" w:type="dxa"/>
            <w:gridSpan w:val="2"/>
          </w:tcPr>
          <w:p w14:paraId="253AE290" w14:textId="77777777" w:rsidR="00CB5492" w:rsidRPr="004E284A" w:rsidRDefault="00CB5492" w:rsidP="00E67304">
            <w:pPr>
              <w:rPr>
                <w:rFonts w:ascii="宋体" w:hAnsi="宋体"/>
                <w:color w:val="000000"/>
              </w:rPr>
            </w:pPr>
            <w:r>
              <w:rPr>
                <w:rFonts w:ascii="宋体" w:hAnsi="宋体" w:cs="Calibri" w:hint="eastAsia"/>
                <w:bCs/>
                <w:color w:val="000000"/>
                <w:szCs w:val="21"/>
              </w:rPr>
              <w:t>华瑞保险销售有限公司</w:t>
            </w:r>
          </w:p>
        </w:tc>
        <w:tc>
          <w:tcPr>
            <w:tcW w:w="4678" w:type="dxa"/>
            <w:gridSpan w:val="2"/>
          </w:tcPr>
          <w:p w14:paraId="5F126DC6" w14:textId="77777777" w:rsidR="00CB5492" w:rsidRDefault="00CB5492" w:rsidP="00E67304">
            <w:pPr>
              <w:rPr>
                <w:rFonts w:ascii="宋体" w:hAnsi="宋体"/>
                <w:color w:val="000000"/>
              </w:rPr>
            </w:pPr>
            <w:r w:rsidRPr="00A40A5E">
              <w:rPr>
                <w:rFonts w:ascii="宋体" w:hAnsi="宋体" w:cs="Calibri" w:hint="eastAsia"/>
                <w:color w:val="000000"/>
                <w:szCs w:val="21"/>
              </w:rPr>
              <w:t>注册(办公)地址</w:t>
            </w:r>
            <w:r w:rsidRPr="0037390A">
              <w:rPr>
                <w:rFonts w:ascii="宋体" w:hAnsi="宋体"/>
                <w:color w:val="000000"/>
              </w:rPr>
              <w:t>:</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610A3F5C" w14:textId="77777777" w:rsidR="00CB5492" w:rsidRPr="0037390A" w:rsidRDefault="00CB5492" w:rsidP="00E67304">
            <w:pPr>
              <w:rPr>
                <w:rFonts w:ascii="宋体" w:hAnsi="宋体"/>
                <w:color w:val="000000"/>
              </w:rPr>
            </w:pPr>
            <w:r w:rsidRPr="0037390A">
              <w:rPr>
                <w:rFonts w:ascii="宋体" w:hAnsi="宋体" w:hint="eastAsia"/>
                <w:color w:val="000000"/>
              </w:rPr>
              <w:t>客户服务电话：952303</w:t>
            </w:r>
          </w:p>
          <w:p w14:paraId="612DA4FB" w14:textId="77777777" w:rsidR="00CB5492" w:rsidRPr="0037390A" w:rsidRDefault="00CB5492" w:rsidP="00E67304">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B5492" w:rsidRPr="00F20D14" w14:paraId="72B5D072" w14:textId="77777777" w:rsidTr="00E67304">
        <w:trPr>
          <w:gridAfter w:val="1"/>
          <w:wAfter w:w="6" w:type="dxa"/>
          <w:trHeight w:val="20"/>
        </w:trPr>
        <w:tc>
          <w:tcPr>
            <w:tcW w:w="845" w:type="dxa"/>
          </w:tcPr>
          <w:p w14:paraId="567505A6" w14:textId="1FFF5B8D" w:rsidR="00CB5492" w:rsidRDefault="00CB5492" w:rsidP="00E67304">
            <w:pPr>
              <w:snapToGrid w:val="0"/>
              <w:rPr>
                <w:rFonts w:ascii="宋体" w:hAnsi="宋体" w:cs="Calibri"/>
                <w:color w:val="000000"/>
                <w:szCs w:val="21"/>
              </w:rPr>
            </w:pPr>
            <w:r>
              <w:rPr>
                <w:rFonts w:ascii="宋体" w:hAnsi="宋体" w:cs="Calibri" w:hint="eastAsia"/>
                <w:color w:val="000000"/>
                <w:szCs w:val="21"/>
              </w:rPr>
              <w:t>47</w:t>
            </w:r>
          </w:p>
        </w:tc>
        <w:tc>
          <w:tcPr>
            <w:tcW w:w="3260" w:type="dxa"/>
            <w:gridSpan w:val="2"/>
          </w:tcPr>
          <w:p w14:paraId="6266A60B" w14:textId="77777777" w:rsidR="00CB5492" w:rsidRDefault="00CB5492" w:rsidP="00E67304">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678" w:type="dxa"/>
            <w:gridSpan w:val="2"/>
          </w:tcPr>
          <w:p w14:paraId="16FCCDB0" w14:textId="77777777" w:rsidR="00CB5492" w:rsidRPr="00AA3A14" w:rsidRDefault="00CB5492" w:rsidP="00E67304">
            <w:pPr>
              <w:rPr>
                <w:rFonts w:ascii="宋体" w:hAnsi="宋体" w:cs="Calibri"/>
                <w:color w:val="000000"/>
                <w:szCs w:val="21"/>
              </w:rPr>
            </w:pPr>
            <w:r w:rsidRPr="00AA3A14">
              <w:rPr>
                <w:rFonts w:ascii="宋体" w:hAnsi="宋体" w:cs="Calibri" w:hint="eastAsia"/>
                <w:color w:val="000000"/>
                <w:szCs w:val="21"/>
              </w:rPr>
              <w:t>注册地址: 海南省三亚市迎宾路360-1号三亚阳光金融广场16层</w:t>
            </w:r>
          </w:p>
          <w:p w14:paraId="2E43C7D0" w14:textId="77777777" w:rsidR="00CB5492" w:rsidRDefault="00CB5492" w:rsidP="00E67304">
            <w:pPr>
              <w:widowControl/>
              <w:rPr>
                <w:rFonts w:ascii="宋体" w:hAnsi="宋体" w:cs="Calibri"/>
                <w:color w:val="000000"/>
                <w:szCs w:val="21"/>
              </w:rPr>
            </w:pPr>
            <w:r w:rsidRPr="00AA3A14">
              <w:rPr>
                <w:rFonts w:ascii="宋体" w:hAnsi="宋体" w:cs="Calibri" w:hint="eastAsia"/>
                <w:color w:val="000000"/>
                <w:szCs w:val="21"/>
              </w:rPr>
              <w:t>办公地址： 北京市朝阳区朝阳门外大街乙12号院1号昆泰国际大厦12层</w:t>
            </w:r>
          </w:p>
          <w:p w14:paraId="7B6B9CAB" w14:textId="2817A5E3" w:rsidR="00CB5492" w:rsidRPr="000E1DB5" w:rsidRDefault="00CB5492" w:rsidP="00E67304">
            <w:pPr>
              <w:widowControl/>
              <w:rPr>
                <w:rFonts w:ascii="宋体" w:hAnsi="宋体" w:cs="Calibri"/>
                <w:color w:val="000000"/>
                <w:szCs w:val="21"/>
              </w:rPr>
            </w:pPr>
            <w:r w:rsidRPr="000E1DB5">
              <w:rPr>
                <w:rFonts w:ascii="宋体" w:hAnsi="宋体" w:cs="Calibri" w:hint="eastAsia"/>
                <w:color w:val="000000"/>
                <w:szCs w:val="21"/>
              </w:rPr>
              <w:t>客户服务电话：95510</w:t>
            </w:r>
          </w:p>
          <w:p w14:paraId="6A66541D" w14:textId="77777777" w:rsidR="00CB5492" w:rsidRPr="00F20D14" w:rsidRDefault="00CB5492" w:rsidP="00E67304">
            <w:pPr>
              <w:widowControl/>
              <w:rPr>
                <w:rFonts w:ascii="宋体" w:hAnsi="宋体" w:cs="Calibri"/>
                <w:color w:val="000000"/>
                <w:szCs w:val="21"/>
              </w:rPr>
            </w:pPr>
            <w:r w:rsidRPr="000E1DB5">
              <w:rPr>
                <w:rFonts w:ascii="宋体" w:hAnsi="宋体" w:cs="Calibri" w:hint="eastAsia"/>
                <w:color w:val="000000"/>
                <w:szCs w:val="21"/>
              </w:rPr>
              <w:t>网址：fund.sinosig.com</w:t>
            </w:r>
          </w:p>
        </w:tc>
      </w:tr>
      <w:tr w:rsidR="00CB5492" w:rsidRPr="000E1DB5" w14:paraId="2116BC1D" w14:textId="77777777" w:rsidTr="00E67304">
        <w:trPr>
          <w:gridAfter w:val="1"/>
          <w:wAfter w:w="6" w:type="dxa"/>
          <w:trHeight w:val="20"/>
        </w:trPr>
        <w:tc>
          <w:tcPr>
            <w:tcW w:w="845" w:type="dxa"/>
          </w:tcPr>
          <w:p w14:paraId="440AA58B" w14:textId="0A099400" w:rsidR="00CB5492" w:rsidRDefault="00CB5492" w:rsidP="00E67304">
            <w:pPr>
              <w:snapToGrid w:val="0"/>
              <w:rPr>
                <w:rFonts w:ascii="宋体" w:hAnsi="宋体" w:cs="Calibri"/>
                <w:color w:val="000000"/>
                <w:szCs w:val="21"/>
              </w:rPr>
            </w:pPr>
            <w:r>
              <w:rPr>
                <w:rFonts w:ascii="宋体" w:hAnsi="宋体" w:cs="Calibri" w:hint="eastAsia"/>
                <w:color w:val="000000"/>
                <w:szCs w:val="21"/>
              </w:rPr>
              <w:t>48</w:t>
            </w:r>
          </w:p>
        </w:tc>
        <w:tc>
          <w:tcPr>
            <w:tcW w:w="3260" w:type="dxa"/>
            <w:gridSpan w:val="2"/>
          </w:tcPr>
          <w:p w14:paraId="677D9059" w14:textId="77777777" w:rsidR="00CB5492" w:rsidRPr="00F20D14" w:rsidRDefault="00CB5492" w:rsidP="00E67304">
            <w:pPr>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678" w:type="dxa"/>
            <w:gridSpan w:val="2"/>
          </w:tcPr>
          <w:p w14:paraId="571791C7" w14:textId="77777777" w:rsidR="00CB5492" w:rsidRDefault="00CB5492" w:rsidP="00E67304">
            <w:pPr>
              <w:rPr>
                <w:rFonts w:ascii="宋体" w:hAnsi="宋体" w:cs="Calibri"/>
                <w:color w:val="000000"/>
                <w:szCs w:val="21"/>
              </w:rPr>
            </w:pPr>
            <w:r w:rsidRPr="00A40A5E">
              <w:rPr>
                <w:rFonts w:ascii="宋体" w:hAnsi="宋体" w:cs="Calibri" w:hint="eastAsia"/>
                <w:color w:val="000000"/>
                <w:szCs w:val="21"/>
              </w:rPr>
              <w:t>注册(办公)地址</w:t>
            </w:r>
            <w:r w:rsidRPr="00051DCE">
              <w:rPr>
                <w:rFonts w:ascii="宋体" w:hAnsi="宋体" w:cs="Calibri" w:hint="eastAsia"/>
                <w:color w:val="000000"/>
                <w:szCs w:val="21"/>
              </w:rPr>
              <w:t>：中国北京市西城区金融大街16号</w:t>
            </w:r>
          </w:p>
          <w:p w14:paraId="3E406B44" w14:textId="77777777" w:rsidR="00CB5492" w:rsidRPr="00051DCE" w:rsidRDefault="00CB5492" w:rsidP="00E67304">
            <w:pPr>
              <w:rPr>
                <w:rFonts w:ascii="宋体" w:hAnsi="宋体" w:cs="Calibri"/>
                <w:color w:val="000000"/>
                <w:szCs w:val="21"/>
              </w:rPr>
            </w:pPr>
            <w:r w:rsidRPr="00051DCE">
              <w:rPr>
                <w:rFonts w:ascii="宋体" w:hAnsi="宋体" w:cs="Calibri" w:hint="eastAsia"/>
                <w:color w:val="000000"/>
                <w:szCs w:val="21"/>
              </w:rPr>
              <w:t>客户服务电话：95519</w:t>
            </w:r>
          </w:p>
          <w:p w14:paraId="485FDFBA" w14:textId="77777777" w:rsidR="00CB5492" w:rsidRPr="000E1DB5" w:rsidRDefault="00CB5492" w:rsidP="00E67304">
            <w:pPr>
              <w:rPr>
                <w:rFonts w:ascii="宋体" w:hAnsi="宋体" w:cs="Calibri"/>
                <w:color w:val="000000"/>
                <w:szCs w:val="21"/>
              </w:rPr>
            </w:pPr>
            <w:r w:rsidRPr="00051DCE">
              <w:rPr>
                <w:rFonts w:ascii="宋体" w:hAnsi="宋体" w:cs="Calibri" w:hint="eastAsia"/>
                <w:color w:val="000000"/>
                <w:szCs w:val="21"/>
              </w:rPr>
              <w:t>网址：www.e-chinalife.com</w:t>
            </w:r>
          </w:p>
        </w:tc>
      </w:tr>
      <w:tr w:rsidR="00CB5492" w:rsidRPr="00051DCE" w14:paraId="6E66392A" w14:textId="77777777" w:rsidTr="00E67304">
        <w:trPr>
          <w:trHeight w:val="20"/>
        </w:trPr>
        <w:tc>
          <w:tcPr>
            <w:tcW w:w="851" w:type="dxa"/>
            <w:gridSpan w:val="2"/>
          </w:tcPr>
          <w:p w14:paraId="003B5A57" w14:textId="0E847F1F" w:rsidR="00CB5492" w:rsidRDefault="00CB5492" w:rsidP="00E67304">
            <w:pPr>
              <w:snapToGrid w:val="0"/>
              <w:rPr>
                <w:rFonts w:ascii="宋体" w:hAnsi="宋体" w:cs="Calibri"/>
                <w:color w:val="000000"/>
                <w:szCs w:val="21"/>
              </w:rPr>
            </w:pPr>
            <w:r>
              <w:rPr>
                <w:rFonts w:ascii="宋体" w:hAnsi="宋体" w:cs="Calibri" w:hint="eastAsia"/>
                <w:color w:val="000000"/>
                <w:szCs w:val="21"/>
              </w:rPr>
              <w:t>49</w:t>
            </w:r>
          </w:p>
        </w:tc>
        <w:tc>
          <w:tcPr>
            <w:tcW w:w="3260" w:type="dxa"/>
            <w:gridSpan w:val="2"/>
          </w:tcPr>
          <w:p w14:paraId="000558C2" w14:textId="77777777" w:rsidR="00CB5492" w:rsidRDefault="00CB5492" w:rsidP="00CA43BD">
            <w:pPr>
              <w:pStyle w:val="aff"/>
              <w:widowControl/>
              <w:ind w:firstLineChars="0" w:firstLine="0"/>
            </w:pPr>
            <w:r>
              <w:t>泛华</w:t>
            </w:r>
            <w:proofErr w:type="gramStart"/>
            <w:r>
              <w:t>普益基金</w:t>
            </w:r>
            <w:proofErr w:type="gramEnd"/>
            <w:r>
              <w:t>销售有限公司</w:t>
            </w:r>
            <w:r>
              <w:t xml:space="preserve"> </w:t>
            </w:r>
          </w:p>
          <w:p w14:paraId="682AB0D7" w14:textId="77777777" w:rsidR="00CB5492" w:rsidRPr="00051DCE" w:rsidRDefault="00CB5492" w:rsidP="00E67304">
            <w:pPr>
              <w:rPr>
                <w:rFonts w:ascii="宋体" w:hAnsi="宋体" w:cs="Calibri"/>
                <w:bCs/>
                <w:color w:val="000000"/>
                <w:szCs w:val="21"/>
              </w:rPr>
            </w:pPr>
          </w:p>
        </w:tc>
        <w:tc>
          <w:tcPr>
            <w:tcW w:w="4678" w:type="dxa"/>
            <w:gridSpan w:val="2"/>
          </w:tcPr>
          <w:p w14:paraId="48CF1051" w14:textId="77777777" w:rsidR="00CB5492" w:rsidRDefault="00CB5492" w:rsidP="00CA43BD">
            <w:pPr>
              <w:pStyle w:val="aff"/>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4AB1E085" w14:textId="77777777" w:rsidR="00CB5492" w:rsidRDefault="00CB5492" w:rsidP="00CA43BD">
            <w:pPr>
              <w:pStyle w:val="aff"/>
              <w:widowControl/>
              <w:ind w:firstLineChars="0" w:firstLine="0"/>
            </w:pPr>
            <w:r>
              <w:t>客户服务电话：</w:t>
            </w:r>
            <w:r>
              <w:t xml:space="preserve">400-080-3388 </w:t>
            </w:r>
          </w:p>
          <w:p w14:paraId="24FF3A24" w14:textId="77777777" w:rsidR="00CB5492" w:rsidRPr="00051DCE" w:rsidRDefault="00CB5492" w:rsidP="00E67304">
            <w:pPr>
              <w:rPr>
                <w:rFonts w:ascii="宋体" w:hAnsi="宋体" w:cs="Calibri"/>
                <w:color w:val="000000"/>
                <w:szCs w:val="21"/>
              </w:rPr>
            </w:pPr>
            <w:r>
              <w:t>网址：</w:t>
            </w:r>
            <w:r w:rsidR="00000000">
              <w:fldChar w:fldCharType="begin"/>
            </w:r>
            <w:r w:rsidR="00000000">
              <w:instrText>HYPERLINK "http://www.puyifund.com"</w:instrText>
            </w:r>
            <w:r w:rsidR="00000000">
              <w:fldChar w:fldCharType="separate"/>
            </w:r>
            <w:r w:rsidRPr="00F52337">
              <w:rPr>
                <w:rStyle w:val="afa"/>
              </w:rPr>
              <w:t>www.puyifund.com</w:t>
            </w:r>
            <w:r w:rsidR="00000000">
              <w:rPr>
                <w:rStyle w:val="afa"/>
              </w:rPr>
              <w:fldChar w:fldCharType="end"/>
            </w:r>
          </w:p>
        </w:tc>
      </w:tr>
      <w:tr w:rsidR="00CB5492" w:rsidRPr="00051DCE" w14:paraId="69CA77F7" w14:textId="77777777" w:rsidTr="00E67304">
        <w:trPr>
          <w:trHeight w:val="20"/>
        </w:trPr>
        <w:tc>
          <w:tcPr>
            <w:tcW w:w="851" w:type="dxa"/>
            <w:gridSpan w:val="2"/>
          </w:tcPr>
          <w:p w14:paraId="62ABE20A" w14:textId="4406777B" w:rsidR="00CB5492" w:rsidRDefault="00CB5492" w:rsidP="00E67304">
            <w:pPr>
              <w:snapToGrid w:val="0"/>
              <w:rPr>
                <w:rFonts w:ascii="宋体" w:hAnsi="宋体" w:cs="Calibri"/>
                <w:color w:val="000000"/>
                <w:szCs w:val="21"/>
              </w:rPr>
            </w:pPr>
            <w:r>
              <w:rPr>
                <w:rFonts w:ascii="宋体" w:hAnsi="宋体" w:cs="Calibri" w:hint="eastAsia"/>
                <w:color w:val="000000"/>
                <w:szCs w:val="21"/>
              </w:rPr>
              <w:t>50</w:t>
            </w:r>
          </w:p>
        </w:tc>
        <w:tc>
          <w:tcPr>
            <w:tcW w:w="3260" w:type="dxa"/>
            <w:gridSpan w:val="2"/>
          </w:tcPr>
          <w:p w14:paraId="770B751E" w14:textId="77777777" w:rsidR="00CB5492" w:rsidRDefault="00CB5492" w:rsidP="00CA43BD">
            <w:pPr>
              <w:pStyle w:val="aff"/>
              <w:widowControl/>
              <w:ind w:firstLineChars="0" w:firstLine="0"/>
            </w:pPr>
            <w:proofErr w:type="gramStart"/>
            <w:r w:rsidRPr="00995BFF">
              <w:rPr>
                <w:rFonts w:hint="eastAsia"/>
              </w:rPr>
              <w:t>众惠基金</w:t>
            </w:r>
            <w:proofErr w:type="gramEnd"/>
            <w:r w:rsidRPr="00995BFF">
              <w:rPr>
                <w:rFonts w:hint="eastAsia"/>
              </w:rPr>
              <w:t>销售有限公司</w:t>
            </w:r>
          </w:p>
          <w:p w14:paraId="0D98F7C9" w14:textId="77777777" w:rsidR="00CB5492" w:rsidRPr="00051DCE" w:rsidRDefault="00CB5492" w:rsidP="00E67304">
            <w:pPr>
              <w:rPr>
                <w:rFonts w:ascii="宋体" w:hAnsi="宋体" w:cs="Calibri"/>
                <w:bCs/>
                <w:color w:val="000000"/>
                <w:szCs w:val="21"/>
              </w:rPr>
            </w:pPr>
          </w:p>
        </w:tc>
        <w:tc>
          <w:tcPr>
            <w:tcW w:w="4678" w:type="dxa"/>
            <w:gridSpan w:val="2"/>
          </w:tcPr>
          <w:p w14:paraId="4066A579" w14:textId="77777777" w:rsidR="00CB5492" w:rsidRDefault="00CB5492" w:rsidP="00CA43BD">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3CE6E96D" w14:textId="77777777" w:rsidR="00CB5492" w:rsidRDefault="00CB5492" w:rsidP="00CA43BD">
            <w:pPr>
              <w:pStyle w:val="aff"/>
              <w:widowControl/>
              <w:ind w:firstLineChars="0" w:firstLine="0"/>
            </w:pPr>
            <w:r>
              <w:rPr>
                <w:rFonts w:hint="eastAsia"/>
              </w:rPr>
              <w:t>客服电话：</w:t>
            </w:r>
            <w:r>
              <w:rPr>
                <w:rFonts w:hint="eastAsia"/>
              </w:rPr>
              <w:t>400-839-1818</w:t>
            </w:r>
          </w:p>
          <w:p w14:paraId="0195C59B" w14:textId="77777777" w:rsidR="00CB5492" w:rsidRPr="00051DCE" w:rsidRDefault="00CB5492" w:rsidP="00E67304">
            <w:pPr>
              <w:rPr>
                <w:rFonts w:ascii="宋体" w:hAnsi="宋体" w:cs="Calibri"/>
                <w:color w:val="000000"/>
                <w:szCs w:val="21"/>
              </w:rPr>
            </w:pPr>
            <w:r>
              <w:rPr>
                <w:rFonts w:hint="eastAsia"/>
              </w:rPr>
              <w:t>公司网站：</w:t>
            </w:r>
            <w:r>
              <w:rPr>
                <w:rFonts w:hint="eastAsia"/>
              </w:rPr>
              <w:t>www.hyzhfund.com</w:t>
            </w:r>
          </w:p>
        </w:tc>
      </w:tr>
      <w:tr w:rsidR="00CB5492" w:rsidRPr="00051DCE" w14:paraId="30B81FA7" w14:textId="77777777" w:rsidTr="00E67304">
        <w:trPr>
          <w:trHeight w:val="20"/>
        </w:trPr>
        <w:tc>
          <w:tcPr>
            <w:tcW w:w="851" w:type="dxa"/>
            <w:gridSpan w:val="2"/>
          </w:tcPr>
          <w:p w14:paraId="17692277" w14:textId="264DBB5C" w:rsidR="00CB5492" w:rsidRDefault="00CB5492" w:rsidP="00E67304">
            <w:pPr>
              <w:snapToGrid w:val="0"/>
              <w:rPr>
                <w:rFonts w:ascii="宋体" w:hAnsi="宋体" w:cs="Calibri"/>
                <w:color w:val="000000"/>
                <w:szCs w:val="21"/>
              </w:rPr>
            </w:pPr>
            <w:r>
              <w:rPr>
                <w:rFonts w:ascii="宋体" w:hAnsi="宋体" w:cs="Calibri" w:hint="eastAsia"/>
                <w:color w:val="000000"/>
                <w:szCs w:val="21"/>
              </w:rPr>
              <w:t>51</w:t>
            </w:r>
          </w:p>
        </w:tc>
        <w:tc>
          <w:tcPr>
            <w:tcW w:w="3260" w:type="dxa"/>
            <w:gridSpan w:val="2"/>
          </w:tcPr>
          <w:p w14:paraId="375BE51B" w14:textId="77777777" w:rsidR="00CB5492" w:rsidRDefault="00CB5492" w:rsidP="00CA43BD">
            <w:pPr>
              <w:pStyle w:val="a6"/>
            </w:pPr>
            <w:r>
              <w:t>北京</w:t>
            </w:r>
            <w:proofErr w:type="gramStart"/>
            <w:r>
              <w:t>创金启富基金</w:t>
            </w:r>
            <w:proofErr w:type="gramEnd"/>
            <w:r>
              <w:t>销售有限公司</w:t>
            </w:r>
          </w:p>
          <w:p w14:paraId="5B710749" w14:textId="77777777" w:rsidR="00CB5492" w:rsidRPr="00051DCE" w:rsidRDefault="00CB5492" w:rsidP="00E67304">
            <w:pPr>
              <w:rPr>
                <w:rFonts w:ascii="宋体" w:hAnsi="宋体" w:cs="Calibri"/>
                <w:bCs/>
                <w:color w:val="000000"/>
                <w:szCs w:val="21"/>
              </w:rPr>
            </w:pPr>
          </w:p>
        </w:tc>
        <w:tc>
          <w:tcPr>
            <w:tcW w:w="4678" w:type="dxa"/>
            <w:gridSpan w:val="2"/>
          </w:tcPr>
          <w:p w14:paraId="1A316A7E" w14:textId="77777777" w:rsidR="00CB5492" w:rsidRDefault="00CB5492" w:rsidP="00CA43BD">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74CF179F" w14:textId="77777777" w:rsidR="00CB5492" w:rsidRDefault="00CB5492" w:rsidP="00CA43BD">
            <w:pPr>
              <w:pStyle w:val="a6"/>
            </w:pPr>
            <w:r>
              <w:t>客服电话：</w:t>
            </w:r>
            <w:r>
              <w:t xml:space="preserve">010-66154828 </w:t>
            </w:r>
          </w:p>
          <w:p w14:paraId="47CA2346" w14:textId="77777777" w:rsidR="00CB5492" w:rsidRPr="00051DCE" w:rsidRDefault="00CB5492" w:rsidP="00E67304">
            <w:pPr>
              <w:rPr>
                <w:rFonts w:ascii="宋体" w:hAnsi="宋体" w:cs="Calibri"/>
                <w:color w:val="000000"/>
                <w:szCs w:val="21"/>
              </w:rPr>
            </w:pPr>
            <w:r>
              <w:t>公司网站：</w:t>
            </w:r>
            <w:r w:rsidRPr="0056100C">
              <w:t>https://www.5irich.com</w:t>
            </w:r>
          </w:p>
        </w:tc>
      </w:tr>
      <w:tr w:rsidR="00CB5492" w:rsidRPr="00051DCE" w14:paraId="6A0BA0D1" w14:textId="77777777" w:rsidTr="00E67304">
        <w:trPr>
          <w:trHeight w:val="20"/>
        </w:trPr>
        <w:tc>
          <w:tcPr>
            <w:tcW w:w="851" w:type="dxa"/>
            <w:gridSpan w:val="2"/>
          </w:tcPr>
          <w:p w14:paraId="22A320BD" w14:textId="73AFBB23" w:rsidR="00CB5492" w:rsidRDefault="00CB5492" w:rsidP="00E67304">
            <w:pPr>
              <w:snapToGrid w:val="0"/>
              <w:rPr>
                <w:rFonts w:ascii="宋体" w:hAnsi="宋体" w:cs="Calibri"/>
                <w:color w:val="000000"/>
                <w:szCs w:val="21"/>
              </w:rPr>
            </w:pPr>
            <w:r>
              <w:rPr>
                <w:rFonts w:ascii="宋体" w:hAnsi="宋体" w:cs="Calibri" w:hint="eastAsia"/>
                <w:color w:val="000000"/>
                <w:szCs w:val="21"/>
              </w:rPr>
              <w:t>52</w:t>
            </w:r>
          </w:p>
        </w:tc>
        <w:tc>
          <w:tcPr>
            <w:tcW w:w="3260" w:type="dxa"/>
            <w:gridSpan w:val="2"/>
          </w:tcPr>
          <w:p w14:paraId="672BA8AE" w14:textId="77777777" w:rsidR="00CB5492" w:rsidRPr="00051DCE" w:rsidRDefault="00CB5492" w:rsidP="00E67304">
            <w:pPr>
              <w:rPr>
                <w:rFonts w:ascii="宋体" w:hAnsi="宋体" w:cs="Calibri"/>
                <w:bCs/>
                <w:color w:val="000000"/>
                <w:szCs w:val="21"/>
              </w:rPr>
            </w:pPr>
            <w:r>
              <w:t>上海</w:t>
            </w:r>
            <w:proofErr w:type="gramStart"/>
            <w:r>
              <w:t>陆享基金</w:t>
            </w:r>
            <w:proofErr w:type="gramEnd"/>
            <w:r>
              <w:t>销售有限公司</w:t>
            </w:r>
          </w:p>
        </w:tc>
        <w:tc>
          <w:tcPr>
            <w:tcW w:w="4678" w:type="dxa"/>
            <w:gridSpan w:val="2"/>
          </w:tcPr>
          <w:p w14:paraId="10F319FE" w14:textId="77777777" w:rsidR="00CB5492" w:rsidRDefault="00CB5492" w:rsidP="00E67304">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56100C">
              <w:rPr>
                <w:rFonts w:hint="eastAsia"/>
              </w:rPr>
              <w:t>中国（上海）自由贸易试验区世纪大道</w:t>
            </w:r>
            <w:r w:rsidRPr="0056100C">
              <w:rPr>
                <w:rFonts w:hint="eastAsia"/>
              </w:rPr>
              <w:t>1196</w:t>
            </w:r>
            <w:r w:rsidRPr="0056100C">
              <w:rPr>
                <w:rFonts w:hint="eastAsia"/>
              </w:rPr>
              <w:t>号世纪汇广场二座</w:t>
            </w:r>
            <w:r w:rsidRPr="0056100C">
              <w:rPr>
                <w:rFonts w:hint="eastAsia"/>
              </w:rPr>
              <w:t>16</w:t>
            </w:r>
            <w:r w:rsidRPr="0056100C">
              <w:rPr>
                <w:rFonts w:hint="eastAsia"/>
              </w:rPr>
              <w:t>层</w:t>
            </w:r>
          </w:p>
          <w:p w14:paraId="5938E5A3" w14:textId="77777777" w:rsidR="00CB5492" w:rsidRPr="00E51F7E" w:rsidRDefault="00CB5492" w:rsidP="00E67304">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76CE792D" w14:textId="77777777" w:rsidR="00CB5492" w:rsidRPr="00051DCE" w:rsidRDefault="00CB5492" w:rsidP="00E67304">
            <w:pPr>
              <w:rPr>
                <w:rFonts w:ascii="宋体" w:hAnsi="宋体" w:cs="Calibri"/>
                <w:color w:val="000000"/>
                <w:szCs w:val="21"/>
              </w:rPr>
            </w:pPr>
            <w:r w:rsidRPr="00E51F7E">
              <w:rPr>
                <w:rFonts w:ascii="宋体" w:hAnsi="宋体" w:cs="Calibri" w:hint="eastAsia"/>
                <w:color w:val="000000"/>
                <w:szCs w:val="21"/>
              </w:rPr>
              <w:t>公司网站：www.luxxfund.com</w:t>
            </w:r>
          </w:p>
        </w:tc>
      </w:tr>
      <w:tr w:rsidR="00CB5492" w:rsidRPr="00051DCE" w14:paraId="32944C5A" w14:textId="77777777" w:rsidTr="00E67304">
        <w:trPr>
          <w:trHeight w:val="20"/>
        </w:trPr>
        <w:tc>
          <w:tcPr>
            <w:tcW w:w="851" w:type="dxa"/>
            <w:gridSpan w:val="2"/>
          </w:tcPr>
          <w:p w14:paraId="5B255A4D" w14:textId="655D978F" w:rsidR="00CB5492" w:rsidRDefault="00CB5492" w:rsidP="00E67304">
            <w:pPr>
              <w:snapToGrid w:val="0"/>
              <w:rPr>
                <w:rFonts w:ascii="宋体" w:hAnsi="宋体" w:cs="Calibri"/>
                <w:color w:val="000000"/>
                <w:szCs w:val="21"/>
              </w:rPr>
            </w:pPr>
            <w:r>
              <w:rPr>
                <w:rFonts w:ascii="宋体" w:hAnsi="宋体" w:cs="Calibri" w:hint="eastAsia"/>
                <w:color w:val="000000"/>
                <w:szCs w:val="21"/>
              </w:rPr>
              <w:t>53</w:t>
            </w:r>
          </w:p>
        </w:tc>
        <w:tc>
          <w:tcPr>
            <w:tcW w:w="3260" w:type="dxa"/>
            <w:gridSpan w:val="2"/>
          </w:tcPr>
          <w:p w14:paraId="430616C9" w14:textId="77777777" w:rsidR="00CB5492" w:rsidRDefault="00CB5492" w:rsidP="00CA43BD">
            <w:pPr>
              <w:pStyle w:val="a6"/>
            </w:pPr>
            <w:r>
              <w:rPr>
                <w:rFonts w:hint="eastAsia"/>
              </w:rPr>
              <w:t>和讯信息科技有限公司</w:t>
            </w:r>
          </w:p>
          <w:p w14:paraId="5BA4FC8D" w14:textId="77777777" w:rsidR="00CB5492" w:rsidRPr="00051DCE" w:rsidRDefault="00CB5492" w:rsidP="00E67304">
            <w:pPr>
              <w:rPr>
                <w:rFonts w:ascii="宋体" w:hAnsi="宋体" w:cs="Calibri"/>
                <w:bCs/>
                <w:color w:val="000000"/>
                <w:szCs w:val="21"/>
              </w:rPr>
            </w:pPr>
          </w:p>
        </w:tc>
        <w:tc>
          <w:tcPr>
            <w:tcW w:w="4678" w:type="dxa"/>
            <w:gridSpan w:val="2"/>
          </w:tcPr>
          <w:p w14:paraId="63799DC3" w14:textId="77777777" w:rsidR="00CB5492" w:rsidRPr="00995BFF" w:rsidRDefault="00CB5492" w:rsidP="00CA43BD">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4BA63B4C" w14:textId="77777777" w:rsidR="00CB5492" w:rsidRDefault="00CB5492" w:rsidP="00CA43BD">
            <w:pPr>
              <w:pStyle w:val="a6"/>
            </w:pPr>
            <w:r>
              <w:rPr>
                <w:rFonts w:hint="eastAsia"/>
              </w:rPr>
              <w:t>客服电话：</w:t>
            </w:r>
            <w:r>
              <w:rPr>
                <w:rFonts w:hint="eastAsia"/>
              </w:rPr>
              <w:t>400-920-0022</w:t>
            </w:r>
          </w:p>
          <w:p w14:paraId="433DBD4F" w14:textId="77777777" w:rsidR="00CB5492" w:rsidRPr="00051DCE" w:rsidRDefault="00CB5492" w:rsidP="00E67304">
            <w:pPr>
              <w:rPr>
                <w:rFonts w:ascii="宋体" w:hAnsi="宋体" w:cs="Calibri"/>
                <w:color w:val="000000"/>
                <w:szCs w:val="21"/>
              </w:rPr>
            </w:pPr>
            <w:r>
              <w:rPr>
                <w:rFonts w:hint="eastAsia"/>
              </w:rPr>
              <w:t>公司网站：</w:t>
            </w:r>
            <w:r w:rsidR="00000000">
              <w:fldChar w:fldCharType="begin"/>
            </w:r>
            <w:r w:rsidR="00000000">
              <w:instrText>HYPERLINK "http://www.licaike.com"</w:instrText>
            </w:r>
            <w:r w:rsidR="00000000">
              <w:fldChar w:fldCharType="separate"/>
            </w:r>
            <w:r w:rsidRPr="00F52337">
              <w:rPr>
                <w:rStyle w:val="afa"/>
                <w:rFonts w:hint="eastAsia"/>
              </w:rPr>
              <w:t>www.licaike.com</w:t>
            </w:r>
            <w:r w:rsidR="00000000">
              <w:rPr>
                <w:rStyle w:val="afa"/>
              </w:rPr>
              <w:fldChar w:fldCharType="end"/>
            </w:r>
          </w:p>
        </w:tc>
      </w:tr>
      <w:tr w:rsidR="00CB5492" w:rsidRPr="00764314" w14:paraId="06CA1BD2" w14:textId="77777777" w:rsidTr="00E67304">
        <w:trPr>
          <w:trHeight w:val="20"/>
        </w:trPr>
        <w:tc>
          <w:tcPr>
            <w:tcW w:w="851" w:type="dxa"/>
            <w:gridSpan w:val="2"/>
          </w:tcPr>
          <w:p w14:paraId="7E41EB90" w14:textId="526B9204" w:rsidR="00CB5492" w:rsidRDefault="00CB5492" w:rsidP="00E67304">
            <w:pPr>
              <w:snapToGrid w:val="0"/>
              <w:rPr>
                <w:rFonts w:ascii="宋体" w:hAnsi="宋体" w:cs="Calibri"/>
                <w:color w:val="000000"/>
                <w:szCs w:val="21"/>
              </w:rPr>
            </w:pPr>
            <w:r>
              <w:rPr>
                <w:rFonts w:ascii="宋体" w:hAnsi="宋体" w:cs="Calibri" w:hint="eastAsia"/>
                <w:color w:val="000000"/>
                <w:szCs w:val="21"/>
              </w:rPr>
              <w:t>54</w:t>
            </w:r>
          </w:p>
        </w:tc>
        <w:tc>
          <w:tcPr>
            <w:tcW w:w="3260" w:type="dxa"/>
            <w:gridSpan w:val="2"/>
          </w:tcPr>
          <w:p w14:paraId="41F6EF78" w14:textId="77777777" w:rsidR="00CB5492" w:rsidRPr="00051DCE" w:rsidRDefault="00CB5492" w:rsidP="00E67304">
            <w:pPr>
              <w:rPr>
                <w:rFonts w:ascii="宋体" w:hAnsi="宋体" w:cs="Calibri"/>
                <w:bCs/>
                <w:color w:val="000000"/>
                <w:szCs w:val="21"/>
              </w:rPr>
            </w:pPr>
            <w:r>
              <w:t>深圳市前海排</w:t>
            </w:r>
            <w:proofErr w:type="gramStart"/>
            <w:r>
              <w:t>排</w:t>
            </w:r>
            <w:proofErr w:type="gramEnd"/>
            <w:r>
              <w:t>网基金销售有限责任公司</w:t>
            </w:r>
          </w:p>
        </w:tc>
        <w:tc>
          <w:tcPr>
            <w:tcW w:w="4678" w:type="dxa"/>
            <w:gridSpan w:val="2"/>
          </w:tcPr>
          <w:p w14:paraId="394DA7AF" w14:textId="77777777" w:rsidR="00CB5492" w:rsidRDefault="00CB5492" w:rsidP="00E67304">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7326BD49" w14:textId="77777777" w:rsidR="00CB5492" w:rsidRPr="00764314" w:rsidRDefault="00CB5492" w:rsidP="00E67304">
            <w:pPr>
              <w:rPr>
                <w:rFonts w:ascii="宋体" w:hAnsi="宋体" w:cs="Calibri"/>
                <w:color w:val="000000"/>
                <w:szCs w:val="21"/>
              </w:rPr>
            </w:pPr>
            <w:r w:rsidRPr="00764314">
              <w:rPr>
                <w:rFonts w:ascii="宋体" w:hAnsi="宋体" w:cs="Calibri" w:hint="eastAsia"/>
                <w:color w:val="000000"/>
                <w:szCs w:val="21"/>
              </w:rPr>
              <w:t>客服电话：400-666-7388</w:t>
            </w:r>
          </w:p>
          <w:p w14:paraId="30389C1F" w14:textId="77777777" w:rsidR="00CB5492" w:rsidRPr="00764314" w:rsidRDefault="00CB5492" w:rsidP="00E67304">
            <w:pPr>
              <w:rPr>
                <w:rFonts w:ascii="宋体" w:hAnsi="宋体" w:cs="Calibri"/>
                <w:color w:val="000000"/>
                <w:szCs w:val="21"/>
              </w:rPr>
            </w:pPr>
            <w:r w:rsidRPr="00764314">
              <w:rPr>
                <w:rFonts w:ascii="宋体" w:hAnsi="宋体" w:cs="Calibri" w:hint="eastAsia"/>
                <w:color w:val="000000"/>
                <w:szCs w:val="21"/>
              </w:rPr>
              <w:t>公司网站：www.ppwfund.com</w:t>
            </w:r>
          </w:p>
        </w:tc>
      </w:tr>
      <w:tr w:rsidR="00CB5492" w:rsidRPr="00051DCE" w14:paraId="208F3E47" w14:textId="77777777" w:rsidTr="00E67304">
        <w:trPr>
          <w:trHeight w:val="20"/>
        </w:trPr>
        <w:tc>
          <w:tcPr>
            <w:tcW w:w="851" w:type="dxa"/>
            <w:gridSpan w:val="2"/>
          </w:tcPr>
          <w:p w14:paraId="1299F081" w14:textId="2C2C7B63" w:rsidR="00CB5492" w:rsidRDefault="00CB5492" w:rsidP="00E67304">
            <w:pPr>
              <w:snapToGrid w:val="0"/>
              <w:rPr>
                <w:rFonts w:ascii="宋体" w:hAnsi="宋体" w:cs="Calibri"/>
                <w:color w:val="000000"/>
                <w:szCs w:val="21"/>
              </w:rPr>
            </w:pPr>
            <w:r>
              <w:rPr>
                <w:rFonts w:ascii="宋体" w:hAnsi="宋体" w:cs="Calibri" w:hint="eastAsia"/>
                <w:color w:val="000000"/>
                <w:szCs w:val="21"/>
              </w:rPr>
              <w:lastRenderedPageBreak/>
              <w:t>55</w:t>
            </w:r>
          </w:p>
        </w:tc>
        <w:tc>
          <w:tcPr>
            <w:tcW w:w="3260" w:type="dxa"/>
            <w:gridSpan w:val="2"/>
          </w:tcPr>
          <w:p w14:paraId="36AC3498" w14:textId="77777777" w:rsidR="00CB5492" w:rsidRPr="00051DCE" w:rsidRDefault="00CB5492" w:rsidP="00E67304">
            <w:pPr>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678" w:type="dxa"/>
            <w:gridSpan w:val="2"/>
          </w:tcPr>
          <w:p w14:paraId="076A79BF" w14:textId="77777777" w:rsidR="00CB5492" w:rsidRDefault="00CB5492" w:rsidP="00E67304">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1ACD55A7" w14:textId="77777777" w:rsidR="00CB5492" w:rsidRPr="00764314" w:rsidRDefault="00CB5492" w:rsidP="00E67304">
            <w:pPr>
              <w:rPr>
                <w:rFonts w:ascii="宋体" w:hAnsi="宋体" w:cs="Calibri"/>
                <w:color w:val="000000"/>
                <w:szCs w:val="21"/>
              </w:rPr>
            </w:pPr>
            <w:r w:rsidRPr="00764314">
              <w:rPr>
                <w:rFonts w:ascii="宋体" w:hAnsi="宋体" w:cs="Calibri" w:hint="eastAsia"/>
                <w:color w:val="000000"/>
                <w:szCs w:val="21"/>
              </w:rPr>
              <w:t>客服电话：400-021-8850</w:t>
            </w:r>
          </w:p>
          <w:p w14:paraId="525BA329" w14:textId="77777777" w:rsidR="00CB5492" w:rsidRPr="00051DCE" w:rsidRDefault="00CB5492" w:rsidP="00E67304">
            <w:pPr>
              <w:rPr>
                <w:rFonts w:ascii="宋体" w:hAnsi="宋体" w:cs="Calibri"/>
                <w:color w:val="000000"/>
                <w:szCs w:val="21"/>
              </w:rPr>
            </w:pPr>
            <w:r w:rsidRPr="00764314">
              <w:rPr>
                <w:rFonts w:ascii="宋体" w:hAnsi="宋体" w:cs="Calibri" w:hint="eastAsia"/>
                <w:color w:val="000000"/>
                <w:szCs w:val="21"/>
              </w:rPr>
              <w:t>公司网站：www.harvestwm.cn</w:t>
            </w:r>
          </w:p>
        </w:tc>
      </w:tr>
      <w:tr w:rsidR="00CB5492" w14:paraId="1BF14CF1" w14:textId="77777777" w:rsidTr="00E67304">
        <w:trPr>
          <w:trHeight w:val="20"/>
        </w:trPr>
        <w:tc>
          <w:tcPr>
            <w:tcW w:w="851" w:type="dxa"/>
            <w:gridSpan w:val="2"/>
          </w:tcPr>
          <w:p w14:paraId="3254F03A" w14:textId="4484FFB6" w:rsidR="00CB5492" w:rsidRDefault="00CB5492" w:rsidP="00E67304">
            <w:pPr>
              <w:snapToGrid w:val="0"/>
              <w:rPr>
                <w:rFonts w:ascii="宋体" w:hAnsi="宋体" w:cs="Calibri"/>
                <w:color w:val="000000"/>
                <w:szCs w:val="21"/>
              </w:rPr>
            </w:pPr>
            <w:r>
              <w:rPr>
                <w:rFonts w:ascii="宋体" w:hAnsi="宋体" w:cs="Calibri" w:hint="eastAsia"/>
                <w:color w:val="000000"/>
                <w:szCs w:val="21"/>
              </w:rPr>
              <w:t>56</w:t>
            </w:r>
          </w:p>
        </w:tc>
        <w:tc>
          <w:tcPr>
            <w:tcW w:w="3260" w:type="dxa"/>
            <w:gridSpan w:val="2"/>
          </w:tcPr>
          <w:p w14:paraId="7F90B104"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宁波银行股份有限公司</w:t>
            </w:r>
          </w:p>
        </w:tc>
        <w:tc>
          <w:tcPr>
            <w:tcW w:w="4678" w:type="dxa"/>
            <w:gridSpan w:val="2"/>
          </w:tcPr>
          <w:p w14:paraId="6CE3DF63"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注册地址：浙江省宁波市</w:t>
            </w:r>
            <w:proofErr w:type="gramStart"/>
            <w:r w:rsidRPr="00E665CF">
              <w:rPr>
                <w:rFonts w:ascii="宋体" w:hAnsi="宋体" w:cs="Calibri" w:hint="eastAsia"/>
                <w:color w:val="000000"/>
                <w:szCs w:val="21"/>
              </w:rPr>
              <w:t>鄞</w:t>
            </w:r>
            <w:proofErr w:type="gramEnd"/>
            <w:r w:rsidRPr="00E665CF">
              <w:rPr>
                <w:rFonts w:ascii="宋体" w:hAnsi="宋体" w:cs="Calibri" w:hint="eastAsia"/>
                <w:color w:val="000000"/>
                <w:szCs w:val="21"/>
              </w:rPr>
              <w:t>州区宁东路</w:t>
            </w:r>
            <w:r w:rsidRPr="00E665CF">
              <w:rPr>
                <w:rFonts w:ascii="宋体" w:hAnsi="宋体" w:cs="Calibri"/>
                <w:color w:val="000000"/>
                <w:szCs w:val="21"/>
              </w:rPr>
              <w:t>345号</w:t>
            </w:r>
          </w:p>
          <w:p w14:paraId="7CFDB965"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95574</w:t>
            </w:r>
          </w:p>
          <w:p w14:paraId="2CBE4F34"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网址：</w:t>
            </w:r>
            <w:r w:rsidR="00000000">
              <w:fldChar w:fldCharType="begin"/>
            </w:r>
            <w:r w:rsidR="00000000">
              <w:instrText>HYPERLINK "https://www.tianyancha.com/security?target=http://www.nbcb.cn" \t "https://www.tianyancha.com/company/_blank"</w:instrText>
            </w:r>
            <w:r w:rsidR="00000000">
              <w:fldChar w:fldCharType="separate"/>
            </w:r>
            <w:r w:rsidRPr="00E665CF">
              <w:rPr>
                <w:rFonts w:ascii="宋体" w:hAnsi="宋体" w:cs="Calibri"/>
                <w:color w:val="000000"/>
                <w:szCs w:val="21"/>
              </w:rPr>
              <w:t>www.nbcb.cn</w:t>
            </w:r>
            <w:r w:rsidR="00000000">
              <w:rPr>
                <w:rFonts w:ascii="宋体" w:hAnsi="宋体" w:cs="Calibri"/>
                <w:color w:val="000000"/>
                <w:szCs w:val="21"/>
              </w:rPr>
              <w:fldChar w:fldCharType="end"/>
            </w:r>
          </w:p>
        </w:tc>
      </w:tr>
      <w:tr w:rsidR="00CB5492" w14:paraId="5A277344" w14:textId="77777777" w:rsidTr="00E67304">
        <w:trPr>
          <w:trHeight w:val="20"/>
        </w:trPr>
        <w:tc>
          <w:tcPr>
            <w:tcW w:w="851" w:type="dxa"/>
            <w:gridSpan w:val="2"/>
          </w:tcPr>
          <w:p w14:paraId="1321853B" w14:textId="773AE6AB" w:rsidR="00CB5492" w:rsidRDefault="00CB5492" w:rsidP="00E67304">
            <w:pPr>
              <w:snapToGrid w:val="0"/>
              <w:rPr>
                <w:rFonts w:ascii="宋体" w:hAnsi="宋体" w:cs="Calibri"/>
                <w:color w:val="000000"/>
                <w:szCs w:val="21"/>
              </w:rPr>
            </w:pPr>
            <w:r>
              <w:rPr>
                <w:rFonts w:ascii="宋体" w:hAnsi="宋体" w:cs="Calibri" w:hint="eastAsia"/>
                <w:color w:val="000000"/>
                <w:szCs w:val="21"/>
              </w:rPr>
              <w:t>57</w:t>
            </w:r>
          </w:p>
        </w:tc>
        <w:tc>
          <w:tcPr>
            <w:tcW w:w="3260" w:type="dxa"/>
            <w:gridSpan w:val="2"/>
          </w:tcPr>
          <w:p w14:paraId="0800ED72" w14:textId="77777777" w:rsidR="00CB5492" w:rsidRPr="00E665CF" w:rsidRDefault="00CB5492" w:rsidP="00E67304">
            <w:pPr>
              <w:rPr>
                <w:rFonts w:ascii="宋体" w:hAnsi="宋体" w:cs="Calibri"/>
                <w:color w:val="000000"/>
                <w:szCs w:val="21"/>
              </w:rPr>
            </w:pPr>
            <w:proofErr w:type="gramStart"/>
            <w:r w:rsidRPr="00E665CF">
              <w:rPr>
                <w:rFonts w:ascii="宋体" w:hAnsi="宋体" w:cs="Calibri" w:hint="eastAsia"/>
                <w:color w:val="000000"/>
                <w:szCs w:val="21"/>
              </w:rPr>
              <w:t>万联证券</w:t>
            </w:r>
            <w:proofErr w:type="gramEnd"/>
            <w:r w:rsidRPr="00E665CF">
              <w:rPr>
                <w:rFonts w:ascii="宋体" w:hAnsi="宋体" w:cs="Calibri" w:hint="eastAsia"/>
                <w:color w:val="000000"/>
                <w:szCs w:val="21"/>
              </w:rPr>
              <w:t>股份有限公司</w:t>
            </w:r>
          </w:p>
        </w:tc>
        <w:tc>
          <w:tcPr>
            <w:tcW w:w="4678" w:type="dxa"/>
            <w:gridSpan w:val="2"/>
          </w:tcPr>
          <w:p w14:paraId="349BA39B"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11号18、19楼全层</w:t>
            </w:r>
          </w:p>
          <w:p w14:paraId="51E0520A" w14:textId="77777777" w:rsidR="00CB5492" w:rsidRDefault="00CB5492" w:rsidP="00E67304">
            <w:pPr>
              <w:rPr>
                <w:rFonts w:ascii="宋体" w:hAnsi="宋体" w:cs="Calibri"/>
                <w:color w:val="000000"/>
                <w:szCs w:val="21"/>
              </w:rPr>
            </w:pPr>
            <w:r>
              <w:rPr>
                <w:rFonts w:ascii="宋体" w:hAnsi="宋体" w:cs="Calibri"/>
                <w:color w:val="000000"/>
                <w:szCs w:val="21"/>
              </w:rPr>
              <w:t>客</w:t>
            </w:r>
            <w:r>
              <w:rPr>
                <w:rFonts w:ascii="宋体" w:hAnsi="宋体" w:cs="Calibri" w:hint="eastAsia"/>
                <w:color w:val="000000"/>
                <w:szCs w:val="21"/>
              </w:rPr>
              <w:t>户</w:t>
            </w:r>
            <w:r>
              <w:rPr>
                <w:rFonts w:ascii="宋体" w:hAnsi="宋体" w:cs="Calibri"/>
                <w:color w:val="000000"/>
                <w:szCs w:val="21"/>
              </w:rPr>
              <w:t>服务电话：95322</w:t>
            </w:r>
          </w:p>
          <w:p w14:paraId="5ACBDE99" w14:textId="25B83695" w:rsidR="00CB5492" w:rsidRPr="00E665CF" w:rsidRDefault="00CB5492" w:rsidP="00E67304">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CB5492" w14:paraId="6C0303D6" w14:textId="77777777" w:rsidTr="00E67304">
        <w:trPr>
          <w:trHeight w:val="20"/>
        </w:trPr>
        <w:tc>
          <w:tcPr>
            <w:tcW w:w="851" w:type="dxa"/>
            <w:gridSpan w:val="2"/>
          </w:tcPr>
          <w:p w14:paraId="367DCFD2" w14:textId="6386FF02" w:rsidR="00CB5492" w:rsidRDefault="00CB5492" w:rsidP="00E67304">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8</w:t>
            </w:r>
          </w:p>
        </w:tc>
        <w:tc>
          <w:tcPr>
            <w:tcW w:w="3260" w:type="dxa"/>
            <w:gridSpan w:val="2"/>
          </w:tcPr>
          <w:p w14:paraId="139A7625"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中</w:t>
            </w:r>
            <w:proofErr w:type="gramStart"/>
            <w:r w:rsidRPr="00E665CF">
              <w:rPr>
                <w:rFonts w:ascii="宋体" w:hAnsi="宋体" w:cs="Calibri" w:hint="eastAsia"/>
                <w:color w:val="000000"/>
                <w:szCs w:val="21"/>
              </w:rPr>
              <w:t>邮证券</w:t>
            </w:r>
            <w:proofErr w:type="gramEnd"/>
            <w:r w:rsidRPr="00E665CF">
              <w:rPr>
                <w:rFonts w:ascii="宋体" w:hAnsi="宋体" w:cs="Calibri" w:hint="eastAsia"/>
                <w:color w:val="000000"/>
                <w:szCs w:val="21"/>
              </w:rPr>
              <w:t>有限责任公司</w:t>
            </w:r>
          </w:p>
        </w:tc>
        <w:tc>
          <w:tcPr>
            <w:tcW w:w="4678" w:type="dxa"/>
            <w:gridSpan w:val="2"/>
          </w:tcPr>
          <w:p w14:paraId="2819C4ED"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color w:val="000000"/>
                <w:szCs w:val="21"/>
              </w:rPr>
              <w:t>5号（陕西邮政信息大厦9-11层）</w:t>
            </w:r>
          </w:p>
          <w:p w14:paraId="7FA46EF1"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4008-888-005</w:t>
            </w:r>
          </w:p>
          <w:p w14:paraId="22C7F4B2" w14:textId="62411241" w:rsidR="00CB5492" w:rsidRPr="00E665CF" w:rsidRDefault="00CB5492" w:rsidP="00E67304">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www.cnpsec.com.cn</w:t>
            </w:r>
          </w:p>
        </w:tc>
      </w:tr>
      <w:tr w:rsidR="00CB5492" w14:paraId="7FAB31A9" w14:textId="77777777" w:rsidTr="00E67304">
        <w:trPr>
          <w:trHeight w:val="20"/>
        </w:trPr>
        <w:tc>
          <w:tcPr>
            <w:tcW w:w="851" w:type="dxa"/>
            <w:gridSpan w:val="2"/>
          </w:tcPr>
          <w:p w14:paraId="4AB72B44" w14:textId="6F4E9CA7" w:rsidR="00CB5492" w:rsidRDefault="00CB5492" w:rsidP="00E67304">
            <w:pPr>
              <w:snapToGrid w:val="0"/>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9</w:t>
            </w:r>
          </w:p>
        </w:tc>
        <w:tc>
          <w:tcPr>
            <w:tcW w:w="3260" w:type="dxa"/>
            <w:gridSpan w:val="2"/>
          </w:tcPr>
          <w:p w14:paraId="7003B9B9"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中山证券有限责任公司</w:t>
            </w:r>
          </w:p>
        </w:tc>
        <w:tc>
          <w:tcPr>
            <w:tcW w:w="4678" w:type="dxa"/>
            <w:gridSpan w:val="2"/>
          </w:tcPr>
          <w:p w14:paraId="0311BDC3"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注册地址：深圳市南山区粤海街道蔚蓝海岸社区创业路</w:t>
            </w:r>
            <w:r>
              <w:rPr>
                <w:rFonts w:ascii="宋体" w:hAnsi="宋体" w:cs="Calibri"/>
                <w:color w:val="000000"/>
                <w:szCs w:val="21"/>
              </w:rPr>
              <w:t>1777号海信南方大厦21层、22层</w:t>
            </w:r>
          </w:p>
          <w:p w14:paraId="5AA99850"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95329</w:t>
            </w:r>
          </w:p>
          <w:p w14:paraId="6CAE8EDA" w14:textId="374510EE" w:rsidR="00CB5492" w:rsidRPr="00E665CF" w:rsidRDefault="00CB5492" w:rsidP="00E67304">
            <w:pPr>
              <w:rPr>
                <w:rFonts w:ascii="宋体" w:hAnsi="宋体" w:cs="Calibri"/>
                <w:color w:val="000000"/>
                <w:szCs w:val="21"/>
              </w:rPr>
            </w:pPr>
            <w:r>
              <w:rPr>
                <w:rFonts w:ascii="宋体" w:hAnsi="宋体" w:cs="Calibri" w:hint="eastAsia"/>
                <w:color w:val="000000"/>
                <w:szCs w:val="21"/>
              </w:rPr>
              <w:t>网址：</w:t>
            </w:r>
            <w:r w:rsidR="00000000">
              <w:fldChar w:fldCharType="begin"/>
            </w:r>
            <w:r w:rsidR="00000000">
              <w:instrText>HYPERLINK "http://www.zszq.com/about/index"</w:instrText>
            </w:r>
            <w:r w:rsidR="00000000">
              <w:fldChar w:fldCharType="separate"/>
            </w:r>
            <w:r>
              <w:rPr>
                <w:rFonts w:ascii="宋体" w:hAnsi="宋体" w:cs="Calibri"/>
                <w:color w:val="000000"/>
                <w:szCs w:val="21"/>
              </w:rPr>
              <w:t>www.zszq.com</w:t>
            </w:r>
            <w:r w:rsidR="00000000">
              <w:rPr>
                <w:rFonts w:ascii="宋体" w:hAnsi="宋体" w:cs="Calibri"/>
                <w:color w:val="000000"/>
                <w:szCs w:val="21"/>
              </w:rPr>
              <w:fldChar w:fldCharType="end"/>
            </w:r>
          </w:p>
        </w:tc>
      </w:tr>
      <w:tr w:rsidR="00CB5492" w14:paraId="62AEC50B" w14:textId="77777777" w:rsidTr="00E67304">
        <w:trPr>
          <w:trHeight w:val="20"/>
        </w:trPr>
        <w:tc>
          <w:tcPr>
            <w:tcW w:w="851" w:type="dxa"/>
            <w:gridSpan w:val="2"/>
          </w:tcPr>
          <w:p w14:paraId="659D12F5" w14:textId="40A4CB63"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0</w:t>
            </w:r>
          </w:p>
        </w:tc>
        <w:tc>
          <w:tcPr>
            <w:tcW w:w="3260" w:type="dxa"/>
            <w:gridSpan w:val="2"/>
          </w:tcPr>
          <w:p w14:paraId="55ED36DD"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中信证券股份有限公司</w:t>
            </w:r>
          </w:p>
        </w:tc>
        <w:tc>
          <w:tcPr>
            <w:tcW w:w="4678" w:type="dxa"/>
            <w:gridSpan w:val="2"/>
          </w:tcPr>
          <w:p w14:paraId="00FAC1EA"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8号卓越时代广场（二期）北座</w:t>
            </w:r>
          </w:p>
          <w:p w14:paraId="2EEDEB4D"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524CADA7" w14:textId="7868B2C6" w:rsidR="00CB5492" w:rsidRPr="00E665CF" w:rsidRDefault="00CB5492" w:rsidP="00E67304">
            <w:pPr>
              <w:rPr>
                <w:rFonts w:ascii="宋体" w:hAnsi="宋体" w:cs="Calibri"/>
                <w:color w:val="000000"/>
                <w:szCs w:val="21"/>
              </w:rPr>
            </w:pPr>
            <w:r>
              <w:rPr>
                <w:rFonts w:ascii="宋体" w:hAnsi="宋体" w:cs="Calibri" w:hint="eastAsia"/>
                <w:color w:val="000000"/>
                <w:szCs w:val="21"/>
              </w:rPr>
              <w:t>网址：www.citics.com</w:t>
            </w:r>
          </w:p>
        </w:tc>
      </w:tr>
      <w:tr w:rsidR="00CB5492" w14:paraId="48A25DBA" w14:textId="77777777" w:rsidTr="00E67304">
        <w:trPr>
          <w:trHeight w:val="20"/>
        </w:trPr>
        <w:tc>
          <w:tcPr>
            <w:tcW w:w="851" w:type="dxa"/>
            <w:gridSpan w:val="2"/>
          </w:tcPr>
          <w:p w14:paraId="65CA2DFB" w14:textId="058E662C"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1</w:t>
            </w:r>
          </w:p>
        </w:tc>
        <w:tc>
          <w:tcPr>
            <w:tcW w:w="3260" w:type="dxa"/>
            <w:gridSpan w:val="2"/>
          </w:tcPr>
          <w:p w14:paraId="1852E11C"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中信证券（山东）有限责任公司</w:t>
            </w:r>
          </w:p>
        </w:tc>
        <w:tc>
          <w:tcPr>
            <w:tcW w:w="4678" w:type="dxa"/>
            <w:gridSpan w:val="2"/>
          </w:tcPr>
          <w:p w14:paraId="3E92AA5E" w14:textId="77777777" w:rsidR="00CB5492" w:rsidRPr="00E665CF" w:rsidRDefault="00CB5492" w:rsidP="00E67304">
            <w:pPr>
              <w:widowControl/>
              <w:shd w:val="clear" w:color="auto" w:fill="FFFFFF"/>
              <w:rPr>
                <w:rFonts w:ascii="宋体" w:hAnsi="宋体" w:cs="Calibri"/>
                <w:color w:val="000000"/>
                <w:szCs w:val="21"/>
              </w:rPr>
            </w:pPr>
            <w:r w:rsidRPr="00E665CF">
              <w:rPr>
                <w:rFonts w:ascii="宋体" w:hAnsi="宋体" w:cs="Calibri" w:hint="eastAsia"/>
                <w:color w:val="000000"/>
                <w:szCs w:val="21"/>
              </w:rPr>
              <w:t>注册地址：青岛市崂山区深圳路</w:t>
            </w:r>
            <w:r w:rsidRPr="00E665CF">
              <w:rPr>
                <w:rFonts w:ascii="宋体" w:hAnsi="宋体" w:cs="Calibri"/>
                <w:color w:val="000000"/>
                <w:szCs w:val="21"/>
              </w:rPr>
              <w:t>222号1号楼2001</w:t>
            </w:r>
          </w:p>
          <w:p w14:paraId="1B9E9EA9" w14:textId="77777777" w:rsidR="00CB5492" w:rsidRPr="00E665CF" w:rsidRDefault="00CB5492" w:rsidP="00E67304">
            <w:pPr>
              <w:widowControl/>
              <w:shd w:val="clear" w:color="auto" w:fill="FFFFFF"/>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95548</w:t>
            </w:r>
          </w:p>
          <w:p w14:paraId="2F3969F3"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color w:val="000000"/>
                <w:szCs w:val="21"/>
              </w:rPr>
              <w:t>sd.citics.com</w:t>
            </w:r>
          </w:p>
        </w:tc>
      </w:tr>
      <w:tr w:rsidR="00CB5492" w14:paraId="295B94B3" w14:textId="77777777" w:rsidTr="00E67304">
        <w:trPr>
          <w:trHeight w:val="20"/>
        </w:trPr>
        <w:tc>
          <w:tcPr>
            <w:tcW w:w="851" w:type="dxa"/>
            <w:gridSpan w:val="2"/>
          </w:tcPr>
          <w:p w14:paraId="17F2893B" w14:textId="6CC15F2E"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2</w:t>
            </w:r>
          </w:p>
        </w:tc>
        <w:tc>
          <w:tcPr>
            <w:tcW w:w="3260" w:type="dxa"/>
            <w:gridSpan w:val="2"/>
          </w:tcPr>
          <w:p w14:paraId="4E875C0C"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中信期货有限公司</w:t>
            </w:r>
          </w:p>
        </w:tc>
        <w:tc>
          <w:tcPr>
            <w:tcW w:w="4678" w:type="dxa"/>
            <w:gridSpan w:val="2"/>
          </w:tcPr>
          <w:p w14:paraId="39E31A5E" w14:textId="77777777" w:rsidR="00CB5492" w:rsidRPr="00E665CF" w:rsidRDefault="00CB5492" w:rsidP="00E67304">
            <w:pPr>
              <w:widowControl/>
              <w:shd w:val="clear" w:color="auto" w:fill="FFFFFF"/>
              <w:rPr>
                <w:rFonts w:ascii="宋体" w:hAnsi="宋体" w:cs="Calibri"/>
                <w:color w:val="000000"/>
                <w:szCs w:val="21"/>
              </w:rPr>
            </w:pPr>
            <w:r w:rsidRPr="00E665CF">
              <w:rPr>
                <w:rFonts w:ascii="宋体" w:hAnsi="宋体" w:cs="Calibri" w:hint="eastAsia"/>
                <w:color w:val="000000"/>
                <w:szCs w:val="21"/>
              </w:rPr>
              <w:t>注册地址：广东省深圳市福田区中心三路</w:t>
            </w:r>
            <w:r w:rsidRPr="00E665CF">
              <w:rPr>
                <w:rFonts w:ascii="宋体" w:hAnsi="宋体" w:cs="Calibri"/>
                <w:color w:val="000000"/>
                <w:szCs w:val="21"/>
              </w:rPr>
              <w:t>8号卓越时代广场（二期）北座13层1301-1305、14层</w:t>
            </w:r>
          </w:p>
          <w:p w14:paraId="5877521A" w14:textId="77777777" w:rsidR="00CB5492" w:rsidRPr="00E665CF" w:rsidRDefault="00CB5492" w:rsidP="00E67304">
            <w:pPr>
              <w:widowControl/>
              <w:shd w:val="clear" w:color="auto" w:fill="FFFFFF"/>
              <w:rPr>
                <w:rFonts w:ascii="宋体" w:hAnsi="宋体" w:cs="Calibri"/>
                <w:color w:val="000000"/>
                <w:szCs w:val="21"/>
              </w:rPr>
            </w:pPr>
            <w:r w:rsidRPr="00E665CF">
              <w:rPr>
                <w:rFonts w:ascii="宋体" w:hAnsi="宋体" w:cs="Calibri" w:hint="eastAsia"/>
                <w:color w:val="000000"/>
                <w:szCs w:val="21"/>
              </w:rPr>
              <w:t>客户服务电话：</w:t>
            </w:r>
            <w:r w:rsidRPr="00E665CF">
              <w:rPr>
                <w:rFonts w:ascii="宋体" w:hAnsi="宋体" w:cs="Calibri"/>
                <w:color w:val="000000"/>
                <w:szCs w:val="21"/>
              </w:rPr>
              <w:t>400-990-8826</w:t>
            </w:r>
          </w:p>
          <w:p w14:paraId="749593FF" w14:textId="77777777" w:rsidR="00CB5492" w:rsidRPr="00E665CF" w:rsidRDefault="00CB5492" w:rsidP="00E67304">
            <w:pPr>
              <w:rPr>
                <w:rFonts w:ascii="宋体" w:hAnsi="宋体" w:cs="Calibri"/>
                <w:color w:val="000000"/>
                <w:szCs w:val="21"/>
              </w:rPr>
            </w:pPr>
            <w:r w:rsidRPr="00E665CF">
              <w:rPr>
                <w:rFonts w:ascii="宋体" w:hAnsi="宋体" w:cs="Calibri" w:hint="eastAsia"/>
                <w:color w:val="000000"/>
                <w:szCs w:val="21"/>
              </w:rPr>
              <w:t>网址：</w:t>
            </w:r>
            <w:r w:rsidRPr="00E665CF">
              <w:rPr>
                <w:rFonts w:ascii="宋体" w:hAnsi="宋体" w:cs="Calibri"/>
                <w:color w:val="000000"/>
                <w:szCs w:val="21"/>
              </w:rPr>
              <w:t>www.citicsf.com</w:t>
            </w:r>
          </w:p>
        </w:tc>
      </w:tr>
      <w:tr w:rsidR="00CB5492" w14:paraId="1B39D24F" w14:textId="77777777" w:rsidTr="00E67304">
        <w:trPr>
          <w:trHeight w:val="20"/>
        </w:trPr>
        <w:tc>
          <w:tcPr>
            <w:tcW w:w="851" w:type="dxa"/>
            <w:gridSpan w:val="2"/>
          </w:tcPr>
          <w:p w14:paraId="396462A1" w14:textId="16611194"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3260" w:type="dxa"/>
            <w:gridSpan w:val="2"/>
          </w:tcPr>
          <w:p w14:paraId="5B289EE4" w14:textId="77777777" w:rsidR="00CB5492" w:rsidRPr="00E665CF" w:rsidRDefault="00CB5492" w:rsidP="00E67304">
            <w:pPr>
              <w:widowControl/>
              <w:shd w:val="clear" w:color="auto" w:fill="FFFFFF"/>
              <w:rPr>
                <w:rFonts w:ascii="宋体" w:hAnsi="宋体" w:cs="Calibri"/>
                <w:color w:val="000000"/>
                <w:szCs w:val="21"/>
              </w:rPr>
            </w:pPr>
            <w:r w:rsidRPr="00E665CF">
              <w:rPr>
                <w:rFonts w:ascii="宋体" w:hAnsi="宋体" w:cs="Calibri" w:hint="eastAsia"/>
                <w:color w:val="000000"/>
                <w:szCs w:val="21"/>
              </w:rPr>
              <w:t>中信证券华南股份有限公司</w:t>
            </w:r>
          </w:p>
        </w:tc>
        <w:tc>
          <w:tcPr>
            <w:tcW w:w="4678" w:type="dxa"/>
            <w:gridSpan w:val="2"/>
          </w:tcPr>
          <w:p w14:paraId="5566C73B" w14:textId="77777777" w:rsidR="00CB5492" w:rsidRPr="005169CD" w:rsidRDefault="00CB5492" w:rsidP="00E67304">
            <w:pPr>
              <w:widowControl/>
              <w:shd w:val="clear" w:color="auto" w:fill="FFFFFF"/>
              <w:rPr>
                <w:rFonts w:ascii="宋体" w:hAnsi="宋体" w:cs="Calibri"/>
                <w:color w:val="000000"/>
                <w:szCs w:val="21"/>
              </w:rPr>
            </w:pPr>
            <w:r w:rsidRPr="005169CD">
              <w:rPr>
                <w:rFonts w:ascii="宋体" w:hAnsi="宋体" w:cs="Calibri" w:hint="eastAsia"/>
                <w:color w:val="000000"/>
                <w:szCs w:val="21"/>
              </w:rPr>
              <w:t>注册地址：广东省广州市天河区临江大道395号901室(部位:自编01),1001室</w:t>
            </w:r>
          </w:p>
          <w:p w14:paraId="62F605F0" w14:textId="77777777" w:rsidR="00CB5492" w:rsidRPr="005169CD" w:rsidRDefault="00CB5492" w:rsidP="00E67304">
            <w:pPr>
              <w:widowControl/>
              <w:shd w:val="clear" w:color="auto" w:fill="FFFFFF"/>
              <w:rPr>
                <w:rFonts w:ascii="宋体" w:hAnsi="宋体" w:cs="Calibri"/>
                <w:color w:val="000000"/>
                <w:szCs w:val="21"/>
              </w:rPr>
            </w:pPr>
            <w:r w:rsidRPr="005169CD">
              <w:rPr>
                <w:rFonts w:ascii="宋体" w:hAnsi="宋体" w:cs="Calibri" w:hint="eastAsia"/>
                <w:color w:val="000000"/>
                <w:szCs w:val="21"/>
              </w:rPr>
              <w:t>客户服务电话：95548</w:t>
            </w:r>
          </w:p>
          <w:p w14:paraId="541DEDD4" w14:textId="0CF6F1A9" w:rsidR="00CB5492" w:rsidRPr="00E665CF" w:rsidRDefault="00CB5492" w:rsidP="00E67304">
            <w:pPr>
              <w:widowControl/>
              <w:shd w:val="clear" w:color="auto" w:fill="FFFFFF"/>
              <w:rPr>
                <w:rFonts w:ascii="宋体" w:hAnsi="宋体" w:cs="Calibri"/>
                <w:color w:val="000000"/>
                <w:szCs w:val="21"/>
              </w:rPr>
            </w:pPr>
            <w:r w:rsidRPr="005169CD">
              <w:rPr>
                <w:rFonts w:ascii="宋体" w:hAnsi="宋体" w:cs="Calibri" w:hint="eastAsia"/>
                <w:color w:val="000000"/>
                <w:szCs w:val="21"/>
              </w:rPr>
              <w:t>网址：www.gzs.com.cn</w:t>
            </w:r>
            <w:r w:rsidRPr="00E665CF">
              <w:rPr>
                <w:rFonts w:ascii="宋体" w:hAnsi="宋体" w:cs="Calibri"/>
                <w:color w:val="000000"/>
                <w:szCs w:val="21"/>
              </w:rPr>
              <w:t xml:space="preserve"> </w:t>
            </w:r>
          </w:p>
        </w:tc>
      </w:tr>
      <w:tr w:rsidR="00CB5492" w14:paraId="66864939" w14:textId="77777777" w:rsidTr="00E67304">
        <w:trPr>
          <w:trHeight w:val="20"/>
        </w:trPr>
        <w:tc>
          <w:tcPr>
            <w:tcW w:w="851" w:type="dxa"/>
            <w:gridSpan w:val="2"/>
          </w:tcPr>
          <w:p w14:paraId="1445D095" w14:textId="6E0A9D7D"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3260" w:type="dxa"/>
            <w:gridSpan w:val="2"/>
          </w:tcPr>
          <w:p w14:paraId="555F9A3A" w14:textId="77777777" w:rsidR="00CB5492" w:rsidRDefault="00CB5492" w:rsidP="00CA43BD">
            <w:pPr>
              <w:pStyle w:val="a6"/>
            </w:pPr>
            <w:r>
              <w:t>北京中</w:t>
            </w:r>
            <w:proofErr w:type="gramStart"/>
            <w:r>
              <w:t>植基金</w:t>
            </w:r>
            <w:proofErr w:type="gramEnd"/>
            <w:r>
              <w:t>销售有限公司</w:t>
            </w:r>
          </w:p>
          <w:p w14:paraId="4FAC8274" w14:textId="77777777" w:rsidR="00CB5492" w:rsidRPr="00E665CF" w:rsidRDefault="00CB5492" w:rsidP="00E67304">
            <w:pPr>
              <w:widowControl/>
              <w:shd w:val="clear" w:color="auto" w:fill="FFFFFF"/>
              <w:rPr>
                <w:rFonts w:ascii="宋体" w:hAnsi="宋体" w:cs="Calibri"/>
                <w:color w:val="000000"/>
                <w:szCs w:val="21"/>
              </w:rPr>
            </w:pPr>
          </w:p>
        </w:tc>
        <w:tc>
          <w:tcPr>
            <w:tcW w:w="4678" w:type="dxa"/>
            <w:gridSpan w:val="2"/>
          </w:tcPr>
          <w:p w14:paraId="28157EBF" w14:textId="77777777" w:rsidR="00CB5492" w:rsidRDefault="00CB5492" w:rsidP="00055ADB">
            <w:pPr>
              <w:pStyle w:val="a6"/>
            </w:pPr>
            <w:r>
              <w:t>注册（办公）地址：</w:t>
            </w:r>
            <w:r w:rsidRPr="001259C4">
              <w:rPr>
                <w:rFonts w:hint="eastAsia"/>
              </w:rPr>
              <w:t>北京市朝阳区建国路</w:t>
            </w:r>
            <w:r w:rsidRPr="001259C4">
              <w:rPr>
                <w:rFonts w:hint="eastAsia"/>
              </w:rPr>
              <w:t>91</w:t>
            </w:r>
            <w:r w:rsidRPr="001259C4">
              <w:rPr>
                <w:rFonts w:hint="eastAsia"/>
              </w:rPr>
              <w:t>号金地中心</w:t>
            </w:r>
            <w:r w:rsidRPr="001259C4">
              <w:rPr>
                <w:rFonts w:hint="eastAsia"/>
              </w:rPr>
              <w:t>B</w:t>
            </w:r>
            <w:r w:rsidRPr="001259C4">
              <w:rPr>
                <w:rFonts w:hint="eastAsia"/>
              </w:rPr>
              <w:t>座</w:t>
            </w:r>
            <w:r w:rsidRPr="001259C4">
              <w:rPr>
                <w:rFonts w:hint="eastAsia"/>
              </w:rPr>
              <w:t>21</w:t>
            </w:r>
            <w:r w:rsidRPr="001259C4">
              <w:rPr>
                <w:rFonts w:hint="eastAsia"/>
              </w:rPr>
              <w:t>、</w:t>
            </w:r>
            <w:r w:rsidRPr="001259C4">
              <w:rPr>
                <w:rFonts w:hint="eastAsia"/>
              </w:rPr>
              <w:t>29</w:t>
            </w:r>
            <w:r w:rsidRPr="001259C4">
              <w:rPr>
                <w:rFonts w:hint="eastAsia"/>
              </w:rPr>
              <w:t>层</w:t>
            </w:r>
          </w:p>
          <w:p w14:paraId="5BAC40B9" w14:textId="77777777" w:rsidR="00CB5492" w:rsidRPr="00055ADB" w:rsidRDefault="00CB5492" w:rsidP="00055ADB">
            <w:pPr>
              <w:pStyle w:val="a6"/>
            </w:pPr>
            <w:r w:rsidRPr="00055ADB">
              <w:t>客户服务电话：</w:t>
            </w:r>
            <w:r w:rsidRPr="00055ADB">
              <w:t>400-8180-888</w:t>
            </w:r>
          </w:p>
          <w:p w14:paraId="7A3BE327" w14:textId="77777777" w:rsidR="00CB5492" w:rsidRPr="00E665CF" w:rsidRDefault="00CB5492" w:rsidP="00055ADB">
            <w:pPr>
              <w:widowControl/>
              <w:rPr>
                <w:rFonts w:ascii="宋体" w:hAnsi="宋体" w:cs="Calibri"/>
                <w:color w:val="000000"/>
                <w:szCs w:val="21"/>
              </w:rPr>
            </w:pPr>
            <w:r w:rsidRPr="00055ADB">
              <w:rPr>
                <w:rFonts w:hint="eastAsia"/>
              </w:rPr>
              <w:t>公司网站：</w:t>
            </w:r>
            <w:r w:rsidRPr="00055ADB">
              <w:t>https://www.zzfund</w:t>
            </w:r>
            <w:r>
              <w:t>.com</w:t>
            </w:r>
          </w:p>
        </w:tc>
      </w:tr>
      <w:tr w:rsidR="00CB5492" w14:paraId="1B89AEC4" w14:textId="77777777" w:rsidTr="00E67304">
        <w:trPr>
          <w:trHeight w:val="20"/>
        </w:trPr>
        <w:tc>
          <w:tcPr>
            <w:tcW w:w="851" w:type="dxa"/>
            <w:gridSpan w:val="2"/>
          </w:tcPr>
          <w:p w14:paraId="48B40BDD" w14:textId="241D43C6"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3260" w:type="dxa"/>
            <w:gridSpan w:val="2"/>
          </w:tcPr>
          <w:p w14:paraId="3E37F64D" w14:textId="77777777" w:rsidR="00CB5492" w:rsidRPr="00E665CF" w:rsidRDefault="00CB5492" w:rsidP="00E67304">
            <w:pPr>
              <w:widowControl/>
              <w:shd w:val="clear" w:color="auto" w:fill="FFFFFF"/>
              <w:rPr>
                <w:rFonts w:ascii="宋体" w:hAnsi="宋体" w:cs="Calibri"/>
                <w:color w:val="000000"/>
                <w:szCs w:val="21"/>
              </w:rPr>
            </w:pPr>
            <w:r w:rsidRPr="00D9389A">
              <w:rPr>
                <w:rFonts w:ascii="宋体" w:hAnsi="宋体" w:cs="Calibri" w:hint="eastAsia"/>
                <w:bCs/>
                <w:color w:val="000000"/>
                <w:szCs w:val="21"/>
              </w:rPr>
              <w:t>金元证券股份有限公司</w:t>
            </w:r>
          </w:p>
        </w:tc>
        <w:tc>
          <w:tcPr>
            <w:tcW w:w="4678" w:type="dxa"/>
            <w:gridSpan w:val="2"/>
          </w:tcPr>
          <w:p w14:paraId="03F0B9B9" w14:textId="77777777" w:rsidR="00CB5492"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4511A834" w14:textId="77777777" w:rsidR="00CB5492" w:rsidRDefault="00CB5492" w:rsidP="00E67304">
            <w:pPr>
              <w:snapToGrid w:val="0"/>
            </w:pPr>
            <w:r>
              <w:rPr>
                <w:rFonts w:ascii="宋体" w:hAnsi="宋体" w:cs="Calibri" w:hint="eastAsia"/>
                <w:color w:val="000000"/>
                <w:szCs w:val="21"/>
              </w:rPr>
              <w:t>客户服务电话</w:t>
            </w:r>
            <w:r>
              <w:t>：</w:t>
            </w:r>
            <w:r>
              <w:t>95372</w:t>
            </w:r>
          </w:p>
          <w:p w14:paraId="516E9CFE" w14:textId="77777777" w:rsidR="00CB5492" w:rsidRPr="00E665CF" w:rsidRDefault="00CB5492" w:rsidP="00E67304">
            <w:pPr>
              <w:widowControl/>
              <w:shd w:val="clear" w:color="auto" w:fill="FFFFFF"/>
              <w:rPr>
                <w:rFonts w:ascii="宋体" w:hAnsi="宋体" w:cs="Calibri"/>
                <w:color w:val="000000"/>
                <w:szCs w:val="21"/>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CB5492" w14:paraId="6CF633E4" w14:textId="77777777" w:rsidTr="00E67304">
        <w:trPr>
          <w:trHeight w:val="20"/>
        </w:trPr>
        <w:tc>
          <w:tcPr>
            <w:tcW w:w="851" w:type="dxa"/>
            <w:gridSpan w:val="2"/>
          </w:tcPr>
          <w:p w14:paraId="0C025DAA" w14:textId="77777777" w:rsidR="00CB5492" w:rsidRDefault="00CB5492"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3260" w:type="dxa"/>
            <w:gridSpan w:val="2"/>
          </w:tcPr>
          <w:p w14:paraId="51CFE8AC" w14:textId="77777777" w:rsidR="00CB5492" w:rsidRPr="00E665CF" w:rsidRDefault="00CB5492" w:rsidP="00E67304">
            <w:pPr>
              <w:widowControl/>
              <w:shd w:val="clear" w:color="auto" w:fill="FFFFFF"/>
              <w:rPr>
                <w:rFonts w:ascii="宋体" w:hAnsi="宋体" w:cs="Calibri"/>
                <w:color w:val="000000"/>
                <w:szCs w:val="21"/>
              </w:rPr>
            </w:pPr>
            <w:r>
              <w:t>上海</w:t>
            </w:r>
            <w:proofErr w:type="gramStart"/>
            <w:r>
              <w:t>攀赢基金</w:t>
            </w:r>
            <w:proofErr w:type="gramEnd"/>
            <w:r>
              <w:t>销售有限公司</w:t>
            </w:r>
          </w:p>
        </w:tc>
        <w:tc>
          <w:tcPr>
            <w:tcW w:w="4678" w:type="dxa"/>
            <w:gridSpan w:val="2"/>
          </w:tcPr>
          <w:p w14:paraId="301DE4E1" w14:textId="77777777" w:rsidR="00CB5492" w:rsidRPr="00995F1E" w:rsidRDefault="00CB5492" w:rsidP="00CA43BD">
            <w:r>
              <w:t>注册</w:t>
            </w:r>
            <w:r w:rsidRPr="00C52A47">
              <w:rPr>
                <w:rFonts w:ascii="宋体" w:hAnsi="宋体" w:cs="Calibri" w:hint="eastAsia"/>
                <w:color w:val="000000"/>
                <w:szCs w:val="21"/>
              </w:rPr>
              <w:t>（办公）</w:t>
            </w:r>
            <w:r>
              <w:t>地址：</w:t>
            </w:r>
            <w:r w:rsidRPr="00995F1E">
              <w:rPr>
                <w:rFonts w:ascii="Times New Roman" w:eastAsia="宋体" w:hAnsi="Times New Roman" w:cs="Times New Roman" w:hint="eastAsia"/>
                <w:kern w:val="0"/>
                <w:sz w:val="20"/>
                <w:szCs w:val="20"/>
              </w:rPr>
              <w:t>上海市浦东</w:t>
            </w:r>
            <w:proofErr w:type="gramStart"/>
            <w:r w:rsidRPr="00995F1E">
              <w:rPr>
                <w:rFonts w:ascii="Times New Roman" w:eastAsia="宋体" w:hAnsi="Times New Roman" w:cs="Times New Roman" w:hint="eastAsia"/>
                <w:kern w:val="0"/>
                <w:sz w:val="20"/>
                <w:szCs w:val="20"/>
              </w:rPr>
              <w:t>新区银</w:t>
            </w:r>
            <w:proofErr w:type="gramEnd"/>
            <w:r w:rsidRPr="00995F1E">
              <w:rPr>
                <w:rFonts w:ascii="Times New Roman" w:eastAsia="宋体" w:hAnsi="Times New Roman" w:cs="Times New Roman" w:hint="eastAsia"/>
                <w:kern w:val="0"/>
                <w:sz w:val="20"/>
                <w:szCs w:val="20"/>
              </w:rPr>
              <w:t>城路</w:t>
            </w:r>
            <w:r w:rsidRPr="00995F1E">
              <w:rPr>
                <w:rFonts w:ascii="Times New Roman" w:eastAsia="宋体" w:hAnsi="Times New Roman" w:cs="Times New Roman" w:hint="eastAsia"/>
                <w:kern w:val="0"/>
                <w:sz w:val="20"/>
                <w:szCs w:val="20"/>
              </w:rPr>
              <w:t>116</w:t>
            </w:r>
            <w:r w:rsidRPr="00995F1E">
              <w:rPr>
                <w:rFonts w:ascii="Times New Roman" w:eastAsia="宋体" w:hAnsi="Times New Roman" w:cs="Times New Roman" w:hint="eastAsia"/>
                <w:kern w:val="0"/>
                <w:sz w:val="20"/>
                <w:szCs w:val="20"/>
              </w:rPr>
              <w:t>号大华银行大厦</w:t>
            </w:r>
            <w:r w:rsidRPr="00995F1E">
              <w:rPr>
                <w:rFonts w:ascii="Times New Roman" w:eastAsia="宋体" w:hAnsi="Times New Roman" w:cs="Times New Roman" w:hint="eastAsia"/>
                <w:kern w:val="0"/>
                <w:sz w:val="20"/>
                <w:szCs w:val="20"/>
              </w:rPr>
              <w:t>7</w:t>
            </w:r>
            <w:r w:rsidRPr="00995F1E">
              <w:rPr>
                <w:rFonts w:ascii="Times New Roman" w:eastAsia="宋体" w:hAnsi="Times New Roman" w:cs="Times New Roman" w:hint="eastAsia"/>
                <w:kern w:val="0"/>
                <w:sz w:val="20"/>
                <w:szCs w:val="20"/>
              </w:rPr>
              <w:t>楼</w:t>
            </w:r>
          </w:p>
          <w:p w14:paraId="05E24FC7" w14:textId="77777777" w:rsidR="00CB5492" w:rsidRPr="007A4D9E" w:rsidRDefault="00CB5492" w:rsidP="00E67304">
            <w:pPr>
              <w:snapToGrid w:val="0"/>
              <w:jc w:val="left"/>
              <w:rPr>
                <w:rFonts w:ascii="宋体" w:hAnsi="宋体" w:cs="Calibri"/>
                <w:color w:val="000000"/>
                <w:szCs w:val="21"/>
              </w:rPr>
            </w:pPr>
            <w:r w:rsidRPr="007A4D9E">
              <w:rPr>
                <w:rFonts w:ascii="宋体" w:hAnsi="宋体" w:cs="Calibri" w:hint="eastAsia"/>
                <w:color w:val="000000"/>
                <w:szCs w:val="21"/>
              </w:rPr>
              <w:lastRenderedPageBreak/>
              <w:t>客服电话：021-68889082</w:t>
            </w:r>
          </w:p>
          <w:p w14:paraId="561B3612" w14:textId="77777777" w:rsidR="00CB5492" w:rsidRPr="00E665CF" w:rsidRDefault="00CB5492" w:rsidP="00E67304">
            <w:pPr>
              <w:widowControl/>
              <w:shd w:val="clear" w:color="auto" w:fill="FFFFFF"/>
              <w:rPr>
                <w:rFonts w:ascii="宋体" w:hAnsi="宋体" w:cs="Calibri"/>
                <w:color w:val="000000"/>
                <w:szCs w:val="21"/>
              </w:rPr>
            </w:pPr>
            <w:r w:rsidRPr="007A4D9E">
              <w:rPr>
                <w:rFonts w:ascii="宋体" w:hAnsi="宋体" w:cs="Calibri" w:hint="eastAsia"/>
                <w:color w:val="000000"/>
                <w:szCs w:val="21"/>
              </w:rPr>
              <w:t>公司网站：www.pytz.cn</w:t>
            </w:r>
          </w:p>
        </w:tc>
      </w:tr>
      <w:tr w:rsidR="00CB5492" w14:paraId="389D26DB" w14:textId="77777777" w:rsidTr="00E67304">
        <w:trPr>
          <w:trHeight w:val="20"/>
        </w:trPr>
        <w:tc>
          <w:tcPr>
            <w:tcW w:w="851" w:type="dxa"/>
            <w:gridSpan w:val="2"/>
          </w:tcPr>
          <w:p w14:paraId="3C31AC7C" w14:textId="77777777" w:rsidR="00CB5492" w:rsidRDefault="00CB5492" w:rsidP="00E67304">
            <w:pPr>
              <w:snapToGrid w:val="0"/>
              <w:rPr>
                <w:rFonts w:ascii="宋体" w:hAnsi="宋体" w:cs="Calibri"/>
                <w:color w:val="000000"/>
                <w:szCs w:val="21"/>
              </w:rPr>
            </w:pPr>
            <w:r>
              <w:rPr>
                <w:rFonts w:ascii="宋体" w:hAnsi="宋体" w:cs="Calibri"/>
                <w:color w:val="000000"/>
                <w:szCs w:val="21"/>
              </w:rPr>
              <w:lastRenderedPageBreak/>
              <w:t>67</w:t>
            </w:r>
          </w:p>
        </w:tc>
        <w:tc>
          <w:tcPr>
            <w:tcW w:w="3260" w:type="dxa"/>
            <w:gridSpan w:val="2"/>
          </w:tcPr>
          <w:p w14:paraId="58B2F839" w14:textId="77777777" w:rsidR="00CB5492" w:rsidRPr="00E665CF" w:rsidRDefault="00CB5492" w:rsidP="00E67304">
            <w:pPr>
              <w:widowControl/>
              <w:shd w:val="clear" w:color="auto" w:fill="FFFFFF"/>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4678" w:type="dxa"/>
            <w:gridSpan w:val="2"/>
          </w:tcPr>
          <w:p w14:paraId="64E9811D" w14:textId="77777777" w:rsidR="00CB5492" w:rsidRDefault="00CB5492" w:rsidP="00E67304">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95F1E">
              <w:rPr>
                <w:rFonts w:ascii="宋体" w:hAnsi="宋体" w:cs="Calibri" w:hint="eastAsia"/>
                <w:color w:val="000000"/>
                <w:szCs w:val="21"/>
              </w:rPr>
              <w:t>上海市黄浦区西藏中路336号1806-13室</w:t>
            </w:r>
          </w:p>
          <w:p w14:paraId="6D0B30A4" w14:textId="77777777" w:rsidR="00CB5492" w:rsidRDefault="00CB5492" w:rsidP="00E67304">
            <w:pPr>
              <w:snapToGrid w:val="0"/>
              <w:rPr>
                <w:rFonts w:ascii="宋体" w:hAnsi="宋体" w:cs="Calibri"/>
                <w:color w:val="000000"/>
                <w:szCs w:val="21"/>
              </w:rPr>
            </w:pPr>
            <w:r>
              <w:rPr>
                <w:rFonts w:ascii="宋体" w:hAnsi="宋体" w:cs="Calibri" w:hint="eastAsia"/>
                <w:color w:val="000000"/>
                <w:szCs w:val="21"/>
              </w:rPr>
              <w:t>客户服务电话</w:t>
            </w:r>
            <w:r>
              <w:t>：</w:t>
            </w:r>
            <w:r w:rsidRPr="00272F8C">
              <w:t>400-803-2733</w:t>
            </w:r>
          </w:p>
          <w:p w14:paraId="6155EE20" w14:textId="77777777" w:rsidR="00CB5492" w:rsidRPr="00E665CF" w:rsidRDefault="00CB5492" w:rsidP="00E67304">
            <w:pPr>
              <w:widowControl/>
              <w:shd w:val="clear" w:color="auto" w:fill="FFFFFF"/>
              <w:rPr>
                <w:rFonts w:ascii="宋体" w:hAnsi="宋体" w:cs="Calibri"/>
                <w:color w:val="000000"/>
                <w:szCs w:val="21"/>
              </w:rPr>
            </w:pPr>
            <w:r w:rsidRPr="00A40A5E">
              <w:rPr>
                <w:rFonts w:ascii="宋体" w:hAnsi="宋体" w:cs="Calibri" w:hint="eastAsia"/>
                <w:color w:val="000000"/>
                <w:szCs w:val="21"/>
              </w:rPr>
              <w:t>网址：</w:t>
            </w:r>
            <w:r>
              <w:t>www.ajwm.com.cn</w:t>
            </w:r>
          </w:p>
        </w:tc>
      </w:tr>
      <w:tr w:rsidR="00CB5492" w14:paraId="51576E39" w14:textId="77777777" w:rsidTr="00E67304">
        <w:trPr>
          <w:trHeight w:val="20"/>
        </w:trPr>
        <w:tc>
          <w:tcPr>
            <w:tcW w:w="851" w:type="dxa"/>
            <w:gridSpan w:val="2"/>
          </w:tcPr>
          <w:p w14:paraId="41E8796C" w14:textId="2F477008" w:rsidR="00CB5492" w:rsidRDefault="00CA43BD"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8</w:t>
            </w:r>
          </w:p>
        </w:tc>
        <w:tc>
          <w:tcPr>
            <w:tcW w:w="3260" w:type="dxa"/>
            <w:gridSpan w:val="2"/>
          </w:tcPr>
          <w:p w14:paraId="0E86FF5A" w14:textId="77777777" w:rsidR="00CB5492" w:rsidRDefault="00CB5492" w:rsidP="00E67304">
            <w:pPr>
              <w:widowControl/>
              <w:shd w:val="clear" w:color="auto" w:fill="FFFFFF"/>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4678" w:type="dxa"/>
            <w:gridSpan w:val="2"/>
          </w:tcPr>
          <w:p w14:paraId="6BFECE60" w14:textId="77777777" w:rsidR="00CB5492" w:rsidRDefault="00CB5492" w:rsidP="00E67304">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294018EF" w14:textId="77777777" w:rsidR="00CB5492" w:rsidRDefault="00CB5492" w:rsidP="00E67304">
            <w:pPr>
              <w:snapToGrid w:val="0"/>
              <w:rPr>
                <w:rFonts w:ascii="宋体" w:hAnsi="宋体" w:cs="Calibri"/>
                <w:color w:val="000000"/>
                <w:szCs w:val="21"/>
              </w:rPr>
            </w:pPr>
            <w:r>
              <w:rPr>
                <w:rFonts w:ascii="宋体" w:hAnsi="宋体" w:cs="Calibri" w:hint="eastAsia"/>
                <w:color w:val="000000"/>
                <w:szCs w:val="21"/>
              </w:rPr>
              <w:t>客户服务电话：95564</w:t>
            </w:r>
          </w:p>
          <w:p w14:paraId="1B095D92" w14:textId="77777777" w:rsidR="00CB5492" w:rsidRDefault="00CB5492" w:rsidP="00E67304">
            <w:pPr>
              <w:rPr>
                <w:rFonts w:ascii="宋体" w:hAnsi="宋体" w:cs="Calibri"/>
                <w:color w:val="000000"/>
                <w:szCs w:val="21"/>
              </w:rPr>
            </w:pPr>
            <w:r>
              <w:rPr>
                <w:rFonts w:ascii="宋体" w:hAnsi="宋体" w:cs="Calibri" w:hint="eastAsia"/>
                <w:color w:val="000000"/>
                <w:szCs w:val="21"/>
              </w:rPr>
              <w:t>网址：www.ykzq.com</w:t>
            </w:r>
          </w:p>
        </w:tc>
      </w:tr>
      <w:tr w:rsidR="00CB5492" w14:paraId="15FDCC95" w14:textId="77777777" w:rsidTr="00E67304">
        <w:trPr>
          <w:trHeight w:val="20"/>
        </w:trPr>
        <w:tc>
          <w:tcPr>
            <w:tcW w:w="851" w:type="dxa"/>
            <w:gridSpan w:val="2"/>
          </w:tcPr>
          <w:p w14:paraId="222C65CA" w14:textId="30878240" w:rsidR="00CB5492" w:rsidRDefault="00CA43BD" w:rsidP="00E67304">
            <w:pPr>
              <w:snapToGrid w:val="0"/>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9</w:t>
            </w:r>
          </w:p>
        </w:tc>
        <w:tc>
          <w:tcPr>
            <w:tcW w:w="3260" w:type="dxa"/>
            <w:gridSpan w:val="2"/>
          </w:tcPr>
          <w:p w14:paraId="1C49AB23"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渤海证券股份有限公司</w:t>
            </w:r>
          </w:p>
        </w:tc>
        <w:tc>
          <w:tcPr>
            <w:tcW w:w="4678" w:type="dxa"/>
            <w:gridSpan w:val="2"/>
          </w:tcPr>
          <w:p w14:paraId="51370C65" w14:textId="77777777" w:rsidR="00CB5492" w:rsidRDefault="00CB5492" w:rsidP="00E67304">
            <w:pPr>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：天津市经济技术开发区第二大街</w:t>
            </w:r>
            <w:r>
              <w:rPr>
                <w:rFonts w:ascii="宋体" w:hAnsi="宋体" w:cs="Calibri"/>
                <w:color w:val="000000"/>
                <w:szCs w:val="21"/>
              </w:rPr>
              <w:t>42号写字楼101室</w:t>
            </w:r>
          </w:p>
          <w:p w14:paraId="47E35EC0" w14:textId="77777777" w:rsidR="00CB5492" w:rsidRDefault="00CB5492" w:rsidP="00E67304">
            <w:pPr>
              <w:jc w:val="left"/>
              <w:rPr>
                <w:rFonts w:ascii="宋体" w:hAnsi="宋体" w:cs="Calibri"/>
                <w:color w:val="000000"/>
                <w:szCs w:val="21"/>
              </w:rPr>
            </w:pPr>
            <w:r>
              <w:rPr>
                <w:rFonts w:ascii="宋体" w:hAnsi="宋体" w:cs="Calibri" w:hint="eastAsia"/>
                <w:color w:val="000000"/>
                <w:szCs w:val="21"/>
              </w:rPr>
              <w:t>客户服务电话：956066</w:t>
            </w:r>
          </w:p>
          <w:p w14:paraId="78B6C057" w14:textId="77777777" w:rsidR="00CB5492" w:rsidRDefault="00CB5492" w:rsidP="00E67304">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www.ewww.com.cn</w:t>
            </w:r>
          </w:p>
        </w:tc>
      </w:tr>
      <w:tr w:rsidR="00CB5492" w14:paraId="1C1EB32E" w14:textId="77777777" w:rsidTr="00E67304">
        <w:trPr>
          <w:trHeight w:val="20"/>
        </w:trPr>
        <w:tc>
          <w:tcPr>
            <w:tcW w:w="851" w:type="dxa"/>
            <w:gridSpan w:val="2"/>
          </w:tcPr>
          <w:p w14:paraId="449E3716" w14:textId="6BCE8F81" w:rsidR="00CB5492" w:rsidRDefault="00CA43BD" w:rsidP="00E67304">
            <w:pPr>
              <w:snapToGrid w:val="0"/>
              <w:rPr>
                <w:rFonts w:ascii="宋体" w:hAnsi="宋体" w:cs="Calibri"/>
                <w:color w:val="000000"/>
                <w:szCs w:val="21"/>
              </w:rPr>
            </w:pPr>
            <w:r>
              <w:rPr>
                <w:rFonts w:ascii="宋体" w:hAnsi="宋体" w:cs="Calibri"/>
                <w:color w:val="000000"/>
                <w:szCs w:val="21"/>
              </w:rPr>
              <w:t>70</w:t>
            </w:r>
          </w:p>
        </w:tc>
        <w:tc>
          <w:tcPr>
            <w:tcW w:w="3260" w:type="dxa"/>
            <w:gridSpan w:val="2"/>
          </w:tcPr>
          <w:p w14:paraId="04B4215C"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九州证券股份有限公司</w:t>
            </w:r>
          </w:p>
        </w:tc>
        <w:tc>
          <w:tcPr>
            <w:tcW w:w="4678" w:type="dxa"/>
            <w:gridSpan w:val="2"/>
          </w:tcPr>
          <w:p w14:paraId="0D707C26"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注册地址：西宁市南川工业园区创业路108号</w:t>
            </w:r>
          </w:p>
          <w:p w14:paraId="2F577A59"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客户服务电话：95305</w:t>
            </w:r>
          </w:p>
          <w:p w14:paraId="49FD792E" w14:textId="77777777" w:rsidR="00CB5492" w:rsidRDefault="00CB5492" w:rsidP="00E67304">
            <w:pPr>
              <w:rPr>
                <w:rFonts w:ascii="宋体" w:hAnsi="宋体" w:cs="Calibri"/>
                <w:color w:val="000000"/>
                <w:szCs w:val="21"/>
              </w:rPr>
            </w:pPr>
            <w:r>
              <w:rPr>
                <w:rFonts w:ascii="宋体" w:hAnsi="宋体" w:cs="Calibri" w:hint="eastAsia"/>
                <w:color w:val="000000"/>
                <w:szCs w:val="21"/>
              </w:rPr>
              <w:t>网址：www.jzsec.com</w:t>
            </w:r>
          </w:p>
        </w:tc>
      </w:tr>
      <w:tr w:rsidR="00CB5492" w14:paraId="198E603F" w14:textId="77777777" w:rsidTr="00E67304">
        <w:trPr>
          <w:trHeight w:val="20"/>
        </w:trPr>
        <w:tc>
          <w:tcPr>
            <w:tcW w:w="851" w:type="dxa"/>
            <w:gridSpan w:val="2"/>
          </w:tcPr>
          <w:p w14:paraId="60CC9A8A" w14:textId="5EC30BD3" w:rsidR="00CB5492" w:rsidRDefault="00CA43BD" w:rsidP="00E67304">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3260" w:type="dxa"/>
            <w:gridSpan w:val="2"/>
          </w:tcPr>
          <w:p w14:paraId="24518E21"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海通证券股份有限公司</w:t>
            </w:r>
          </w:p>
        </w:tc>
        <w:tc>
          <w:tcPr>
            <w:tcW w:w="4678" w:type="dxa"/>
            <w:gridSpan w:val="2"/>
          </w:tcPr>
          <w:p w14:paraId="67C65457"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注册地址：上海市广东路689号</w:t>
            </w:r>
          </w:p>
          <w:p w14:paraId="3E9E6AF7"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客户服务电话：95553</w:t>
            </w:r>
          </w:p>
          <w:p w14:paraId="5E7A6C02" w14:textId="77777777" w:rsidR="00CB5492" w:rsidRDefault="00CB5492" w:rsidP="00E67304">
            <w:pPr>
              <w:rPr>
                <w:rFonts w:ascii="宋体" w:hAnsi="宋体" w:cs="Calibri"/>
                <w:color w:val="000000"/>
                <w:szCs w:val="21"/>
              </w:rPr>
            </w:pPr>
            <w:r>
              <w:rPr>
                <w:rFonts w:ascii="宋体" w:hAnsi="宋体" w:cs="Calibri" w:hint="eastAsia"/>
                <w:color w:val="000000"/>
                <w:szCs w:val="21"/>
              </w:rPr>
              <w:t>网址：www.htsec.com</w:t>
            </w:r>
          </w:p>
        </w:tc>
      </w:tr>
      <w:tr w:rsidR="00CB5492" w14:paraId="34A2339E" w14:textId="77777777" w:rsidTr="00E67304">
        <w:trPr>
          <w:trHeight w:val="20"/>
        </w:trPr>
        <w:tc>
          <w:tcPr>
            <w:tcW w:w="851" w:type="dxa"/>
            <w:gridSpan w:val="2"/>
          </w:tcPr>
          <w:p w14:paraId="060F0A5C" w14:textId="6AAA0031" w:rsidR="00CB5492" w:rsidRDefault="00CA43BD" w:rsidP="00E67304">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3260" w:type="dxa"/>
            <w:gridSpan w:val="2"/>
          </w:tcPr>
          <w:p w14:paraId="0A0D2B1D"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华金证券股份有限公司</w:t>
            </w:r>
          </w:p>
        </w:tc>
        <w:tc>
          <w:tcPr>
            <w:tcW w:w="4678" w:type="dxa"/>
            <w:gridSpan w:val="2"/>
          </w:tcPr>
          <w:p w14:paraId="363BBA26"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2C6109A4"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客户服务电话：956011</w:t>
            </w:r>
          </w:p>
          <w:p w14:paraId="21BB9725" w14:textId="77777777" w:rsidR="00CB5492" w:rsidRDefault="00CB5492" w:rsidP="00E67304">
            <w:pPr>
              <w:rPr>
                <w:rFonts w:ascii="宋体" w:hAnsi="宋体" w:cs="Calibri"/>
                <w:color w:val="000000"/>
                <w:szCs w:val="21"/>
              </w:rPr>
            </w:pPr>
            <w:r>
              <w:rPr>
                <w:rFonts w:ascii="宋体" w:hAnsi="宋体" w:cs="Calibri" w:hint="eastAsia"/>
                <w:color w:val="000000"/>
                <w:szCs w:val="21"/>
              </w:rPr>
              <w:t>网址：www.huajinsc.cn</w:t>
            </w:r>
          </w:p>
        </w:tc>
      </w:tr>
      <w:tr w:rsidR="00CB5492" w14:paraId="289AF540" w14:textId="77777777" w:rsidTr="00E67304">
        <w:trPr>
          <w:trHeight w:val="20"/>
        </w:trPr>
        <w:tc>
          <w:tcPr>
            <w:tcW w:w="851" w:type="dxa"/>
            <w:gridSpan w:val="2"/>
          </w:tcPr>
          <w:p w14:paraId="4DA311AF" w14:textId="771C7BE7" w:rsidR="00CB5492" w:rsidRDefault="00CA43BD" w:rsidP="00E67304">
            <w:pPr>
              <w:snapToGrid w:val="0"/>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3260" w:type="dxa"/>
            <w:gridSpan w:val="2"/>
          </w:tcPr>
          <w:p w14:paraId="03EA45E3" w14:textId="77777777" w:rsidR="00CB5492" w:rsidRDefault="00CB5492" w:rsidP="00E67304">
            <w:pPr>
              <w:widowControl/>
              <w:shd w:val="clear" w:color="auto" w:fill="FFFFFF"/>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4678" w:type="dxa"/>
            <w:gridSpan w:val="2"/>
          </w:tcPr>
          <w:p w14:paraId="4D87CABD" w14:textId="77777777" w:rsidR="00CB5492" w:rsidRDefault="00CB5492" w:rsidP="00E67304">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6D79941E" w14:textId="77777777" w:rsidR="00CB5492" w:rsidRDefault="00CB5492" w:rsidP="00E67304">
            <w:pPr>
              <w:rPr>
                <w:rFonts w:ascii="宋体" w:hAnsi="宋体" w:cs="Calibri"/>
                <w:color w:val="000000"/>
                <w:szCs w:val="21"/>
              </w:rPr>
            </w:pPr>
            <w:r>
              <w:rPr>
                <w:rFonts w:ascii="宋体" w:hAnsi="宋体" w:cs="Calibri" w:hint="eastAsia"/>
                <w:color w:val="000000"/>
                <w:szCs w:val="21"/>
              </w:rPr>
              <w:t>客户服务电话：400-820-9898</w:t>
            </w:r>
          </w:p>
          <w:p w14:paraId="6C342C78" w14:textId="77777777" w:rsidR="00CB5492" w:rsidRDefault="00CB5492" w:rsidP="00E67304">
            <w:pPr>
              <w:rPr>
                <w:rFonts w:ascii="宋体" w:hAnsi="宋体" w:cs="Calibri"/>
                <w:color w:val="000000"/>
                <w:szCs w:val="21"/>
              </w:rPr>
            </w:pPr>
            <w:r>
              <w:rPr>
                <w:rFonts w:ascii="宋体" w:hAnsi="宋体" w:cs="Calibri" w:hint="eastAsia"/>
                <w:color w:val="000000"/>
                <w:szCs w:val="21"/>
              </w:rPr>
              <w:t>网址：www.cnhbstock.com</w:t>
            </w:r>
          </w:p>
        </w:tc>
      </w:tr>
    </w:tbl>
    <w:p w14:paraId="5E0CA5D6" w14:textId="77777777" w:rsidR="00D51FDF" w:rsidRPr="005169CD" w:rsidRDefault="00D51FDF">
      <w:pPr>
        <w:tabs>
          <w:tab w:val="left" w:pos="540"/>
        </w:tabs>
        <w:adjustRightInd w:val="0"/>
        <w:snapToGrid w:val="0"/>
        <w:spacing w:line="360" w:lineRule="auto"/>
        <w:rPr>
          <w:rFonts w:asciiTheme="minorEastAsia" w:hAnsiTheme="minorEastAsia" w:cs="Arial"/>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BB9CC1E" w14:textId="1C529A00" w:rsidR="004D4EC2"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5BE91E5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6F5C90AE"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7952F3">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4371EADB"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18" w:name="_Toc263092314"/>
      <w:bookmarkStart w:id="119" w:name="_Toc416264542"/>
      <w:bookmarkStart w:id="120" w:name="_Toc31644"/>
      <w:bookmarkStart w:id="121" w:name="_Toc16859"/>
      <w:bookmarkStart w:id="122" w:name="_Toc12245"/>
      <w:bookmarkStart w:id="123" w:name="_Toc31653"/>
      <w:bookmarkStart w:id="124" w:name="_Toc123112235"/>
      <w:bookmarkStart w:id="125" w:name="_Toc31235"/>
      <w:bookmarkStart w:id="126" w:name="_Toc123051453"/>
      <w:bookmarkStart w:id="127" w:name="_Toc139991737"/>
      <w:bookmarkStart w:id="128" w:name="_Toc15143"/>
      <w:bookmarkStart w:id="129" w:name="_Toc98560353"/>
      <w:bookmarkStart w:id="130" w:name="_Toc14835"/>
      <w:bookmarkStart w:id="131" w:name="_Toc3601"/>
      <w:bookmarkStart w:id="132" w:name="_Toc352229753"/>
      <w:bookmarkStart w:id="133" w:name="_Toc123102454"/>
      <w:bookmarkStart w:id="134" w:name="_Toc141703887"/>
      <w:bookmarkStart w:id="135" w:name="_Toc29251"/>
      <w:bookmarkStart w:id="136" w:name="_Toc6405"/>
      <w:bookmarkStart w:id="137" w:name="_Toc26207"/>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1A469CB0" w14:textId="77777777" w:rsidR="00D51FDF" w:rsidRDefault="007F75F6">
      <w:pPr>
        <w:pStyle w:val="1"/>
        <w:jc w:val="center"/>
        <w:rPr>
          <w:rFonts w:asciiTheme="minorEastAsia" w:eastAsiaTheme="minorEastAsia" w:hAnsiTheme="minorEastAsia"/>
          <w:sz w:val="30"/>
          <w:szCs w:val="30"/>
        </w:rPr>
      </w:pPr>
      <w:bookmarkStart w:id="138"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8"/>
      <w:bookmarkEnd w:id="119"/>
      <w:bookmarkEnd w:id="138"/>
    </w:p>
    <w:p w14:paraId="21F5CF73" w14:textId="77777777" w:rsidR="00D51FDF" w:rsidRDefault="007F75F6">
      <w:pPr>
        <w:spacing w:line="360" w:lineRule="auto"/>
        <w:ind w:firstLine="420"/>
        <w:rPr>
          <w:rFonts w:asciiTheme="minorEastAsia" w:hAnsiTheme="minor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sz w:val="30"/>
          <w:szCs w:val="30"/>
        </w:rPr>
      </w:pPr>
      <w:bookmarkStart w:id="139" w:name="_Toc263092315"/>
      <w:bookmarkStart w:id="140" w:name="_Toc214873596"/>
      <w:bookmarkStart w:id="141" w:name="_Toc2677408"/>
      <w:bookmarkStart w:id="142" w:name="_Toc416264543"/>
      <w:bookmarkStart w:id="143" w:name="_Toc352229754"/>
      <w:bookmarkStart w:id="144" w:name="_Toc20768"/>
      <w:bookmarkStart w:id="145" w:name="_Toc141703888"/>
      <w:bookmarkStart w:id="146" w:name="_Toc18567"/>
      <w:bookmarkStart w:id="147" w:name="_Toc11030"/>
      <w:bookmarkStart w:id="148" w:name="_Toc7058"/>
      <w:bookmarkStart w:id="149" w:name="_Toc123102455"/>
      <w:bookmarkStart w:id="150" w:name="_Toc79392583"/>
      <w:bookmarkStart w:id="151" w:name="_Toc3771"/>
      <w:bookmarkStart w:id="152" w:name="_Toc3321"/>
      <w:bookmarkStart w:id="153" w:name="_Toc6447"/>
      <w:bookmarkStart w:id="154" w:name="_Toc9706"/>
      <w:bookmarkStart w:id="155" w:name="_Toc139991738"/>
      <w:bookmarkStart w:id="156" w:name="_Toc98560354"/>
      <w:bookmarkStart w:id="157" w:name="_Toc10650"/>
      <w:bookmarkStart w:id="158" w:name="_Toc123051454"/>
      <w:bookmarkStart w:id="159" w:name="_Toc123112236"/>
      <w:bookmarkStart w:id="160" w:name="_Toc4559"/>
      <w:bookmarkStart w:id="161" w:name="_Toc25783"/>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9"/>
      <w:bookmarkEnd w:id="140"/>
      <w:r>
        <w:rPr>
          <w:rFonts w:asciiTheme="minorEastAsia" w:eastAsiaTheme="minorEastAsia" w:hAnsiTheme="minorEastAsia" w:hint="eastAsia"/>
          <w:sz w:val="30"/>
          <w:szCs w:val="30"/>
        </w:rPr>
        <w:t>合同的生效</w:t>
      </w:r>
      <w:bookmarkEnd w:id="141"/>
      <w:bookmarkEnd w:id="142"/>
    </w:p>
    <w:p w14:paraId="7BADD4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基金合同生效满三年之日（指自然日），</w:t>
      </w:r>
      <w:proofErr w:type="gramStart"/>
      <w:r>
        <w:rPr>
          <w:rFonts w:asciiTheme="minorEastAsia" w:hAnsiTheme="minorEastAsia" w:hint="eastAsia"/>
          <w:bCs/>
          <w:sz w:val="24"/>
          <w:szCs w:val="24"/>
        </w:rPr>
        <w:t>若基金</w:t>
      </w:r>
      <w:proofErr w:type="gramEnd"/>
      <w:r>
        <w:rPr>
          <w:rFonts w:asciiTheme="minorEastAsia" w:hAnsiTheme="minorEastAsia" w:hint="eastAsia"/>
          <w:bCs/>
          <w:sz w:val="24"/>
          <w:szCs w:val="24"/>
        </w:rPr>
        <w:t>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w:t>
      </w:r>
      <w:proofErr w:type="gramStart"/>
      <w:r>
        <w:rPr>
          <w:rFonts w:asciiTheme="minorEastAsia" w:hAnsiTheme="minorEastAsia" w:hint="eastAsia"/>
          <w:bCs/>
          <w:sz w:val="24"/>
          <w:szCs w:val="24"/>
        </w:rPr>
        <w:t>不满二百</w:t>
      </w:r>
      <w:proofErr w:type="gramEnd"/>
      <w:r>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bCs/>
          <w:sz w:val="30"/>
          <w:szCs w:val="30"/>
        </w:rPr>
      </w:pPr>
      <w:bookmarkStart w:id="162" w:name="_Toc416264544"/>
      <w:bookmarkStart w:id="163" w:name="_Toc263092316"/>
      <w:bookmarkStart w:id="164" w:name="_Toc214873597"/>
      <w:bookmarkStart w:id="165" w:name="_Toc147463118"/>
      <w:bookmarkStart w:id="166" w:name="_Toc21073391"/>
      <w:bookmarkStart w:id="167" w:name="_Toc12357171"/>
      <w:bookmarkStart w:id="168" w:name="_Toc2677409"/>
      <w:bookmarkStart w:id="169" w:name="_Toc18206"/>
      <w:bookmarkStart w:id="170" w:name="_Toc10398"/>
      <w:bookmarkStart w:id="171" w:name="_Toc725"/>
      <w:bookmarkStart w:id="172" w:name="_Toc98560355"/>
      <w:bookmarkStart w:id="173" w:name="_Toc3572"/>
      <w:bookmarkStart w:id="174" w:name="_Toc3963"/>
      <w:bookmarkStart w:id="175" w:name="_Toc123051455"/>
      <w:bookmarkStart w:id="176" w:name="_Toc31821"/>
      <w:bookmarkStart w:id="177" w:name="_Toc18769"/>
      <w:bookmarkStart w:id="178" w:name="_Toc123102456"/>
      <w:bookmarkStart w:id="179" w:name="_Toc141703889"/>
      <w:bookmarkStart w:id="180" w:name="_Toc1745"/>
      <w:bookmarkStart w:id="181" w:name="_Toc21735"/>
      <w:bookmarkStart w:id="182" w:name="_Toc139991739"/>
      <w:bookmarkStart w:id="183" w:name="_Toc3080"/>
      <w:bookmarkStart w:id="184" w:name="_Toc16164"/>
      <w:bookmarkStart w:id="185" w:name="_Toc123112237"/>
      <w:bookmarkStart w:id="186" w:name="_Toc352229755"/>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2"/>
      <w:bookmarkEnd w:id="163"/>
      <w:bookmarkEnd w:id="164"/>
      <w:bookmarkEnd w:id="165"/>
      <w:bookmarkEnd w:id="166"/>
      <w:bookmarkEnd w:id="167"/>
      <w:bookmarkEnd w:id="168"/>
    </w:p>
    <w:p w14:paraId="53AA839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hint="eastAsia"/>
          <w:bCs/>
          <w:sz w:val="24"/>
          <w:szCs w:val="24"/>
        </w:rPr>
        <w:t>且登记</w:t>
      </w:r>
      <w:proofErr w:type="gramEnd"/>
      <w:r>
        <w:rPr>
          <w:rFonts w:asciiTheme="minorEastAsia" w:hAnsiTheme="minorEastAsia" w:hint="eastAsia"/>
          <w:bCs/>
          <w:sz w:val="24"/>
          <w:szCs w:val="24"/>
        </w:rPr>
        <w:t>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w:t>
      </w:r>
      <w:proofErr w:type="gramStart"/>
      <w:r>
        <w:rPr>
          <w:rFonts w:asciiTheme="minorEastAsia" w:hAnsiTheme="minorEastAsia"/>
          <w:sz w:val="24"/>
          <w:szCs w:val="24"/>
        </w:rPr>
        <w:t>非基金</w:t>
      </w:r>
      <w:proofErr w:type="gramEnd"/>
      <w:r>
        <w:rPr>
          <w:rFonts w:asciiTheme="minorEastAsia" w:hAnsiTheme="minorEastAsia"/>
          <w:sz w:val="24"/>
          <w:szCs w:val="24"/>
        </w:rPr>
        <w:t>管理人及基金托管人所能控制的因素影响业务处理流程，则</w:t>
      </w:r>
      <w:proofErr w:type="gramStart"/>
      <w:r>
        <w:rPr>
          <w:rFonts w:asciiTheme="minorEastAsia" w:hAnsiTheme="minorEastAsia"/>
          <w:sz w:val="24"/>
          <w:szCs w:val="24"/>
        </w:rPr>
        <w:t>赎回款</w:t>
      </w:r>
      <w:proofErr w:type="gramEnd"/>
      <w:r>
        <w:rPr>
          <w:rFonts w:asciiTheme="minorEastAsia" w:hAnsiTheme="minorEastAsia"/>
          <w:sz w:val="24"/>
          <w:szCs w:val="24"/>
        </w:rPr>
        <w:t>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sz w:val="24"/>
          <w:szCs w:val="24"/>
        </w:rPr>
      </w:pPr>
    </w:p>
    <w:p w14:paraId="5928869F" w14:textId="77777777" w:rsidR="00D51FDF" w:rsidRDefault="007F75F6">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bCs/>
          <w:sz w:val="24"/>
          <w:szCs w:val="24"/>
        </w:rPr>
      </w:pPr>
      <w:bookmarkStart w:id="187" w:name="_Hlt70481650"/>
      <w:bookmarkEnd w:id="187"/>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w:t>
      </w:r>
      <w:proofErr w:type="gramStart"/>
      <w:r>
        <w:rPr>
          <w:rFonts w:asciiTheme="minorEastAsia" w:hAnsiTheme="minorEastAsia" w:hint="eastAsia"/>
          <w:sz w:val="24"/>
          <w:szCs w:val="24"/>
        </w:rPr>
        <w:t>基</w:t>
      </w:r>
      <w:r>
        <w:rPr>
          <w:rFonts w:asciiTheme="minorEastAsia" w:hAnsiTheme="minorEastAsia" w:hint="eastAsia"/>
          <w:sz w:val="24"/>
          <w:szCs w:val="24"/>
        </w:rPr>
        <w:lastRenderedPageBreak/>
        <w:t>金基金</w:t>
      </w:r>
      <w:proofErr w:type="gramEnd"/>
      <w:r>
        <w:rPr>
          <w:rFonts w:asciiTheme="minorEastAsia" w:hAnsiTheme="minorEastAsia" w:hint="eastAsia"/>
          <w:sz w:val="24"/>
          <w:szCs w:val="24"/>
        </w:rPr>
        <w:t>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bCs/>
          <w:sz w:val="24"/>
          <w:szCs w:val="24"/>
        </w:rPr>
      </w:pPr>
      <w:bookmarkStart w:id="188" w:name="_Toc416264545"/>
      <w:bookmarkStart w:id="189" w:name="_Toc20976"/>
      <w:bookmarkStart w:id="190" w:name="_Toc139991740"/>
      <w:bookmarkStart w:id="191" w:name="_Toc29408"/>
      <w:bookmarkStart w:id="192" w:name="_Toc352229756"/>
      <w:bookmarkStart w:id="193" w:name="_Toc32092"/>
      <w:bookmarkStart w:id="194" w:name="_Toc123051456"/>
      <w:bookmarkStart w:id="195" w:name="_Toc17920"/>
      <w:bookmarkStart w:id="196" w:name="_Toc141703890"/>
      <w:bookmarkStart w:id="197" w:name="_Toc79392622"/>
      <w:bookmarkStart w:id="198" w:name="_Toc17198"/>
      <w:bookmarkStart w:id="199" w:name="_Toc8791"/>
      <w:bookmarkStart w:id="200" w:name="_Toc123112238"/>
      <w:bookmarkStart w:id="201" w:name="_Toc739"/>
      <w:bookmarkStart w:id="202" w:name="_Toc5170"/>
      <w:bookmarkStart w:id="203" w:name="_Toc123102457"/>
      <w:bookmarkStart w:id="204" w:name="_Toc98560356"/>
      <w:bookmarkStart w:id="205" w:name="_Toc3329"/>
      <w:bookmarkStart w:id="206" w:name="_Toc32584"/>
      <w:bookmarkStart w:id="207" w:name="_Toc48649708"/>
      <w:bookmarkStart w:id="208" w:name="_Toc21237"/>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09"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4、连续两个或两个以上开放日发生巨额赎回。</w:t>
      </w:r>
    </w:p>
    <w:bookmarkEnd w:id="209"/>
    <w:p w14:paraId="100618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7AEA148"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w:t>
      </w:r>
      <w:r>
        <w:rPr>
          <w:rFonts w:asciiTheme="minorEastAsia" w:hAnsiTheme="minorEastAsia" w:cs="Arial" w:hint="eastAsia"/>
          <w:sz w:val="24"/>
          <w:szCs w:val="24"/>
        </w:rPr>
        <w:lastRenderedPageBreak/>
        <w:t>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416E203F"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sz w:val="30"/>
          <w:szCs w:val="30"/>
        </w:rPr>
      </w:pPr>
      <w:bookmarkStart w:id="210"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8"/>
      <w:bookmarkEnd w:id="210"/>
    </w:p>
    <w:p w14:paraId="1EC86A7A"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该策略以对中国股票市场较长期</w:t>
      </w:r>
      <w:proofErr w:type="gramStart"/>
      <w:r>
        <w:rPr>
          <w:rFonts w:asciiTheme="minorEastAsia" w:eastAsiaTheme="minorEastAsia" w:hAnsiTheme="minorEastAsia" w:hint="eastAsia"/>
          <w:kern w:val="2"/>
          <w:szCs w:val="24"/>
        </w:rPr>
        <w:t>的回测研究</w:t>
      </w:r>
      <w:proofErr w:type="gramEnd"/>
      <w:r>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分析师预测：通过扫描市场上分析</w:t>
      </w:r>
      <w:proofErr w:type="gramStart"/>
      <w:r>
        <w:rPr>
          <w:rFonts w:asciiTheme="minorEastAsia" w:eastAsiaTheme="minorEastAsia" w:hAnsiTheme="minorEastAsia" w:hint="eastAsia"/>
          <w:kern w:val="2"/>
          <w:szCs w:val="24"/>
        </w:rPr>
        <w:t>师观点</w:t>
      </w:r>
      <w:proofErr w:type="gramEnd"/>
      <w:r>
        <w:rPr>
          <w:rFonts w:asciiTheme="minorEastAsia" w:eastAsiaTheme="minorEastAsia" w:hAnsiTheme="minorEastAsia" w:hint="eastAsia"/>
          <w:kern w:val="2"/>
          <w:szCs w:val="24"/>
        </w:rPr>
        <w:t>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Pr>
          <w:rFonts w:asciiTheme="minorEastAsia" w:hAnsiTheme="minorEastAsia" w:hint="eastAsia"/>
          <w:sz w:val="24"/>
          <w:szCs w:val="24"/>
        </w:rPr>
        <w:t>制定久期控制</w:t>
      </w:r>
      <w:proofErr w:type="gramEnd"/>
      <w:r>
        <w:rPr>
          <w:rFonts w:asciiTheme="minorEastAsia" w:hAnsiTheme="minorEastAsia" w:hint="eastAsia"/>
          <w:sz w:val="24"/>
          <w:szCs w:val="24"/>
        </w:rPr>
        <w:t>下的资产类属配置策略，力争有效控制整体资产风险。在债券投资组合构建</w:t>
      </w:r>
      <w:r>
        <w:rPr>
          <w:rFonts w:asciiTheme="minorEastAsia" w:hAnsiTheme="minorEastAsia" w:hint="eastAsia"/>
          <w:sz w:val="24"/>
          <w:szCs w:val="24"/>
        </w:rPr>
        <w:lastRenderedPageBreak/>
        <w:t>和管理过程中，基金管理人将</w:t>
      </w:r>
      <w:proofErr w:type="gramStart"/>
      <w:r>
        <w:rPr>
          <w:rFonts w:asciiTheme="minorEastAsia" w:hAnsiTheme="minorEastAsia" w:hint="eastAsia"/>
          <w:sz w:val="24"/>
          <w:szCs w:val="24"/>
        </w:rPr>
        <w:t>采用久期控制</w:t>
      </w:r>
      <w:proofErr w:type="gramEnd"/>
      <w:r>
        <w:rPr>
          <w:rFonts w:asciiTheme="minorEastAsia" w:hAnsiTheme="minorEastAsia" w:hint="eastAsia"/>
          <w:sz w:val="24"/>
          <w:szCs w:val="24"/>
        </w:rPr>
        <w:t>、期限结构配置、市场比较、相对价值判断、信用风险评估等管理手段。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w:t>
      </w:r>
      <w:proofErr w:type="gramStart"/>
      <w:r>
        <w:rPr>
          <w:rFonts w:asciiTheme="minorEastAsia" w:hAnsiTheme="minorEastAsia" w:hint="eastAsia"/>
          <w:sz w:val="24"/>
          <w:szCs w:val="24"/>
        </w:rPr>
        <w:t>久期控制</w:t>
      </w:r>
      <w:proofErr w:type="gramEnd"/>
      <w:r>
        <w:rPr>
          <w:rFonts w:asciiTheme="minorEastAsia" w:hAnsiTheme="minorEastAsia" w:hint="eastAsia"/>
          <w:sz w:val="24"/>
          <w:szCs w:val="24"/>
        </w:rPr>
        <w:t>：根据对宏观经济发展状况、金融市场运行特点等因素的分析确定组合的整体久期，有效的控制整体资产风险。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proofErr w:type="gramStart"/>
      <w:r>
        <w:rPr>
          <w:rFonts w:asciiTheme="minorEastAsia" w:hAnsiTheme="minorEastAsia" w:hint="eastAsia"/>
          <w:sz w:val="24"/>
          <w:szCs w:val="24"/>
        </w:rPr>
        <w:t>组合久期后</w:t>
      </w:r>
      <w:proofErr w:type="gramEnd"/>
      <w:r>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sz w:val="24"/>
          <w:szCs w:val="24"/>
        </w:rPr>
        <w:t>包括传统可转换债券，即可转换公司债</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Pr>
          <w:rFonts w:asciiTheme="minorEastAsia" w:hAnsiTheme="minorEastAsia" w:hint="eastAsia"/>
          <w:sz w:val="24"/>
          <w:szCs w:val="24"/>
        </w:rPr>
        <w:t>和债性</w:t>
      </w:r>
      <w:proofErr w:type="gramEnd"/>
      <w:r>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Pr>
          <w:rFonts w:asciiTheme="minorEastAsia" w:hAnsiTheme="minorEastAsia"/>
          <w:sz w:val="24"/>
          <w:szCs w:val="24"/>
        </w:rPr>
        <w:t>冲特殊</w:t>
      </w:r>
      <w:proofErr w:type="gramEnd"/>
      <w:r>
        <w:rPr>
          <w:rFonts w:asciiTheme="minorEastAsia" w:hAnsiTheme="minorEastAsia"/>
          <w:sz w:val="24"/>
          <w:szCs w:val="24"/>
        </w:rPr>
        <w:t xml:space="preserve">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Pr>
          <w:rFonts w:asciiTheme="minorEastAsia" w:hAnsiTheme="minorEastAsia"/>
          <w:sz w:val="24"/>
          <w:szCs w:val="24"/>
        </w:rPr>
        <w:t>作出</w:t>
      </w:r>
      <w:proofErr w:type="gramEnd"/>
      <w:r>
        <w:rPr>
          <w:rFonts w:asciiTheme="minorEastAsia" w:hAnsiTheme="minorEastAsia"/>
          <w:sz w:val="24"/>
          <w:szCs w:val="24"/>
        </w:rPr>
        <w:t>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11" w:name="_Toc416264546"/>
      <w:bookmarkStart w:id="212" w:name="_Toc21886"/>
      <w:bookmarkStart w:id="213" w:name="_Toc123112239"/>
      <w:bookmarkStart w:id="214" w:name="_Toc352229757"/>
      <w:bookmarkStart w:id="215" w:name="_Toc123102458"/>
      <w:bookmarkStart w:id="216" w:name="_Toc26084"/>
      <w:bookmarkStart w:id="217" w:name="_Toc16789"/>
      <w:bookmarkStart w:id="218" w:name="_Toc14725"/>
      <w:bookmarkStart w:id="219" w:name="_Toc31469"/>
      <w:bookmarkStart w:id="220" w:name="_Toc123051457"/>
      <w:bookmarkStart w:id="221" w:name="_Toc22674"/>
      <w:bookmarkStart w:id="222" w:name="_Toc26152"/>
      <w:bookmarkStart w:id="223" w:name="_Toc98560357"/>
      <w:bookmarkStart w:id="224" w:name="_Toc139991741"/>
      <w:bookmarkStart w:id="225" w:name="_Toc79392624"/>
      <w:bookmarkStart w:id="226" w:name="_Toc141703891"/>
      <w:bookmarkStart w:id="227" w:name="_Toc26383"/>
      <w:bookmarkStart w:id="228" w:name="_Toc19520"/>
      <w:bookmarkStart w:id="229" w:name="_Toc3244"/>
      <w:bookmarkStart w:id="230" w:name="_Toc2255"/>
      <w:bookmarkStart w:id="231" w:name="_Toc48649710"/>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sz w:val="24"/>
          <w:szCs w:val="24"/>
        </w:rPr>
      </w:pPr>
    </w:p>
    <w:p w14:paraId="5EA3A062" w14:textId="77777777" w:rsidR="00D51FDF" w:rsidRDefault="007F75F6">
      <w:pPr>
        <w:ind w:firstLineChars="200" w:firstLine="482"/>
        <w:rPr>
          <w:rFonts w:asciiTheme="minorEastAsia" w:hAnsiTheme="minor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7C41D3F5" w:rsidR="00D51FDF" w:rsidRDefault="007F75F6">
      <w:pPr>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本投资组合报告所载数据截至</w:t>
      </w:r>
      <w:r w:rsidR="00FC1513">
        <w:rPr>
          <w:rFonts w:asciiTheme="minorEastAsia" w:hAnsiTheme="minorEastAsia" w:cs="Arial"/>
          <w:bCs/>
          <w:sz w:val="24"/>
          <w:szCs w:val="24"/>
        </w:rPr>
        <w:t>2023</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pPr>
            <w:r>
              <w:rPr>
                <w:rFonts w:hAnsi="等线" w:hint="eastAsia"/>
                <w:color w:val="000000"/>
              </w:rPr>
              <w:t>占基金总资产的比例（%）</w:t>
            </w:r>
          </w:p>
        </w:tc>
      </w:tr>
      <w:tr w:rsidR="002121D3"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2121D3" w:rsidRDefault="002121D3" w:rsidP="002121D3">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2121D3" w:rsidRDefault="002121D3" w:rsidP="002121D3">
            <w:pPr>
              <w:pStyle w:val="biaogeleft"/>
              <w:wordWrap w:val="0"/>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046D5358" w:rsidR="002121D3" w:rsidRDefault="002121D3" w:rsidP="002121D3">
            <w:pPr>
              <w:pStyle w:val="biaogeright"/>
              <w:wordWrap w:val="0"/>
            </w:pPr>
            <w:r>
              <w:t>42,457,839.50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1231BD3" w:rsidR="002121D3" w:rsidRDefault="002121D3" w:rsidP="002121D3">
            <w:pPr>
              <w:pStyle w:val="biaogeright"/>
              <w:wordWrap w:val="0"/>
            </w:pPr>
            <w:r>
              <w:t>69.70</w:t>
            </w:r>
          </w:p>
        </w:tc>
      </w:tr>
      <w:tr w:rsidR="002121D3"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2121D3" w:rsidRDefault="002121D3" w:rsidP="002121D3">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2121D3" w:rsidRDefault="002121D3" w:rsidP="002121D3">
            <w:pPr>
              <w:pStyle w:val="biaogeleft"/>
              <w:wordWrap w:val="0"/>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6AEF6B14" w:rsidR="002121D3" w:rsidRDefault="002121D3" w:rsidP="002121D3">
            <w:pPr>
              <w:pStyle w:val="biaogeright"/>
              <w:wordWrap w:val="0"/>
            </w:pPr>
            <w:r>
              <w:t>42,457,839.50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DEBE129" w:rsidR="002121D3" w:rsidRDefault="002121D3" w:rsidP="002121D3">
            <w:pPr>
              <w:pStyle w:val="biaogeright"/>
              <w:wordWrap w:val="0"/>
            </w:pPr>
            <w:r>
              <w:t>69.70</w:t>
            </w:r>
          </w:p>
        </w:tc>
      </w:tr>
      <w:tr w:rsidR="002121D3"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2121D3" w:rsidRDefault="002121D3" w:rsidP="002121D3">
            <w:pPr>
              <w:pStyle w:val="biaogecenter"/>
              <w:wordWrap w:val="0"/>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2121D3" w:rsidRDefault="002121D3" w:rsidP="002121D3">
            <w:pPr>
              <w:pStyle w:val="biaogeleft"/>
              <w:wordWrap w:val="0"/>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5D29EEAF"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2CB6951B" w:rsidR="002121D3" w:rsidRDefault="002121D3" w:rsidP="002121D3">
            <w:pPr>
              <w:pStyle w:val="biaogeright"/>
              <w:wordWrap w:val="0"/>
            </w:pPr>
            <w:r>
              <w:t>-</w:t>
            </w:r>
          </w:p>
        </w:tc>
      </w:tr>
      <w:tr w:rsidR="002121D3"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2121D3" w:rsidRDefault="002121D3" w:rsidP="002121D3">
            <w:pPr>
              <w:pStyle w:val="biaogecenter"/>
              <w:wordWrap w:val="0"/>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2121D3" w:rsidRDefault="002121D3" w:rsidP="002121D3">
            <w:pPr>
              <w:pStyle w:val="biaogeleft"/>
              <w:wordWrap w:val="0"/>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7382E501"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7F983A0A" w:rsidR="002121D3" w:rsidRDefault="002121D3" w:rsidP="002121D3">
            <w:pPr>
              <w:pStyle w:val="biaogeright"/>
              <w:wordWrap w:val="0"/>
            </w:pPr>
            <w:r>
              <w:t>-</w:t>
            </w:r>
          </w:p>
        </w:tc>
      </w:tr>
      <w:tr w:rsidR="002121D3"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2121D3" w:rsidRDefault="002121D3" w:rsidP="002121D3">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2121D3" w:rsidRDefault="002121D3" w:rsidP="002121D3">
            <w:pPr>
              <w:pStyle w:val="biaogeleft"/>
              <w:wordWrap w:val="0"/>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0DF79A61"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6EEA41BE" w:rsidR="002121D3" w:rsidRDefault="002121D3" w:rsidP="002121D3">
            <w:pPr>
              <w:pStyle w:val="biaogeright"/>
              <w:wordWrap w:val="0"/>
            </w:pPr>
            <w:r>
              <w:t>-</w:t>
            </w:r>
          </w:p>
        </w:tc>
      </w:tr>
      <w:tr w:rsidR="002121D3"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2121D3" w:rsidRDefault="002121D3" w:rsidP="002121D3">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2121D3" w:rsidRDefault="002121D3" w:rsidP="002121D3">
            <w:pPr>
              <w:pStyle w:val="biaogeleft"/>
              <w:wordWrap w:val="0"/>
              <w:ind w:left="750"/>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2BE9134E"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279665CA" w:rsidR="002121D3" w:rsidRDefault="002121D3" w:rsidP="002121D3">
            <w:pPr>
              <w:pStyle w:val="biaogeright"/>
              <w:wordWrap w:val="0"/>
            </w:pPr>
            <w:r>
              <w:t>-</w:t>
            </w:r>
          </w:p>
        </w:tc>
      </w:tr>
      <w:tr w:rsidR="002121D3"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2121D3" w:rsidRDefault="002121D3" w:rsidP="002121D3">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2121D3" w:rsidRDefault="002121D3" w:rsidP="002121D3">
            <w:pPr>
              <w:pStyle w:val="biaogeleft"/>
              <w:wordWrap w:val="0"/>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4FCBB0AD"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5445C2D3" w:rsidR="002121D3" w:rsidRDefault="002121D3" w:rsidP="002121D3">
            <w:pPr>
              <w:pStyle w:val="biaogeright"/>
              <w:wordWrap w:val="0"/>
            </w:pPr>
            <w:r>
              <w:t>-</w:t>
            </w:r>
          </w:p>
        </w:tc>
      </w:tr>
      <w:tr w:rsidR="002121D3"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2121D3" w:rsidRDefault="002121D3" w:rsidP="002121D3">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2121D3" w:rsidRDefault="002121D3" w:rsidP="002121D3">
            <w:pPr>
              <w:pStyle w:val="biaogeleft"/>
              <w:wordWrap w:val="0"/>
            </w:pPr>
            <w:r>
              <w:rPr>
                <w:rFonts w:hint="eastAsia"/>
              </w:rPr>
              <w:t>金融衍生</w:t>
            </w:r>
            <w:proofErr w:type="gramStart"/>
            <w:r>
              <w:rPr>
                <w:rFonts w:hint="eastAsia"/>
              </w:rPr>
              <w:t>品投资</w:t>
            </w:r>
            <w:proofErr w:type="gramEnd"/>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134FFAA9"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7E4FEF58" w:rsidR="002121D3" w:rsidRDefault="002121D3" w:rsidP="002121D3">
            <w:pPr>
              <w:pStyle w:val="biaogeright"/>
              <w:wordWrap w:val="0"/>
            </w:pPr>
            <w:r>
              <w:t>-</w:t>
            </w:r>
          </w:p>
        </w:tc>
      </w:tr>
      <w:tr w:rsidR="002121D3"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2121D3" w:rsidRDefault="002121D3" w:rsidP="002121D3">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2121D3" w:rsidRDefault="002121D3" w:rsidP="002121D3">
            <w:pPr>
              <w:pStyle w:val="biaogeleft"/>
              <w:wordWrap w:val="0"/>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5B9E0DE2"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59878E50" w:rsidR="002121D3" w:rsidRDefault="002121D3" w:rsidP="002121D3">
            <w:pPr>
              <w:pStyle w:val="biaogeright"/>
              <w:wordWrap w:val="0"/>
            </w:pPr>
            <w:r>
              <w:t>-</w:t>
            </w:r>
          </w:p>
        </w:tc>
      </w:tr>
      <w:tr w:rsidR="002121D3"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2121D3" w:rsidRDefault="002121D3" w:rsidP="002121D3">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2121D3" w:rsidRDefault="002121D3" w:rsidP="002121D3">
            <w:pPr>
              <w:pStyle w:val="biaogeleft"/>
              <w:wordWrap w:val="0"/>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406B6C87"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742F4C3C" w:rsidR="002121D3" w:rsidRDefault="002121D3" w:rsidP="002121D3">
            <w:pPr>
              <w:pStyle w:val="biaogeright"/>
              <w:wordWrap w:val="0"/>
            </w:pPr>
            <w:r>
              <w:t>-</w:t>
            </w:r>
          </w:p>
        </w:tc>
      </w:tr>
      <w:tr w:rsidR="002121D3"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2121D3" w:rsidRDefault="002121D3" w:rsidP="002121D3">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2121D3" w:rsidRDefault="002121D3" w:rsidP="002121D3">
            <w:pPr>
              <w:pStyle w:val="biaogeleft"/>
              <w:wordWrap w:val="0"/>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558C87CA" w:rsidR="002121D3" w:rsidRDefault="002121D3" w:rsidP="002121D3">
            <w:pPr>
              <w:pStyle w:val="biaogeright"/>
              <w:wordWrap w:val="0"/>
            </w:pPr>
            <w:r>
              <w:t>18,404,318.11</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0B42431A" w:rsidR="002121D3" w:rsidRDefault="002121D3" w:rsidP="002121D3">
            <w:pPr>
              <w:pStyle w:val="biaogeright"/>
              <w:wordWrap w:val="0"/>
            </w:pPr>
            <w:r>
              <w:t>30.21</w:t>
            </w:r>
          </w:p>
        </w:tc>
      </w:tr>
      <w:tr w:rsidR="002121D3"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2121D3" w:rsidRDefault="002121D3" w:rsidP="002121D3">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2121D3" w:rsidRDefault="002121D3" w:rsidP="002121D3">
            <w:pPr>
              <w:pStyle w:val="biaogeleft"/>
              <w:wordWrap w:val="0"/>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0814F372" w:rsidR="002121D3" w:rsidRDefault="002121D3" w:rsidP="002121D3">
            <w:pPr>
              <w:pStyle w:val="biaogeright"/>
              <w:wordWrap w:val="0"/>
            </w:pPr>
            <w:r>
              <w:t>52,308.68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26CC1C54" w:rsidR="002121D3" w:rsidRDefault="002121D3" w:rsidP="002121D3">
            <w:pPr>
              <w:pStyle w:val="biaogeright"/>
              <w:wordWrap w:val="0"/>
            </w:pPr>
            <w:r>
              <w:t>0.09</w:t>
            </w:r>
          </w:p>
        </w:tc>
      </w:tr>
      <w:tr w:rsidR="002121D3"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2121D3" w:rsidRDefault="002121D3" w:rsidP="002121D3">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2121D3" w:rsidRDefault="002121D3" w:rsidP="002121D3">
            <w:pPr>
              <w:pStyle w:val="biaogeleft"/>
              <w:wordWrap w:val="0"/>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7F679A07" w:rsidR="002121D3" w:rsidRDefault="002121D3" w:rsidP="002121D3">
            <w:pPr>
              <w:pStyle w:val="biaogeright"/>
              <w:wordWrap w:val="0"/>
            </w:pPr>
            <w:r>
              <w:t>60,914,466.29</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448D04BD" w:rsidR="002121D3" w:rsidRDefault="002121D3" w:rsidP="002121D3">
            <w:pPr>
              <w:pStyle w:val="biaogeright"/>
              <w:wordWrap w:val="0"/>
            </w:pPr>
            <w:r>
              <w:t>100.00</w:t>
            </w:r>
          </w:p>
        </w:tc>
      </w:tr>
    </w:tbl>
    <w:p w14:paraId="47C1CF41" w14:textId="1D52115D"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pPr>
            <w:r>
              <w:rPr>
                <w:rFonts w:hAnsi="等线" w:hint="eastAsia"/>
                <w:color w:val="000000"/>
              </w:rPr>
              <w:t>占基金资产净值比例（%）</w:t>
            </w:r>
          </w:p>
        </w:tc>
      </w:tr>
      <w:tr w:rsidR="002121D3"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2121D3" w:rsidRDefault="002121D3" w:rsidP="002121D3">
            <w:pPr>
              <w:pStyle w:val="biaogecenter"/>
              <w:wordWrap w:val="0"/>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2121D3" w:rsidRDefault="002121D3" w:rsidP="002121D3">
            <w:pPr>
              <w:pStyle w:val="biaogeleft"/>
              <w:wordWrap w:val="0"/>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70FBACC9" w:rsidR="002121D3" w:rsidRDefault="002121D3" w:rsidP="002121D3">
            <w:pPr>
              <w:pStyle w:val="biaogeright"/>
              <w:wordWrap w:val="0"/>
            </w:pPr>
            <w:r>
              <w:t>421,500.00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02208AF7" w:rsidR="002121D3" w:rsidRDefault="002121D3" w:rsidP="002121D3">
            <w:pPr>
              <w:pStyle w:val="biaogeright"/>
              <w:wordWrap w:val="0"/>
            </w:pPr>
            <w:r>
              <w:t>0.69</w:t>
            </w:r>
          </w:p>
        </w:tc>
      </w:tr>
      <w:tr w:rsidR="002121D3"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2121D3" w:rsidRDefault="002121D3" w:rsidP="002121D3">
            <w:pPr>
              <w:pStyle w:val="biaogecenter"/>
              <w:wordWrap w:val="0"/>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2121D3" w:rsidRDefault="002121D3" w:rsidP="002121D3">
            <w:pPr>
              <w:pStyle w:val="biaogeleft"/>
              <w:wordWrap w:val="0"/>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357FE798"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06E47F1A" w:rsidR="002121D3" w:rsidRDefault="002121D3" w:rsidP="002121D3">
            <w:pPr>
              <w:pStyle w:val="biaogeright"/>
              <w:wordWrap w:val="0"/>
            </w:pPr>
            <w:r>
              <w:t>-</w:t>
            </w:r>
          </w:p>
        </w:tc>
      </w:tr>
      <w:tr w:rsidR="002121D3"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2121D3" w:rsidRDefault="002121D3" w:rsidP="002121D3">
            <w:pPr>
              <w:pStyle w:val="biaogecenter"/>
              <w:wordWrap w:val="0"/>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2121D3" w:rsidRDefault="002121D3" w:rsidP="002121D3">
            <w:pPr>
              <w:pStyle w:val="biaogeleft"/>
              <w:wordWrap w:val="0"/>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06ECBA80" w:rsidR="002121D3" w:rsidRDefault="002121D3" w:rsidP="002121D3">
            <w:pPr>
              <w:pStyle w:val="biaogeright"/>
              <w:wordWrap w:val="0"/>
            </w:pPr>
            <w:r>
              <w:t>29,057,339.50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42BB80DD" w:rsidR="002121D3" w:rsidRDefault="002121D3" w:rsidP="002121D3">
            <w:pPr>
              <w:pStyle w:val="biaogeright"/>
              <w:wordWrap w:val="0"/>
            </w:pPr>
            <w:r>
              <w:t>47.89</w:t>
            </w:r>
          </w:p>
        </w:tc>
      </w:tr>
      <w:tr w:rsidR="002121D3"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2121D3" w:rsidRDefault="002121D3" w:rsidP="002121D3">
            <w:pPr>
              <w:pStyle w:val="biaogecenter"/>
              <w:wordWrap w:val="0"/>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2121D3" w:rsidRDefault="002121D3" w:rsidP="002121D3">
            <w:pPr>
              <w:pStyle w:val="biaogeleft"/>
              <w:wordWrap w:val="0"/>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2E4B7940"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2077535C" w:rsidR="002121D3" w:rsidRDefault="002121D3" w:rsidP="002121D3">
            <w:pPr>
              <w:pStyle w:val="biaogeright"/>
              <w:wordWrap w:val="0"/>
            </w:pPr>
            <w:r>
              <w:t>-</w:t>
            </w:r>
          </w:p>
        </w:tc>
      </w:tr>
      <w:tr w:rsidR="002121D3"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2121D3" w:rsidRDefault="002121D3" w:rsidP="002121D3">
            <w:pPr>
              <w:pStyle w:val="biaogecenter"/>
              <w:wordWrap w:val="0"/>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2121D3" w:rsidRDefault="002121D3" w:rsidP="002121D3">
            <w:pPr>
              <w:pStyle w:val="biaogeleft"/>
              <w:wordWrap w:val="0"/>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1CC5B25C" w:rsidR="002121D3" w:rsidRDefault="002121D3" w:rsidP="002121D3">
            <w:pPr>
              <w:pStyle w:val="biaogeright"/>
              <w:wordWrap w:val="0"/>
            </w:pPr>
            <w:r>
              <w:t>545,500.00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67584744" w:rsidR="002121D3" w:rsidRDefault="002121D3" w:rsidP="002121D3">
            <w:pPr>
              <w:pStyle w:val="biaogeright"/>
              <w:wordWrap w:val="0"/>
            </w:pPr>
            <w:r>
              <w:t>0.90</w:t>
            </w:r>
          </w:p>
        </w:tc>
      </w:tr>
      <w:tr w:rsidR="002121D3"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2121D3" w:rsidRDefault="002121D3" w:rsidP="002121D3">
            <w:pPr>
              <w:pStyle w:val="biaogecenter"/>
              <w:wordWrap w:val="0"/>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2121D3" w:rsidRDefault="002121D3" w:rsidP="002121D3">
            <w:pPr>
              <w:pStyle w:val="biaogeleft"/>
              <w:wordWrap w:val="0"/>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40B2DF5C"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292F963A" w:rsidR="002121D3" w:rsidRDefault="002121D3" w:rsidP="002121D3">
            <w:pPr>
              <w:pStyle w:val="biaogeright"/>
              <w:wordWrap w:val="0"/>
            </w:pPr>
            <w:r>
              <w:t>-</w:t>
            </w:r>
          </w:p>
        </w:tc>
      </w:tr>
      <w:tr w:rsidR="002121D3"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2121D3" w:rsidRDefault="002121D3" w:rsidP="002121D3">
            <w:pPr>
              <w:pStyle w:val="biaogecenter"/>
              <w:wordWrap w:val="0"/>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2121D3" w:rsidRDefault="002121D3" w:rsidP="002121D3">
            <w:pPr>
              <w:pStyle w:val="biaogeleft"/>
              <w:wordWrap w:val="0"/>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21A305B1"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061E09E2" w:rsidR="002121D3" w:rsidRDefault="002121D3" w:rsidP="002121D3">
            <w:pPr>
              <w:pStyle w:val="biaogeright"/>
              <w:wordWrap w:val="0"/>
            </w:pPr>
            <w:r>
              <w:t>-</w:t>
            </w:r>
          </w:p>
        </w:tc>
      </w:tr>
      <w:tr w:rsidR="002121D3"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2121D3" w:rsidRDefault="002121D3" w:rsidP="002121D3">
            <w:pPr>
              <w:pStyle w:val="biaogecenter"/>
              <w:wordWrap w:val="0"/>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2121D3" w:rsidRDefault="002121D3" w:rsidP="002121D3">
            <w:pPr>
              <w:pStyle w:val="biaogeleft"/>
              <w:wordWrap w:val="0"/>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496DC784"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138BF76F" w:rsidR="002121D3" w:rsidRDefault="002121D3" w:rsidP="002121D3">
            <w:pPr>
              <w:pStyle w:val="biaogeright"/>
              <w:wordWrap w:val="0"/>
            </w:pPr>
            <w:r>
              <w:t>-</w:t>
            </w:r>
          </w:p>
        </w:tc>
      </w:tr>
      <w:tr w:rsidR="002121D3"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2121D3" w:rsidRDefault="002121D3" w:rsidP="002121D3">
            <w:pPr>
              <w:pStyle w:val="biaogecenter"/>
              <w:wordWrap w:val="0"/>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2121D3" w:rsidRDefault="002121D3" w:rsidP="002121D3">
            <w:pPr>
              <w:pStyle w:val="biaogeleft"/>
              <w:wordWrap w:val="0"/>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7BA0270D" w:rsidR="002121D3" w:rsidRDefault="002121D3" w:rsidP="002121D3">
            <w:pPr>
              <w:pStyle w:val="biaogeright"/>
              <w:wordWrap w:val="0"/>
            </w:pPr>
            <w:r>
              <w:t>6,156,510.00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4A0713BC" w:rsidR="002121D3" w:rsidRDefault="002121D3" w:rsidP="002121D3">
            <w:pPr>
              <w:pStyle w:val="biaogeright"/>
              <w:wordWrap w:val="0"/>
            </w:pPr>
            <w:r>
              <w:t>10.15</w:t>
            </w:r>
          </w:p>
        </w:tc>
      </w:tr>
      <w:tr w:rsidR="002121D3"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2121D3" w:rsidRDefault="002121D3" w:rsidP="002121D3">
            <w:pPr>
              <w:pStyle w:val="biaogecenter"/>
              <w:wordWrap w:val="0"/>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2121D3" w:rsidRDefault="002121D3" w:rsidP="002121D3">
            <w:pPr>
              <w:pStyle w:val="biaogeleft"/>
              <w:wordWrap w:val="0"/>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0C8CF070" w:rsidR="002121D3" w:rsidRDefault="002121D3" w:rsidP="002121D3">
            <w:pPr>
              <w:pStyle w:val="biaogeright"/>
              <w:wordWrap w:val="0"/>
            </w:pPr>
            <w:r>
              <w:t>4,800,560.00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15F0A3B3" w:rsidR="002121D3" w:rsidRDefault="002121D3" w:rsidP="002121D3">
            <w:pPr>
              <w:pStyle w:val="biaogeright"/>
              <w:wordWrap w:val="0"/>
            </w:pPr>
            <w:r>
              <w:t>7.91</w:t>
            </w:r>
          </w:p>
        </w:tc>
      </w:tr>
      <w:tr w:rsidR="002121D3"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2121D3" w:rsidRDefault="002121D3" w:rsidP="002121D3">
            <w:pPr>
              <w:pStyle w:val="biaogecenter"/>
              <w:wordWrap w:val="0"/>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2121D3" w:rsidRDefault="002121D3" w:rsidP="002121D3">
            <w:pPr>
              <w:pStyle w:val="biaogeleft"/>
              <w:wordWrap w:val="0"/>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4BC4C78B" w:rsidR="002121D3" w:rsidRDefault="002121D3" w:rsidP="002121D3">
            <w:pPr>
              <w:pStyle w:val="biaogeright"/>
              <w:wordWrap w:val="0"/>
            </w:pPr>
            <w:r>
              <w:t>260,600.00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5727FE34" w:rsidR="002121D3" w:rsidRDefault="002121D3" w:rsidP="002121D3">
            <w:pPr>
              <w:pStyle w:val="biaogeright"/>
              <w:wordWrap w:val="0"/>
            </w:pPr>
            <w:r>
              <w:t>0.43</w:t>
            </w:r>
          </w:p>
        </w:tc>
      </w:tr>
      <w:tr w:rsidR="002121D3"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2121D3" w:rsidRDefault="002121D3" w:rsidP="002121D3">
            <w:pPr>
              <w:pStyle w:val="biaogecenter"/>
              <w:wordWrap w:val="0"/>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2121D3" w:rsidRDefault="002121D3" w:rsidP="002121D3">
            <w:pPr>
              <w:pStyle w:val="biaogeleft"/>
              <w:wordWrap w:val="0"/>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34500182" w:rsidR="002121D3" w:rsidRDefault="002121D3" w:rsidP="002121D3">
            <w:pPr>
              <w:pStyle w:val="biaogeright"/>
              <w:wordWrap w:val="0"/>
            </w:pPr>
            <w:r>
              <w:t>1,215,830.00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7C56B249" w:rsidR="002121D3" w:rsidRDefault="002121D3" w:rsidP="002121D3">
            <w:pPr>
              <w:pStyle w:val="biaogeright"/>
              <w:wordWrap w:val="0"/>
            </w:pPr>
            <w:r>
              <w:t>2.00</w:t>
            </w:r>
          </w:p>
        </w:tc>
      </w:tr>
      <w:tr w:rsidR="002121D3"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2121D3" w:rsidRDefault="002121D3" w:rsidP="002121D3">
            <w:pPr>
              <w:pStyle w:val="biaogecenter"/>
              <w:wordWrap w:val="0"/>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2121D3" w:rsidRDefault="002121D3" w:rsidP="002121D3">
            <w:pPr>
              <w:pStyle w:val="biaogeleft"/>
              <w:wordWrap w:val="0"/>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2502A776"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71DF26F7" w:rsidR="002121D3" w:rsidRDefault="002121D3" w:rsidP="002121D3">
            <w:pPr>
              <w:pStyle w:val="biaogeright"/>
              <w:wordWrap w:val="0"/>
            </w:pPr>
            <w:r>
              <w:t>-</w:t>
            </w:r>
          </w:p>
        </w:tc>
      </w:tr>
      <w:tr w:rsidR="002121D3"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2121D3" w:rsidRDefault="002121D3" w:rsidP="002121D3">
            <w:pPr>
              <w:pStyle w:val="biaogecenter"/>
              <w:wordWrap w:val="0"/>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2121D3" w:rsidRDefault="002121D3" w:rsidP="002121D3">
            <w:pPr>
              <w:pStyle w:val="biaogeleft"/>
              <w:wordWrap w:val="0"/>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18E6CE6A"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69897592" w:rsidR="002121D3" w:rsidRDefault="002121D3" w:rsidP="002121D3">
            <w:pPr>
              <w:pStyle w:val="biaogeright"/>
              <w:wordWrap w:val="0"/>
            </w:pPr>
            <w:r>
              <w:t>-</w:t>
            </w:r>
          </w:p>
        </w:tc>
      </w:tr>
      <w:tr w:rsidR="002121D3"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2121D3" w:rsidRDefault="002121D3" w:rsidP="002121D3">
            <w:pPr>
              <w:pStyle w:val="biaogecenter"/>
              <w:wordWrap w:val="0"/>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2121D3" w:rsidRDefault="002121D3" w:rsidP="002121D3">
            <w:pPr>
              <w:pStyle w:val="biaogeleft"/>
              <w:wordWrap w:val="0"/>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597063AA"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47AC53BD" w:rsidR="002121D3" w:rsidRDefault="002121D3" w:rsidP="002121D3">
            <w:pPr>
              <w:pStyle w:val="biaogeright"/>
              <w:wordWrap w:val="0"/>
            </w:pPr>
            <w:r>
              <w:t>-</w:t>
            </w:r>
          </w:p>
        </w:tc>
      </w:tr>
      <w:tr w:rsidR="002121D3"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2121D3" w:rsidRDefault="002121D3" w:rsidP="002121D3">
            <w:pPr>
              <w:pStyle w:val="biaogecenter"/>
              <w:wordWrap w:val="0"/>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2121D3" w:rsidRDefault="002121D3" w:rsidP="002121D3">
            <w:pPr>
              <w:pStyle w:val="biaogeleft"/>
              <w:wordWrap w:val="0"/>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3915517A"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01E38AAB" w:rsidR="002121D3" w:rsidRDefault="002121D3" w:rsidP="002121D3">
            <w:pPr>
              <w:pStyle w:val="biaogeright"/>
              <w:wordWrap w:val="0"/>
            </w:pPr>
            <w:r>
              <w:t>-</w:t>
            </w:r>
          </w:p>
        </w:tc>
      </w:tr>
      <w:tr w:rsidR="002121D3"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2121D3" w:rsidRDefault="002121D3" w:rsidP="002121D3">
            <w:pPr>
              <w:pStyle w:val="biaogecenter"/>
              <w:wordWrap w:val="0"/>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2121D3" w:rsidRDefault="002121D3" w:rsidP="002121D3">
            <w:pPr>
              <w:pStyle w:val="biaogeleft"/>
              <w:wordWrap w:val="0"/>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114B7154"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164767A1" w:rsidR="002121D3" w:rsidRDefault="002121D3" w:rsidP="002121D3">
            <w:pPr>
              <w:pStyle w:val="biaogeright"/>
              <w:wordWrap w:val="0"/>
            </w:pPr>
            <w:r>
              <w:t>-</w:t>
            </w:r>
          </w:p>
        </w:tc>
      </w:tr>
      <w:tr w:rsidR="002121D3"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2121D3" w:rsidRDefault="002121D3" w:rsidP="002121D3">
            <w:pPr>
              <w:pStyle w:val="biaogecenter"/>
              <w:wordWrap w:val="0"/>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2121D3" w:rsidRDefault="002121D3" w:rsidP="002121D3">
            <w:pPr>
              <w:pStyle w:val="biaogeleft"/>
              <w:wordWrap w:val="0"/>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4C5F5A3D"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0115AC55" w:rsidR="002121D3" w:rsidRDefault="002121D3" w:rsidP="002121D3">
            <w:pPr>
              <w:pStyle w:val="biaogeright"/>
              <w:wordWrap w:val="0"/>
            </w:pPr>
            <w:r>
              <w:t>-</w:t>
            </w:r>
          </w:p>
        </w:tc>
      </w:tr>
      <w:tr w:rsidR="002121D3"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2121D3" w:rsidRDefault="002121D3" w:rsidP="002121D3">
            <w:pPr>
              <w:pStyle w:val="biaogecenter"/>
              <w:wordWrap w:val="0"/>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2121D3" w:rsidRDefault="002121D3" w:rsidP="002121D3">
            <w:pPr>
              <w:pStyle w:val="biaogeleft"/>
              <w:wordWrap w:val="0"/>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3780E802" w:rsidR="002121D3" w:rsidRDefault="002121D3" w:rsidP="002121D3">
            <w:pPr>
              <w:pStyle w:val="biaogeright"/>
              <w:wordWrap w:val="0"/>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6751783B" w:rsidR="002121D3" w:rsidRDefault="002121D3" w:rsidP="002121D3">
            <w:pPr>
              <w:pStyle w:val="biaogeright"/>
              <w:wordWrap w:val="0"/>
            </w:pPr>
            <w:r>
              <w:t>-</w:t>
            </w:r>
          </w:p>
        </w:tc>
      </w:tr>
      <w:tr w:rsidR="002121D3"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2121D3" w:rsidRDefault="002121D3" w:rsidP="002121D3">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2121D3" w:rsidRDefault="002121D3" w:rsidP="002121D3">
            <w:pPr>
              <w:pStyle w:val="biaogeleft"/>
              <w:wordWrap w:val="0"/>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3B7E5D21" w:rsidR="002121D3" w:rsidRDefault="002121D3" w:rsidP="002121D3">
            <w:pPr>
              <w:pStyle w:val="biaogeright"/>
              <w:wordWrap w:val="0"/>
            </w:pPr>
            <w:r>
              <w:t>42,457,839.50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79C791D4" w:rsidR="002121D3" w:rsidRDefault="002121D3" w:rsidP="002121D3">
            <w:pPr>
              <w:pStyle w:val="biaogeright"/>
              <w:wordWrap w:val="0"/>
            </w:pPr>
            <w:r>
              <w:t>69.97</w:t>
            </w:r>
          </w:p>
        </w:tc>
      </w:tr>
    </w:tbl>
    <w:p w14:paraId="109F2E1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pPr>
            <w:r>
              <w:rPr>
                <w:rFonts w:hAnsi="等线" w:hint="eastAsia"/>
                <w:color w:val="000000"/>
              </w:rPr>
              <w:t>占基金资产净值比例（％）</w:t>
            </w:r>
          </w:p>
        </w:tc>
      </w:tr>
      <w:tr w:rsidR="002121D3"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06010B70" w:rsidR="002121D3" w:rsidRDefault="002121D3" w:rsidP="002121D3">
            <w:pPr>
              <w:pStyle w:val="biaogecenter"/>
              <w:wordWrap w:val="0"/>
            </w:pPr>
            <w:r w:rsidRPr="009445E1">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8325FDB" w:rsidR="002121D3" w:rsidRDefault="002121D3" w:rsidP="002121D3">
            <w:pPr>
              <w:pStyle w:val="biaogeleft"/>
              <w:wordWrap w:val="0"/>
            </w:pPr>
            <w:r w:rsidRPr="003D6A37">
              <w:rPr>
                <w:rFonts w:hAnsi="等线"/>
                <w:color w:val="000000"/>
              </w:rPr>
              <w:t>600519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3F945FDA" w:rsidR="002121D3" w:rsidRDefault="002121D3" w:rsidP="002121D3">
            <w:pPr>
              <w:pStyle w:val="biaogeleft"/>
              <w:wordWrap w:val="0"/>
            </w:pPr>
            <w:r w:rsidRPr="003D6A37">
              <w:rPr>
                <w:rFonts w:hAnsi="等线"/>
                <w:color w:val="000000"/>
              </w:rPr>
              <w:t>贵州茅台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3A2DFB72" w:rsidR="002121D3" w:rsidRDefault="002121D3" w:rsidP="002121D3">
            <w:pPr>
              <w:pStyle w:val="biaogeright"/>
              <w:wordWrap w:val="0"/>
            </w:pPr>
            <w:r w:rsidRPr="003D6A37">
              <w:rPr>
                <w:rFonts w:hAnsi="等线"/>
                <w:color w:val="000000"/>
              </w:rPr>
              <w:t>2,500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111428AC" w:rsidR="002121D3" w:rsidRDefault="002121D3" w:rsidP="002121D3">
            <w:pPr>
              <w:pStyle w:val="biaogeright"/>
              <w:wordWrap w:val="0"/>
            </w:pPr>
            <w:r w:rsidRPr="003D6A37">
              <w:rPr>
                <w:rFonts w:hAnsi="等线"/>
                <w:color w:val="000000"/>
              </w:rPr>
              <w:t>4,227,500.00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4D69034F" w:rsidR="002121D3" w:rsidRDefault="002121D3" w:rsidP="002121D3">
            <w:pPr>
              <w:pStyle w:val="biaogeright"/>
              <w:wordWrap w:val="0"/>
            </w:pPr>
            <w:r w:rsidRPr="003D6A37">
              <w:rPr>
                <w:rFonts w:hAnsi="等线"/>
                <w:color w:val="000000"/>
              </w:rPr>
              <w:t>6.97</w:t>
            </w:r>
          </w:p>
        </w:tc>
      </w:tr>
      <w:tr w:rsidR="002121D3"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1FDB48A9" w:rsidR="002121D3" w:rsidRDefault="002121D3" w:rsidP="002121D3">
            <w:pPr>
              <w:pStyle w:val="biaogecenter"/>
              <w:wordWrap w:val="0"/>
            </w:pPr>
            <w:r w:rsidRPr="009445E1">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50B0C9B6" w:rsidR="002121D3" w:rsidRDefault="002121D3" w:rsidP="002121D3">
            <w:pPr>
              <w:pStyle w:val="biaogeleft"/>
              <w:wordWrap w:val="0"/>
            </w:pPr>
            <w:r w:rsidRPr="003D6A37">
              <w:rPr>
                <w:rFonts w:hAnsi="等线"/>
                <w:color w:val="000000"/>
              </w:rPr>
              <w:t>000858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2937270E" w:rsidR="002121D3" w:rsidRDefault="002121D3" w:rsidP="002121D3">
            <w:pPr>
              <w:pStyle w:val="biaogeleft"/>
              <w:wordWrap w:val="0"/>
            </w:pPr>
            <w:r w:rsidRPr="003D6A37">
              <w:rPr>
                <w:rFonts w:hAnsi="等线"/>
                <w:color w:val="000000"/>
              </w:rPr>
              <w:t>五 粮 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43E2190E" w:rsidR="002121D3" w:rsidRDefault="002121D3" w:rsidP="002121D3">
            <w:pPr>
              <w:pStyle w:val="biaogeright"/>
              <w:wordWrap w:val="0"/>
            </w:pPr>
            <w:r w:rsidRPr="003D6A37">
              <w:rPr>
                <w:rFonts w:hAnsi="等线"/>
                <w:color w:val="000000"/>
              </w:rPr>
              <w:t>21,300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53E8072D" w:rsidR="002121D3" w:rsidRDefault="002121D3" w:rsidP="002121D3">
            <w:pPr>
              <w:pStyle w:val="biaogeright"/>
              <w:wordWrap w:val="0"/>
            </w:pPr>
            <w:r w:rsidRPr="003D6A37">
              <w:rPr>
                <w:rFonts w:hAnsi="等线"/>
                <w:color w:val="000000"/>
              </w:rPr>
              <w:t>3,484,041.00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07682211" w:rsidR="002121D3" w:rsidRDefault="002121D3" w:rsidP="002121D3">
            <w:pPr>
              <w:pStyle w:val="biaogeright"/>
              <w:wordWrap w:val="0"/>
            </w:pPr>
            <w:r w:rsidRPr="003D6A37">
              <w:rPr>
                <w:rFonts w:hAnsi="等线"/>
                <w:color w:val="000000"/>
              </w:rPr>
              <w:t>5.74</w:t>
            </w:r>
          </w:p>
        </w:tc>
      </w:tr>
      <w:tr w:rsidR="002121D3"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57377D13" w:rsidR="002121D3" w:rsidRDefault="002121D3" w:rsidP="002121D3">
            <w:pPr>
              <w:pStyle w:val="biaogecenter"/>
              <w:wordWrap w:val="0"/>
            </w:pPr>
            <w:r w:rsidRPr="009445E1">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40EF9C0D" w:rsidR="002121D3" w:rsidRDefault="002121D3" w:rsidP="002121D3">
            <w:pPr>
              <w:pStyle w:val="biaogeleft"/>
              <w:wordWrap w:val="0"/>
            </w:pPr>
            <w:r w:rsidRPr="003D6A37">
              <w:rPr>
                <w:rFonts w:hAnsi="等线"/>
                <w:color w:val="000000"/>
              </w:rPr>
              <w:t>600887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43426934" w:rsidR="002121D3" w:rsidRDefault="002121D3" w:rsidP="002121D3">
            <w:pPr>
              <w:pStyle w:val="biaogeleft"/>
              <w:wordWrap w:val="0"/>
            </w:pPr>
            <w:r w:rsidRPr="003D6A37">
              <w:rPr>
                <w:rFonts w:hAnsi="等线"/>
                <w:color w:val="000000"/>
              </w:rPr>
              <w:t>伊利股份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65CAB87F" w:rsidR="002121D3" w:rsidRDefault="002121D3" w:rsidP="002121D3">
            <w:pPr>
              <w:pStyle w:val="biaogeright"/>
              <w:wordWrap w:val="0"/>
            </w:pPr>
            <w:r w:rsidRPr="003D6A37">
              <w:rPr>
                <w:rFonts w:hAnsi="等线"/>
                <w:color w:val="000000"/>
              </w:rPr>
              <w:t>120,000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2D14BA5A" w:rsidR="002121D3" w:rsidRDefault="002121D3" w:rsidP="002121D3">
            <w:pPr>
              <w:pStyle w:val="biaogeright"/>
              <w:wordWrap w:val="0"/>
            </w:pPr>
            <w:r w:rsidRPr="003D6A37">
              <w:rPr>
                <w:rFonts w:hAnsi="等线"/>
                <w:color w:val="000000"/>
              </w:rPr>
              <w:t>3,398,400.00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0F3DDCD9" w:rsidR="002121D3" w:rsidRDefault="002121D3" w:rsidP="002121D3">
            <w:pPr>
              <w:pStyle w:val="biaogeright"/>
              <w:wordWrap w:val="0"/>
            </w:pPr>
            <w:r w:rsidRPr="003D6A37">
              <w:rPr>
                <w:rFonts w:hAnsi="等线"/>
                <w:color w:val="000000"/>
              </w:rPr>
              <w:t>5.60</w:t>
            </w:r>
          </w:p>
        </w:tc>
      </w:tr>
      <w:tr w:rsidR="002121D3"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8E80FBF" w:rsidR="002121D3" w:rsidRDefault="002121D3" w:rsidP="002121D3">
            <w:pPr>
              <w:pStyle w:val="biaogecenter"/>
              <w:wordWrap w:val="0"/>
            </w:pPr>
            <w:r w:rsidRPr="009445E1">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534E359E" w:rsidR="002121D3" w:rsidRDefault="002121D3" w:rsidP="002121D3">
            <w:pPr>
              <w:pStyle w:val="biaogeleft"/>
              <w:wordWrap w:val="0"/>
            </w:pPr>
            <w:r w:rsidRPr="003D6A37">
              <w:rPr>
                <w:rFonts w:hAnsi="等线"/>
                <w:color w:val="000000"/>
              </w:rPr>
              <w:t>600941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7055F587" w:rsidR="002121D3" w:rsidRDefault="002121D3" w:rsidP="002121D3">
            <w:pPr>
              <w:pStyle w:val="biaogeleft"/>
              <w:wordWrap w:val="0"/>
            </w:pPr>
            <w:r w:rsidRPr="003D6A37">
              <w:rPr>
                <w:rFonts w:hAnsi="等线"/>
                <w:color w:val="000000"/>
              </w:rPr>
              <w:t>中国移动</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2CB927A4" w:rsidR="002121D3" w:rsidRDefault="002121D3" w:rsidP="002121D3">
            <w:pPr>
              <w:pStyle w:val="biaogeright"/>
              <w:wordWrap w:val="0"/>
            </w:pPr>
            <w:r w:rsidRPr="003D6A37">
              <w:rPr>
                <w:rFonts w:hAnsi="等线"/>
                <w:color w:val="000000"/>
              </w:rPr>
              <w:t>33,000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5632921F" w:rsidR="002121D3" w:rsidRDefault="002121D3" w:rsidP="002121D3">
            <w:pPr>
              <w:pStyle w:val="biaogeright"/>
              <w:wordWrap w:val="0"/>
            </w:pPr>
            <w:r w:rsidRPr="003D6A37">
              <w:rPr>
                <w:rFonts w:hAnsi="等线"/>
                <w:color w:val="000000"/>
              </w:rPr>
              <w:t>3,078,900.00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6D1C9D67" w:rsidR="002121D3" w:rsidRDefault="002121D3" w:rsidP="002121D3">
            <w:pPr>
              <w:pStyle w:val="biaogeright"/>
              <w:wordWrap w:val="0"/>
            </w:pPr>
            <w:r w:rsidRPr="003D6A37">
              <w:rPr>
                <w:rFonts w:hAnsi="等线"/>
                <w:color w:val="000000"/>
              </w:rPr>
              <w:t>5.07</w:t>
            </w:r>
          </w:p>
        </w:tc>
      </w:tr>
      <w:tr w:rsidR="002121D3"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18A9D6EB" w:rsidR="002121D3" w:rsidRDefault="002121D3" w:rsidP="002121D3">
            <w:pPr>
              <w:pStyle w:val="biaogecenter"/>
              <w:wordWrap w:val="0"/>
            </w:pPr>
            <w:r w:rsidRPr="009445E1">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DCF7911" w:rsidR="002121D3" w:rsidRDefault="002121D3" w:rsidP="002121D3">
            <w:pPr>
              <w:pStyle w:val="biaogeleft"/>
              <w:wordWrap w:val="0"/>
            </w:pPr>
            <w:r w:rsidRPr="003D6A37">
              <w:rPr>
                <w:rFonts w:hAnsi="等线"/>
                <w:color w:val="000000"/>
              </w:rPr>
              <w:t>688111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1B647CBC" w:rsidR="002121D3" w:rsidRDefault="002121D3" w:rsidP="002121D3">
            <w:pPr>
              <w:pStyle w:val="biaogeleft"/>
              <w:wordWrap w:val="0"/>
            </w:pPr>
            <w:r w:rsidRPr="003D6A37">
              <w:rPr>
                <w:rFonts w:hAnsi="等线"/>
                <w:color w:val="000000"/>
              </w:rPr>
              <w:t>金山办公</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79120000" w:rsidR="002121D3" w:rsidRDefault="002121D3" w:rsidP="002121D3">
            <w:pPr>
              <w:pStyle w:val="biaogeright"/>
              <w:wordWrap w:val="0"/>
            </w:pPr>
            <w:r w:rsidRPr="003D6A37">
              <w:rPr>
                <w:rFonts w:hAnsi="等线"/>
                <w:color w:val="000000"/>
              </w:rPr>
              <w:t>5,500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4296F9AF" w:rsidR="002121D3" w:rsidRDefault="002121D3" w:rsidP="002121D3">
            <w:pPr>
              <w:pStyle w:val="biaogeright"/>
              <w:wordWrap w:val="0"/>
            </w:pPr>
            <w:r w:rsidRPr="003D6A37">
              <w:rPr>
                <w:rFonts w:hAnsi="等线"/>
                <w:color w:val="000000"/>
              </w:rPr>
              <w:t>2,597,210.00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34F587D1" w:rsidR="002121D3" w:rsidRDefault="002121D3" w:rsidP="002121D3">
            <w:pPr>
              <w:pStyle w:val="biaogeright"/>
              <w:wordWrap w:val="0"/>
            </w:pPr>
            <w:r w:rsidRPr="003D6A37">
              <w:rPr>
                <w:rFonts w:hAnsi="等线"/>
                <w:color w:val="000000"/>
              </w:rPr>
              <w:t>4.28</w:t>
            </w:r>
          </w:p>
        </w:tc>
      </w:tr>
      <w:tr w:rsidR="002121D3"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279F1D5B" w:rsidR="002121D3" w:rsidRDefault="002121D3" w:rsidP="002121D3">
            <w:pPr>
              <w:pStyle w:val="biaogecenter"/>
              <w:wordWrap w:val="0"/>
            </w:pPr>
            <w:r w:rsidRPr="009445E1">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4A681D37" w:rsidR="002121D3" w:rsidRDefault="002121D3" w:rsidP="002121D3">
            <w:pPr>
              <w:pStyle w:val="biaogeleft"/>
              <w:wordWrap w:val="0"/>
            </w:pPr>
            <w:r w:rsidRPr="003D6A37">
              <w:rPr>
                <w:rFonts w:hAnsi="等线"/>
                <w:color w:val="000000"/>
              </w:rPr>
              <w:t>600276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17359AFA" w:rsidR="002121D3" w:rsidRDefault="002121D3" w:rsidP="002121D3">
            <w:pPr>
              <w:pStyle w:val="biaogeleft"/>
              <w:wordWrap w:val="0"/>
            </w:pPr>
            <w:r w:rsidRPr="003D6A37">
              <w:rPr>
                <w:rFonts w:hAnsi="等线"/>
                <w:color w:val="000000"/>
              </w:rPr>
              <w:t>恒瑞医药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7E87340B" w:rsidR="002121D3" w:rsidRDefault="002121D3" w:rsidP="002121D3">
            <w:pPr>
              <w:pStyle w:val="biaogeright"/>
              <w:wordWrap w:val="0"/>
            </w:pPr>
            <w:r w:rsidRPr="003D6A37">
              <w:rPr>
                <w:rFonts w:hAnsi="等线"/>
                <w:color w:val="000000"/>
              </w:rPr>
              <w:t>50,000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23E49849" w:rsidR="002121D3" w:rsidRDefault="002121D3" w:rsidP="002121D3">
            <w:pPr>
              <w:pStyle w:val="biaogeright"/>
              <w:wordWrap w:val="0"/>
            </w:pPr>
            <w:r w:rsidRPr="003D6A37">
              <w:rPr>
                <w:rFonts w:hAnsi="等线"/>
                <w:color w:val="000000"/>
              </w:rPr>
              <w:t>2,395,000.00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13B2FFF7" w:rsidR="002121D3" w:rsidRDefault="002121D3" w:rsidP="002121D3">
            <w:pPr>
              <w:pStyle w:val="biaogeright"/>
              <w:wordWrap w:val="0"/>
            </w:pPr>
            <w:r w:rsidRPr="003D6A37">
              <w:rPr>
                <w:rFonts w:hAnsi="等线"/>
                <w:color w:val="000000"/>
              </w:rPr>
              <w:t>3.95</w:t>
            </w:r>
          </w:p>
        </w:tc>
      </w:tr>
      <w:tr w:rsidR="002121D3"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4EEBB62C" w:rsidR="002121D3" w:rsidRDefault="002121D3" w:rsidP="002121D3">
            <w:pPr>
              <w:pStyle w:val="biaogecenter"/>
              <w:wordWrap w:val="0"/>
            </w:pPr>
            <w:r w:rsidRPr="009445E1">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5512593B" w:rsidR="002121D3" w:rsidRDefault="002121D3" w:rsidP="002121D3">
            <w:pPr>
              <w:pStyle w:val="biaogeleft"/>
              <w:wordWrap w:val="0"/>
            </w:pPr>
            <w:r w:rsidRPr="003D6A37">
              <w:rPr>
                <w:rFonts w:hAnsi="等线"/>
                <w:color w:val="000000"/>
              </w:rPr>
              <w:t>000063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3BF6169C" w:rsidR="002121D3" w:rsidRDefault="002121D3" w:rsidP="002121D3">
            <w:pPr>
              <w:pStyle w:val="biaogeleft"/>
              <w:wordWrap w:val="0"/>
            </w:pPr>
            <w:r w:rsidRPr="003D6A37">
              <w:rPr>
                <w:rFonts w:hAnsi="等线"/>
                <w:color w:val="000000"/>
              </w:rPr>
              <w:t>中兴通讯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6ACE20E8" w:rsidR="002121D3" w:rsidRDefault="002121D3" w:rsidP="002121D3">
            <w:pPr>
              <w:pStyle w:val="biaogeright"/>
              <w:wordWrap w:val="0"/>
            </w:pPr>
            <w:r w:rsidRPr="003D6A37">
              <w:rPr>
                <w:rFonts w:hAnsi="等线"/>
                <w:color w:val="000000"/>
              </w:rPr>
              <w:t>50,000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00D15401" w:rsidR="002121D3" w:rsidRDefault="002121D3" w:rsidP="002121D3">
            <w:pPr>
              <w:pStyle w:val="biaogeright"/>
              <w:wordWrap w:val="0"/>
            </w:pPr>
            <w:r w:rsidRPr="003D6A37">
              <w:rPr>
                <w:rFonts w:hAnsi="等线"/>
                <w:color w:val="000000"/>
              </w:rPr>
              <w:t>2,277,000.00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7990573E" w:rsidR="002121D3" w:rsidRDefault="002121D3" w:rsidP="002121D3">
            <w:pPr>
              <w:pStyle w:val="biaogeright"/>
              <w:wordWrap w:val="0"/>
            </w:pPr>
            <w:r w:rsidRPr="003D6A37">
              <w:rPr>
                <w:rFonts w:hAnsi="等线"/>
                <w:color w:val="000000"/>
              </w:rPr>
              <w:t>3.75</w:t>
            </w:r>
          </w:p>
        </w:tc>
      </w:tr>
      <w:tr w:rsidR="002121D3"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1C17983E" w:rsidR="002121D3" w:rsidRDefault="002121D3" w:rsidP="002121D3">
            <w:pPr>
              <w:pStyle w:val="biaogecenter"/>
              <w:wordWrap w:val="0"/>
            </w:pPr>
            <w:r w:rsidRPr="009445E1">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316FDE29" w:rsidR="002121D3" w:rsidRDefault="002121D3" w:rsidP="002121D3">
            <w:pPr>
              <w:pStyle w:val="biaogeleft"/>
              <w:wordWrap w:val="0"/>
            </w:pPr>
            <w:r w:rsidRPr="003D6A37">
              <w:rPr>
                <w:rFonts w:hAnsi="等线"/>
                <w:color w:val="000000"/>
              </w:rPr>
              <w:t>600309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2BAA9AD8" w:rsidR="002121D3" w:rsidRDefault="002121D3" w:rsidP="002121D3">
            <w:pPr>
              <w:pStyle w:val="biaogeleft"/>
              <w:wordWrap w:val="0"/>
            </w:pPr>
            <w:r w:rsidRPr="003D6A37">
              <w:rPr>
                <w:rFonts w:hAnsi="等线"/>
                <w:color w:val="000000"/>
              </w:rPr>
              <w:t>万华化学</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4B03230A" w:rsidR="002121D3" w:rsidRDefault="002121D3" w:rsidP="002121D3">
            <w:pPr>
              <w:pStyle w:val="biaogeright"/>
              <w:wordWrap w:val="0"/>
            </w:pPr>
            <w:r w:rsidRPr="003D6A37">
              <w:rPr>
                <w:rFonts w:hAnsi="等线"/>
                <w:color w:val="000000"/>
              </w:rPr>
              <w:t>20,000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526416EA" w:rsidR="002121D3" w:rsidRDefault="002121D3" w:rsidP="002121D3">
            <w:pPr>
              <w:pStyle w:val="biaogeright"/>
              <w:wordWrap w:val="0"/>
            </w:pPr>
            <w:r w:rsidRPr="003D6A37">
              <w:rPr>
                <w:rFonts w:hAnsi="等线"/>
                <w:color w:val="000000"/>
              </w:rPr>
              <w:t>1,756,800.00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64CFF881" w:rsidR="002121D3" w:rsidRDefault="002121D3" w:rsidP="002121D3">
            <w:pPr>
              <w:pStyle w:val="biaogeright"/>
              <w:wordWrap w:val="0"/>
            </w:pPr>
            <w:r w:rsidRPr="003D6A37">
              <w:rPr>
                <w:rFonts w:hAnsi="等线"/>
                <w:color w:val="000000"/>
              </w:rPr>
              <w:t>2.90</w:t>
            </w:r>
          </w:p>
        </w:tc>
      </w:tr>
      <w:tr w:rsidR="002121D3"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2B0652DC" w:rsidR="002121D3" w:rsidRDefault="002121D3" w:rsidP="002121D3">
            <w:pPr>
              <w:pStyle w:val="biaogecenter"/>
              <w:wordWrap w:val="0"/>
            </w:pPr>
            <w:r w:rsidRPr="009445E1">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197D637A" w:rsidR="002121D3" w:rsidRDefault="002121D3" w:rsidP="002121D3">
            <w:pPr>
              <w:pStyle w:val="biaogeleft"/>
              <w:wordWrap w:val="0"/>
            </w:pPr>
            <w:r w:rsidRPr="003D6A37">
              <w:rPr>
                <w:rFonts w:hAnsi="等线"/>
                <w:color w:val="000000"/>
              </w:rPr>
              <w:t>600809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7A5E0766" w:rsidR="002121D3" w:rsidRDefault="002121D3" w:rsidP="002121D3">
            <w:pPr>
              <w:pStyle w:val="biaogeleft"/>
              <w:wordWrap w:val="0"/>
            </w:pPr>
            <w:r w:rsidRPr="003D6A37">
              <w:rPr>
                <w:rFonts w:hAnsi="等线"/>
                <w:color w:val="000000"/>
              </w:rPr>
              <w:t>山西汾酒</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044ECA38" w:rsidR="002121D3" w:rsidRDefault="002121D3" w:rsidP="002121D3">
            <w:pPr>
              <w:pStyle w:val="biaogeright"/>
              <w:wordWrap w:val="0"/>
            </w:pPr>
            <w:r w:rsidRPr="003D6A37">
              <w:rPr>
                <w:rFonts w:hAnsi="等线"/>
                <w:color w:val="000000"/>
              </w:rPr>
              <w:t>9,000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5DB08B0D" w:rsidR="002121D3" w:rsidRDefault="002121D3" w:rsidP="002121D3">
            <w:pPr>
              <w:pStyle w:val="biaogeright"/>
              <w:wordWrap w:val="0"/>
            </w:pPr>
            <w:r w:rsidRPr="003D6A37">
              <w:rPr>
                <w:rFonts w:hAnsi="等线"/>
                <w:color w:val="000000"/>
              </w:rPr>
              <w:t>1,665,630.00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58D36137" w:rsidR="002121D3" w:rsidRDefault="002121D3" w:rsidP="002121D3">
            <w:pPr>
              <w:pStyle w:val="biaogeright"/>
              <w:wordWrap w:val="0"/>
            </w:pPr>
            <w:r w:rsidRPr="003D6A37">
              <w:rPr>
                <w:rFonts w:hAnsi="等线"/>
                <w:color w:val="000000"/>
              </w:rPr>
              <w:t>2.74</w:t>
            </w:r>
          </w:p>
        </w:tc>
      </w:tr>
      <w:tr w:rsidR="002121D3"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3FD6D9CD" w:rsidR="002121D3" w:rsidRDefault="002121D3" w:rsidP="002121D3">
            <w:pPr>
              <w:pStyle w:val="biaogecenter"/>
              <w:wordWrap w:val="0"/>
            </w:pPr>
            <w:r w:rsidRPr="009445E1">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40455F9C" w:rsidR="002121D3" w:rsidRDefault="002121D3" w:rsidP="002121D3">
            <w:pPr>
              <w:pStyle w:val="biaogeleft"/>
              <w:wordWrap w:val="0"/>
            </w:pPr>
            <w:r w:rsidRPr="003D6A37">
              <w:rPr>
                <w:rFonts w:hAnsi="等线"/>
                <w:color w:val="000000"/>
              </w:rPr>
              <w:t>600036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4071BB57" w:rsidR="002121D3" w:rsidRDefault="002121D3" w:rsidP="002121D3">
            <w:pPr>
              <w:pStyle w:val="biaogeleft"/>
              <w:wordWrap w:val="0"/>
            </w:pPr>
            <w:r w:rsidRPr="003D6A37">
              <w:rPr>
                <w:rFonts w:hAnsi="等线"/>
                <w:color w:val="000000"/>
              </w:rPr>
              <w:t>招商银行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662CC003" w:rsidR="002121D3" w:rsidRDefault="002121D3" w:rsidP="002121D3">
            <w:pPr>
              <w:pStyle w:val="biaogeright"/>
              <w:wordWrap w:val="0"/>
            </w:pPr>
            <w:r w:rsidRPr="003D6A37">
              <w:rPr>
                <w:rFonts w:hAnsi="等线"/>
                <w:color w:val="000000"/>
              </w:rPr>
              <w:t>50,000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5DCF10E6" w:rsidR="002121D3" w:rsidRDefault="002121D3" w:rsidP="002121D3">
            <w:pPr>
              <w:pStyle w:val="biaogeright"/>
              <w:wordWrap w:val="0"/>
            </w:pPr>
            <w:r w:rsidRPr="003D6A37">
              <w:rPr>
                <w:rFonts w:hAnsi="等线"/>
                <w:color w:val="000000"/>
              </w:rPr>
              <w:t>1,638,000.00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6BC83147" w:rsidR="002121D3" w:rsidRDefault="002121D3" w:rsidP="002121D3">
            <w:pPr>
              <w:pStyle w:val="biaogeright"/>
              <w:wordWrap w:val="0"/>
            </w:pPr>
            <w:r w:rsidRPr="003D6A37">
              <w:rPr>
                <w:rFonts w:hAnsi="等线"/>
                <w:color w:val="000000"/>
              </w:rPr>
              <w:t>2.70</w:t>
            </w:r>
          </w:p>
        </w:tc>
      </w:tr>
    </w:tbl>
    <w:p w14:paraId="05005591" w14:textId="15D69748" w:rsidR="00D51FDF" w:rsidRDefault="007F75F6" w:rsidP="00E665CF">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4、报告期末按债券品种分类的债券投资组合</w:t>
      </w:r>
    </w:p>
    <w:p w14:paraId="22D0E42F" w14:textId="793006B2" w:rsidR="00D51FDF" w:rsidRDefault="001E56BE" w:rsidP="001E56BE">
      <w:pPr>
        <w:pStyle w:val="zhangjiep"/>
        <w:spacing w:line="360" w:lineRule="auto"/>
        <w:ind w:left="0" w:firstLineChars="200" w:firstLine="480"/>
        <w:outlineLvl w:val="9"/>
      </w:pPr>
      <w:r>
        <w:rPr>
          <w:rFonts w:hint="eastAsia"/>
        </w:rPr>
        <w:t>本基金本报告期末未持有债券。</w:t>
      </w:r>
    </w:p>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p w14:paraId="4ECB9460" w14:textId="69C03A5A" w:rsidR="00D51FDF" w:rsidRDefault="00E40159" w:rsidP="00E665CF">
      <w:pPr>
        <w:pStyle w:val="zhangjiep"/>
        <w:spacing w:line="360" w:lineRule="auto"/>
        <w:ind w:left="0" w:firstLineChars="200" w:firstLine="480"/>
        <w:outlineLvl w:val="9"/>
      </w:pPr>
      <w:r>
        <w:rPr>
          <w:rFonts w:hint="eastAsia"/>
        </w:rPr>
        <w:t>本基金本报告期末未持有债券。</w:t>
      </w:r>
    </w:p>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4784D29"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101D79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182970E8"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bCs/>
        </w:rPr>
      </w:pPr>
    </w:p>
    <w:p w14:paraId="48DF7FB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bCs/>
        </w:rPr>
      </w:pPr>
    </w:p>
    <w:p w14:paraId="4913C4C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 xml:space="preserve">11、投资组合报告附注 </w:t>
      </w:r>
    </w:p>
    <w:p w14:paraId="4B3217A3" w14:textId="7A1755F1" w:rsidR="00E40159" w:rsidRDefault="00E40159" w:rsidP="00E40159">
      <w:pPr>
        <w:pStyle w:val="zhangjiep2"/>
        <w:rPr>
          <w:b/>
          <w:bCs/>
        </w:rPr>
      </w:pPr>
      <w:r>
        <w:rPr>
          <w:rFonts w:asciiTheme="minorEastAsia" w:eastAsiaTheme="minorEastAsia" w:hAnsiTheme="minorEastAsia" w:hint="eastAsia"/>
          <w:bCs/>
        </w:rPr>
        <w:t>（</w:t>
      </w:r>
      <w:r>
        <w:rPr>
          <w:rFonts w:asciiTheme="minorEastAsia" w:eastAsiaTheme="minorEastAsia" w:hAnsiTheme="minorEastAsia"/>
          <w:bCs/>
        </w:rPr>
        <w:t>1）</w:t>
      </w:r>
      <w:r w:rsidR="002121D3" w:rsidRPr="00E67304">
        <w:rPr>
          <w:rFonts w:asciiTheme="minorEastAsia" w:eastAsiaTheme="minorEastAsia" w:hAnsiTheme="minorEastAsia" w:hint="eastAsia"/>
          <w:b/>
        </w:rPr>
        <w:t>本基金投资的前十名证券的发行主体中，中兴通讯报告在编制日前一年内因监事亲属短线交易被处罚。招商银行在编制日前一年内因信贷业务违规、违反审慎经营规则、内部管理与控制制度不健全或执行监督不力、内控管理未形成有效风险控制被银保监会罚款。</w:t>
      </w:r>
    </w:p>
    <w:p w14:paraId="5BC19564" w14:textId="77777777" w:rsidR="00E40159" w:rsidRDefault="00E40159" w:rsidP="00E40159">
      <w:pPr>
        <w:pStyle w:val="biaogeleft"/>
        <w:ind w:firstLine="480"/>
        <w:rPr>
          <w:b/>
          <w:bCs/>
        </w:rPr>
      </w:pPr>
      <w:r>
        <w:rPr>
          <w:rFonts w:hint="eastAsia"/>
          <w:b/>
          <w:bCs/>
        </w:rPr>
        <w:t>本基金对上述主体发行的相关证券的投资决策程序符合相关法律法规及基金合同的要求。</w:t>
      </w:r>
    </w:p>
    <w:p w14:paraId="2C8CFA9E" w14:textId="77777777" w:rsidR="00E40159" w:rsidRDefault="00E40159" w:rsidP="00E40159">
      <w:pPr>
        <w:pStyle w:val="zhangjiep2"/>
        <w:spacing w:line="360" w:lineRule="auto"/>
        <w:ind w:firstLine="422"/>
        <w:rPr>
          <w:rFonts w:asciiTheme="minorEastAsia" w:eastAsiaTheme="minorEastAsia" w:hAnsiTheme="minorEastAsia"/>
          <w:bCs/>
        </w:rPr>
      </w:pPr>
      <w:r>
        <w:rPr>
          <w:rFonts w:hint="eastAsia"/>
          <w:b/>
          <w:bCs/>
        </w:rPr>
        <w:lastRenderedPageBreak/>
        <w:t>除上述主体外，本基金投资的其他前十名证券的发行主体本期没有出现被监管部门立案调查，或在报告编制日前一年内受到公开谴责、处罚的情形。</w:t>
      </w:r>
    </w:p>
    <w:p w14:paraId="2B74BBD0" w14:textId="1DA1633C" w:rsidR="00D51FDF" w:rsidRDefault="00E40159" w:rsidP="00E40159">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hint="eastAsia"/>
          <w:b/>
          <w:bCs/>
        </w:rPr>
        <w:t>本基金投资的前十名股票没有超出基金合同规定的备选股票库。</w:t>
      </w:r>
    </w:p>
    <w:p w14:paraId="3855F6CD"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pPr>
            <w:r>
              <w:rPr>
                <w:rFonts w:hint="eastAsia"/>
              </w:rPr>
              <w:t>金额(元)</w:t>
            </w:r>
          </w:p>
        </w:tc>
      </w:tr>
      <w:tr w:rsidR="002121D3"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2121D3" w:rsidRDefault="002121D3" w:rsidP="002121D3">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2121D3" w:rsidRDefault="002121D3" w:rsidP="002121D3">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6C490725" w:rsidR="002121D3" w:rsidRDefault="002121D3" w:rsidP="002121D3">
            <w:pPr>
              <w:pStyle w:val="biaogeright"/>
              <w:wordWrap w:val="0"/>
            </w:pPr>
            <w:r>
              <w:t>50,291.44</w:t>
            </w:r>
          </w:p>
        </w:tc>
      </w:tr>
      <w:tr w:rsidR="002121D3"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2121D3" w:rsidRDefault="002121D3" w:rsidP="002121D3">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2121D3" w:rsidRDefault="002121D3" w:rsidP="002121D3">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48A3F560" w:rsidR="002121D3" w:rsidRDefault="002121D3" w:rsidP="002121D3">
            <w:pPr>
              <w:pStyle w:val="biaogeright"/>
              <w:wordWrap w:val="0"/>
            </w:pPr>
            <w:r>
              <w:t>-</w:t>
            </w:r>
          </w:p>
        </w:tc>
      </w:tr>
      <w:tr w:rsidR="002121D3"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2121D3" w:rsidRDefault="002121D3" w:rsidP="002121D3">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2121D3" w:rsidRDefault="002121D3" w:rsidP="002121D3">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5509431C" w:rsidR="002121D3" w:rsidRDefault="002121D3" w:rsidP="002121D3">
            <w:pPr>
              <w:pStyle w:val="biaogeright"/>
              <w:wordWrap w:val="0"/>
            </w:pPr>
            <w:r>
              <w:t>-</w:t>
            </w:r>
          </w:p>
        </w:tc>
      </w:tr>
      <w:tr w:rsidR="002121D3"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2121D3" w:rsidRDefault="002121D3" w:rsidP="002121D3">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2121D3" w:rsidRDefault="002121D3" w:rsidP="002121D3">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5F605DD7" w:rsidR="002121D3" w:rsidRDefault="002121D3" w:rsidP="002121D3">
            <w:pPr>
              <w:pStyle w:val="biaogeright"/>
              <w:wordWrap w:val="0"/>
            </w:pPr>
            <w:r>
              <w:t>-</w:t>
            </w:r>
          </w:p>
        </w:tc>
      </w:tr>
      <w:tr w:rsidR="002121D3"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2121D3" w:rsidRDefault="002121D3" w:rsidP="002121D3">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2121D3" w:rsidRDefault="002121D3" w:rsidP="002121D3">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0EFCE4B0" w:rsidR="002121D3" w:rsidRDefault="002121D3" w:rsidP="002121D3">
            <w:pPr>
              <w:pStyle w:val="biaogeright"/>
              <w:wordWrap w:val="0"/>
            </w:pPr>
            <w:r>
              <w:t>2,017.24</w:t>
            </w:r>
          </w:p>
        </w:tc>
      </w:tr>
      <w:tr w:rsidR="002121D3"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2121D3" w:rsidRDefault="002121D3" w:rsidP="002121D3">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2121D3" w:rsidRDefault="002121D3" w:rsidP="002121D3">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16DDF6C7" w:rsidR="002121D3" w:rsidRDefault="002121D3" w:rsidP="002121D3">
            <w:pPr>
              <w:pStyle w:val="biaogeright"/>
              <w:wordWrap w:val="0"/>
            </w:pPr>
            <w:r>
              <w:t>-</w:t>
            </w:r>
          </w:p>
        </w:tc>
      </w:tr>
      <w:tr w:rsidR="002121D3"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2121D3" w:rsidRDefault="002121D3" w:rsidP="002121D3">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2121D3" w:rsidRDefault="002121D3" w:rsidP="002121D3">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5C50E4AB" w:rsidR="002121D3" w:rsidRDefault="002121D3" w:rsidP="002121D3">
            <w:pPr>
              <w:pStyle w:val="biaogeright"/>
              <w:wordWrap w:val="0"/>
            </w:pPr>
            <w:r>
              <w:t>-</w:t>
            </w:r>
          </w:p>
        </w:tc>
      </w:tr>
      <w:tr w:rsidR="002121D3"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2121D3" w:rsidRDefault="002121D3" w:rsidP="002121D3">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2121D3" w:rsidRDefault="002121D3" w:rsidP="002121D3">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26614CB0" w:rsidR="002121D3" w:rsidRDefault="002121D3" w:rsidP="002121D3">
            <w:pPr>
              <w:pStyle w:val="biaogeright"/>
              <w:wordWrap w:val="0"/>
            </w:pPr>
            <w:r>
              <w:t>52,308.68</w:t>
            </w:r>
          </w:p>
        </w:tc>
      </w:tr>
    </w:tbl>
    <w:p w14:paraId="6FDF0736" w14:textId="3F99D68E" w:rsidR="00D51FDF" w:rsidRDefault="007F75F6">
      <w:pPr>
        <w:pStyle w:val="zhangjiep2"/>
        <w:spacing w:line="360" w:lineRule="auto"/>
        <w:ind w:left="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p w14:paraId="45581819" w14:textId="77777777" w:rsidR="00D51FDF" w:rsidRDefault="007F75F6" w:rsidP="00E665CF">
      <w:pPr>
        <w:pStyle w:val="zhangjiep2"/>
        <w:spacing w:line="360" w:lineRule="auto"/>
        <w:ind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5）报告</w:t>
      </w:r>
      <w:proofErr w:type="gramStart"/>
      <w:r>
        <w:rPr>
          <w:rFonts w:asciiTheme="minorEastAsia" w:eastAsiaTheme="minorEastAsia" w:hAnsiTheme="minorEastAsia" w:hint="eastAsia"/>
          <w:bCs/>
        </w:rPr>
        <w:t>期末前</w:t>
      </w:r>
      <w:proofErr w:type="gramEnd"/>
      <w:r>
        <w:rPr>
          <w:rFonts w:asciiTheme="minorEastAsia" w:eastAsiaTheme="minorEastAsia" w:hAnsiTheme="minorEastAsia" w:hint="eastAsia"/>
          <w:bCs/>
        </w:rPr>
        <w:t>十名股票中存在流通受限情况的说明</w:t>
      </w:r>
    </w:p>
    <w:p w14:paraId="34330F46" w14:textId="33FC6C99" w:rsidR="00686B11" w:rsidRDefault="00686B11">
      <w:pPr>
        <w:pStyle w:val="neirong"/>
        <w:ind w:leftChars="7" w:firstLineChars="200" w:firstLine="480"/>
        <w:rPr>
          <w:rFonts w:asciiTheme="minorEastAsia" w:eastAsiaTheme="minorEastAsia" w:hAnsiTheme="minor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2E208BB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sz w:val="24"/>
          <w:szCs w:val="24"/>
        </w:rPr>
      </w:pPr>
    </w:p>
    <w:p w14:paraId="2F921388" w14:textId="77777777" w:rsidR="00D51FDF" w:rsidRDefault="007F75F6">
      <w:pPr>
        <w:widowControl/>
        <w:jc w:val="left"/>
        <w:rPr>
          <w:rFonts w:asciiTheme="minorEastAsia" w:hAnsiTheme="minorEastAsia" w:cs="Arial"/>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10065" w:type="dxa"/>
        <w:tblInd w:w="-459" w:type="dxa"/>
        <w:tblLook w:val="04A0" w:firstRow="1" w:lastRow="0" w:firstColumn="1" w:lastColumn="0" w:noHBand="0" w:noVBand="1"/>
      </w:tblPr>
      <w:tblGrid>
        <w:gridCol w:w="2421"/>
        <w:gridCol w:w="1207"/>
        <w:gridCol w:w="1027"/>
        <w:gridCol w:w="1202"/>
        <w:gridCol w:w="1027"/>
        <w:gridCol w:w="1207"/>
        <w:gridCol w:w="1974"/>
      </w:tblGrid>
      <w:tr w:rsidR="00D51FDF" w14:paraId="170B251D" w14:textId="77777777" w:rsidTr="00E67304">
        <w:trPr>
          <w:trHeight w:val="406"/>
        </w:trPr>
        <w:tc>
          <w:tcPr>
            <w:tcW w:w="2024"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阶段</w:t>
            </w:r>
          </w:p>
        </w:tc>
        <w:tc>
          <w:tcPr>
            <w:tcW w:w="1247"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净值增长率①</w:t>
            </w:r>
          </w:p>
        </w:tc>
        <w:tc>
          <w:tcPr>
            <w:tcW w:w="1072"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净值增长率标准差②</w:t>
            </w:r>
          </w:p>
        </w:tc>
        <w:tc>
          <w:tcPr>
            <w:tcW w:w="1247"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业绩比较基准收益率③</w:t>
            </w:r>
          </w:p>
        </w:tc>
        <w:tc>
          <w:tcPr>
            <w:tcW w:w="1072"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业绩比较基准收益率标准差④</w:t>
            </w:r>
          </w:p>
        </w:tc>
        <w:tc>
          <w:tcPr>
            <w:tcW w:w="1247"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2156"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E67304">
        <w:trPr>
          <w:trHeight w:val="501"/>
        </w:trPr>
        <w:tc>
          <w:tcPr>
            <w:tcW w:w="2024"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lastRenderedPageBreak/>
              <w:t>2018.8.10~2018.12.31</w:t>
            </w:r>
          </w:p>
        </w:tc>
        <w:tc>
          <w:tcPr>
            <w:tcW w:w="1247" w:type="dxa"/>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-16.06%</w:t>
            </w:r>
          </w:p>
        </w:tc>
        <w:tc>
          <w:tcPr>
            <w:tcW w:w="2156" w:type="dxa"/>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0.29%</w:t>
            </w:r>
          </w:p>
        </w:tc>
      </w:tr>
      <w:tr w:rsidR="00D51FDF" w14:paraId="0CCAFCA0" w14:textId="77777777" w:rsidTr="00E67304">
        <w:trPr>
          <w:trHeight w:val="501"/>
        </w:trPr>
        <w:tc>
          <w:tcPr>
            <w:tcW w:w="2024"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2019.01.01~2019.12.31</w:t>
            </w:r>
          </w:p>
        </w:tc>
        <w:tc>
          <w:tcPr>
            <w:tcW w:w="1247" w:type="dxa"/>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szCs w:val="24"/>
              </w:rPr>
            </w:pPr>
            <w:r>
              <w:rPr>
                <w:rFonts w:asciiTheme="minorEastAsia" w:hAnsiTheme="minorEastAsia"/>
                <w:szCs w:val="24"/>
              </w:rPr>
              <w:t>116.33%</w:t>
            </w:r>
          </w:p>
        </w:tc>
        <w:tc>
          <w:tcPr>
            <w:tcW w:w="2156" w:type="dxa"/>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szCs w:val="24"/>
              </w:rPr>
            </w:pPr>
            <w:r>
              <w:rPr>
                <w:rFonts w:asciiTheme="minorEastAsia" w:hAnsiTheme="minorEastAsia"/>
                <w:szCs w:val="24"/>
              </w:rPr>
              <w:t>5.87%</w:t>
            </w:r>
          </w:p>
        </w:tc>
      </w:tr>
      <w:tr w:rsidR="00572A69" w14:paraId="459E7F80" w14:textId="77777777" w:rsidTr="00E67304">
        <w:trPr>
          <w:trHeight w:val="501"/>
        </w:trPr>
        <w:tc>
          <w:tcPr>
            <w:tcW w:w="2024"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47" w:type="dxa"/>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Default="00572A69">
            <w:pPr>
              <w:spacing w:line="360" w:lineRule="auto"/>
              <w:jc w:val="left"/>
              <w:rPr>
                <w:rFonts w:asciiTheme="minorEastAsia" w:hAnsiTheme="minorEastAsia"/>
                <w:bCs/>
                <w:szCs w:val="24"/>
              </w:rPr>
            </w:pPr>
            <w:r>
              <w:rPr>
                <w:rFonts w:hint="eastAsia"/>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Default="00572A69">
            <w:pPr>
              <w:spacing w:line="360" w:lineRule="auto"/>
              <w:jc w:val="left"/>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Default="00572A69">
            <w:pPr>
              <w:spacing w:line="360" w:lineRule="auto"/>
              <w:jc w:val="left"/>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Default="00572A69">
            <w:pPr>
              <w:spacing w:line="360" w:lineRule="auto"/>
              <w:jc w:val="left"/>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Default="00572A69">
            <w:pPr>
              <w:spacing w:line="360" w:lineRule="auto"/>
              <w:jc w:val="left"/>
              <w:rPr>
                <w:rFonts w:asciiTheme="minorEastAsia" w:hAnsiTheme="minorEastAsia"/>
                <w:bCs/>
                <w:szCs w:val="24"/>
              </w:rPr>
            </w:pPr>
            <w:r>
              <w:rPr>
                <w:rFonts w:hint="eastAsia"/>
              </w:rPr>
              <w:t>7.09%</w:t>
            </w:r>
          </w:p>
        </w:tc>
        <w:tc>
          <w:tcPr>
            <w:tcW w:w="2156" w:type="dxa"/>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Default="00572A69">
            <w:pPr>
              <w:spacing w:line="360" w:lineRule="auto"/>
              <w:jc w:val="left"/>
              <w:rPr>
                <w:rFonts w:asciiTheme="minorEastAsia" w:hAnsiTheme="minorEastAsia"/>
                <w:bCs/>
                <w:szCs w:val="24"/>
              </w:rPr>
            </w:pPr>
            <w:r>
              <w:rPr>
                <w:rFonts w:hint="eastAsia"/>
              </w:rPr>
              <w:t>0.43%</w:t>
            </w:r>
          </w:p>
        </w:tc>
      </w:tr>
      <w:tr w:rsidR="00686B11" w14:paraId="75394DA9" w14:textId="77777777" w:rsidTr="00E67304">
        <w:trPr>
          <w:trHeight w:val="501"/>
        </w:trPr>
        <w:tc>
          <w:tcPr>
            <w:tcW w:w="2024"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47" w:type="dxa"/>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szCs w:val="24"/>
              </w:rPr>
            </w:pPr>
            <w:r>
              <w:rPr>
                <w:rFonts w:hint="eastAsia"/>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szCs w:val="24"/>
              </w:rPr>
            </w:pPr>
            <w:r>
              <w:rPr>
                <w:rFonts w:hint="eastAsia"/>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szCs w:val="24"/>
              </w:rPr>
            </w:pPr>
            <w:r>
              <w:rPr>
                <w:rFonts w:hint="eastAsia"/>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szCs w:val="24"/>
              </w:rPr>
            </w:pPr>
            <w:r>
              <w:rPr>
                <w:rFonts w:hint="eastAsia"/>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szCs w:val="24"/>
              </w:rPr>
            </w:pPr>
            <w:r>
              <w:rPr>
                <w:rFonts w:hint="eastAsia"/>
              </w:rPr>
              <w:t>-5.82%</w:t>
            </w:r>
          </w:p>
        </w:tc>
        <w:tc>
          <w:tcPr>
            <w:tcW w:w="2156" w:type="dxa"/>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szCs w:val="24"/>
              </w:rPr>
            </w:pPr>
            <w:r>
              <w:rPr>
                <w:rFonts w:hint="eastAsia"/>
              </w:rPr>
              <w:t>-0.09%</w:t>
            </w:r>
          </w:p>
        </w:tc>
      </w:tr>
      <w:tr w:rsidR="006A6BA2" w14:paraId="02F701CB" w14:textId="77777777" w:rsidTr="00E67304">
        <w:trPr>
          <w:trHeight w:val="501"/>
        </w:trPr>
        <w:tc>
          <w:tcPr>
            <w:tcW w:w="2024" w:type="dxa"/>
            <w:tcBorders>
              <w:top w:val="single" w:sz="4" w:space="0" w:color="auto"/>
              <w:left w:val="single" w:sz="8" w:space="0" w:color="000000"/>
              <w:bottom w:val="single" w:sz="8" w:space="0" w:color="000000"/>
              <w:right w:val="single" w:sz="8" w:space="0" w:color="000000"/>
            </w:tcBorders>
            <w:vAlign w:val="center"/>
          </w:tcPr>
          <w:p w14:paraId="73DB2402" w14:textId="00311CB1" w:rsidR="006A6BA2" w:rsidRDefault="006A6BA2" w:rsidP="006A6BA2">
            <w:pPr>
              <w:spacing w:line="360" w:lineRule="auto"/>
              <w:jc w:val="left"/>
              <w:rPr>
                <w:rFonts w:asciiTheme="minorEastAsia" w:hAnsiTheme="minor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47" w:type="dxa"/>
            <w:tcBorders>
              <w:top w:val="single" w:sz="4" w:space="0" w:color="auto"/>
              <w:left w:val="single" w:sz="8" w:space="0" w:color="000000"/>
              <w:bottom w:val="single" w:sz="8" w:space="0" w:color="000000"/>
              <w:right w:val="single" w:sz="8" w:space="0" w:color="000000"/>
            </w:tcBorders>
            <w:vAlign w:val="center"/>
          </w:tcPr>
          <w:p w14:paraId="390152D8" w14:textId="772652AB" w:rsidR="006A6BA2" w:rsidRDefault="006A6BA2" w:rsidP="006A6BA2">
            <w:pPr>
              <w:spacing w:line="360" w:lineRule="auto"/>
              <w:jc w:val="left"/>
            </w:pPr>
            <w:r w:rsidRPr="004E281B">
              <w:rPr>
                <w:rFonts w:hAnsi="等线"/>
                <w:color w:val="000000"/>
              </w:rPr>
              <w:t>-32.18%</w:t>
            </w:r>
          </w:p>
        </w:tc>
        <w:tc>
          <w:tcPr>
            <w:tcW w:w="0" w:type="auto"/>
            <w:tcBorders>
              <w:top w:val="single" w:sz="4" w:space="0" w:color="auto"/>
              <w:left w:val="single" w:sz="8" w:space="0" w:color="000000"/>
              <w:bottom w:val="single" w:sz="8" w:space="0" w:color="000000"/>
              <w:right w:val="single" w:sz="8" w:space="0" w:color="000000"/>
            </w:tcBorders>
            <w:vAlign w:val="center"/>
          </w:tcPr>
          <w:p w14:paraId="02D3F486" w14:textId="143E55F3" w:rsidR="006A6BA2" w:rsidRDefault="006A6BA2" w:rsidP="006A6BA2">
            <w:pPr>
              <w:spacing w:line="360" w:lineRule="auto"/>
              <w:jc w:val="left"/>
            </w:pPr>
            <w:r w:rsidRPr="004E281B">
              <w:rPr>
                <w:rFonts w:hAnsi="等线"/>
                <w:color w:val="000000"/>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18587A2B" w14:textId="3673F576" w:rsidR="006A6BA2" w:rsidRDefault="006A6BA2" w:rsidP="006A6BA2">
            <w:pPr>
              <w:spacing w:line="360" w:lineRule="auto"/>
              <w:jc w:val="left"/>
            </w:pPr>
            <w:r w:rsidRPr="004E281B">
              <w:rPr>
                <w:rFonts w:hAnsi="等线"/>
                <w:color w:val="000000"/>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15539406" w14:textId="199C93D3" w:rsidR="006A6BA2" w:rsidRDefault="006A6BA2" w:rsidP="006A6BA2">
            <w:pPr>
              <w:spacing w:line="360" w:lineRule="auto"/>
              <w:jc w:val="left"/>
            </w:pPr>
            <w:r w:rsidRPr="004E281B">
              <w:rPr>
                <w:rFonts w:hAnsi="等线"/>
                <w:color w:val="000000"/>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426270D6" w14:textId="26DFC4F8" w:rsidR="006A6BA2" w:rsidRDefault="006A6BA2" w:rsidP="006A6BA2">
            <w:pPr>
              <w:spacing w:line="360" w:lineRule="auto"/>
              <w:jc w:val="left"/>
            </w:pPr>
            <w:r w:rsidRPr="004E281B">
              <w:rPr>
                <w:rFonts w:hAnsi="等线"/>
                <w:color w:val="000000"/>
              </w:rPr>
              <w:t>-21.49%</w:t>
            </w:r>
          </w:p>
        </w:tc>
        <w:tc>
          <w:tcPr>
            <w:tcW w:w="2156" w:type="dxa"/>
            <w:tcBorders>
              <w:top w:val="single" w:sz="4" w:space="0" w:color="auto"/>
              <w:left w:val="single" w:sz="8" w:space="0" w:color="000000"/>
              <w:bottom w:val="single" w:sz="8" w:space="0" w:color="000000"/>
              <w:right w:val="single" w:sz="8" w:space="0" w:color="000000"/>
            </w:tcBorders>
            <w:vAlign w:val="center"/>
          </w:tcPr>
          <w:p w14:paraId="558FA698" w14:textId="71942439" w:rsidR="006A6BA2" w:rsidRDefault="006A6BA2" w:rsidP="006A6BA2">
            <w:pPr>
              <w:spacing w:line="360" w:lineRule="auto"/>
              <w:jc w:val="left"/>
            </w:pPr>
            <w:r w:rsidRPr="004E281B">
              <w:rPr>
                <w:rFonts w:hAnsi="等线"/>
                <w:color w:val="000000"/>
              </w:rPr>
              <w:t>0.52%</w:t>
            </w:r>
          </w:p>
        </w:tc>
      </w:tr>
      <w:tr w:rsidR="006A6BA2" w14:paraId="1F3724F5" w14:textId="77777777" w:rsidTr="00E67304">
        <w:trPr>
          <w:trHeight w:val="987"/>
        </w:trPr>
        <w:tc>
          <w:tcPr>
            <w:tcW w:w="2024" w:type="dxa"/>
            <w:tcBorders>
              <w:top w:val="single" w:sz="8" w:space="0" w:color="000000"/>
              <w:left w:val="single" w:sz="8" w:space="0" w:color="000000"/>
              <w:bottom w:val="single" w:sz="6" w:space="0" w:color="000000"/>
              <w:right w:val="single" w:sz="8" w:space="0" w:color="000000"/>
            </w:tcBorders>
            <w:vAlign w:val="center"/>
          </w:tcPr>
          <w:p w14:paraId="52272124" w14:textId="77777777" w:rsidR="006A6BA2" w:rsidRDefault="006A6BA2" w:rsidP="006A6BA2">
            <w:pPr>
              <w:spacing w:line="360" w:lineRule="auto"/>
              <w:jc w:val="left"/>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r>
              <w:rPr>
                <w:rFonts w:asciiTheme="minorEastAsia" w:hAnsiTheme="minorEastAsia"/>
                <w:bCs/>
                <w:szCs w:val="24"/>
              </w:rPr>
              <w:t>今</w:t>
            </w:r>
          </w:p>
          <w:p w14:paraId="6C8E38F9" w14:textId="455F2CAF" w:rsidR="006A6BA2" w:rsidRDefault="006A6BA2" w:rsidP="006A6BA2">
            <w:pPr>
              <w:spacing w:line="360" w:lineRule="auto"/>
              <w:jc w:val="left"/>
              <w:rPr>
                <w:rFonts w:asciiTheme="minorEastAsia" w:hAnsiTheme="minorEastAsia"/>
                <w:bCs/>
                <w:szCs w:val="24"/>
              </w:rPr>
            </w:pPr>
            <w:r>
              <w:rPr>
                <w:rFonts w:asciiTheme="minorEastAsia" w:hAnsiTheme="minorEastAsia" w:hint="eastAsia"/>
                <w:color w:val="000000"/>
                <w:szCs w:val="21"/>
              </w:rPr>
              <w:t>2023</w:t>
            </w:r>
            <w:r>
              <w:rPr>
                <w:rFonts w:asciiTheme="minorEastAsia" w:hAnsiTheme="minorEastAsia"/>
                <w:color w:val="000000"/>
                <w:szCs w:val="21"/>
              </w:rPr>
              <w:t>.06.30</w:t>
            </w:r>
          </w:p>
        </w:tc>
        <w:tc>
          <w:tcPr>
            <w:tcW w:w="1247" w:type="dxa"/>
            <w:tcBorders>
              <w:top w:val="single" w:sz="8" w:space="0" w:color="000000"/>
              <w:left w:val="single" w:sz="8" w:space="0" w:color="000000"/>
              <w:bottom w:val="single" w:sz="6" w:space="0" w:color="000000"/>
              <w:right w:val="single" w:sz="8" w:space="0" w:color="000000"/>
            </w:tcBorders>
            <w:vAlign w:val="center"/>
          </w:tcPr>
          <w:p w14:paraId="272CA2BE" w14:textId="6F4210E9" w:rsidR="006A6BA2" w:rsidRDefault="006A6BA2" w:rsidP="006A6BA2">
            <w:pPr>
              <w:spacing w:line="360" w:lineRule="auto"/>
              <w:jc w:val="left"/>
              <w:rPr>
                <w:rFonts w:asciiTheme="minorEastAsia" w:hAnsiTheme="minorEastAsia"/>
                <w:bCs/>
                <w:szCs w:val="24"/>
              </w:rPr>
            </w:pPr>
            <w:r>
              <w:t>34.95%</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548FA498" w:rsidR="006A6BA2" w:rsidRDefault="006A6BA2" w:rsidP="006A6BA2">
            <w:pPr>
              <w:spacing w:line="360" w:lineRule="auto"/>
              <w:jc w:val="left"/>
              <w:rPr>
                <w:rFonts w:asciiTheme="minorEastAsia" w:hAnsiTheme="minorEastAsia"/>
                <w:bCs/>
                <w:szCs w:val="24"/>
              </w:rPr>
            </w:pPr>
            <w:r>
              <w:t>3.13%</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25AA2F11" w:rsidR="006A6BA2" w:rsidRDefault="006A6BA2" w:rsidP="006A6BA2">
            <w:pPr>
              <w:spacing w:line="360" w:lineRule="auto"/>
              <w:jc w:val="left"/>
              <w:rPr>
                <w:rFonts w:asciiTheme="minorEastAsia" w:hAnsiTheme="minorEastAsia"/>
                <w:bCs/>
                <w:szCs w:val="24"/>
              </w:rPr>
            </w:pPr>
            <w:r>
              <w:t>19.73%</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0CDC5C78" w:rsidR="006A6BA2" w:rsidRDefault="006A6BA2" w:rsidP="006A6BA2">
            <w:pPr>
              <w:spacing w:line="360" w:lineRule="auto"/>
              <w:jc w:val="left"/>
              <w:rPr>
                <w:rFonts w:asciiTheme="minorEastAsia" w:hAnsiTheme="minorEastAsia"/>
                <w:bCs/>
                <w:szCs w:val="24"/>
              </w:rPr>
            </w:pPr>
            <w:r>
              <w:t>0.70%</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7CD43165" w:rsidR="006A6BA2" w:rsidRDefault="006A6BA2" w:rsidP="006A6BA2">
            <w:pPr>
              <w:spacing w:line="360" w:lineRule="auto"/>
              <w:jc w:val="left"/>
              <w:rPr>
                <w:rFonts w:asciiTheme="minorEastAsia" w:hAnsiTheme="minorEastAsia"/>
                <w:bCs/>
                <w:szCs w:val="24"/>
              </w:rPr>
            </w:pPr>
            <w:r>
              <w:t>15.22%</w:t>
            </w:r>
          </w:p>
        </w:tc>
        <w:tc>
          <w:tcPr>
            <w:tcW w:w="2156" w:type="dxa"/>
            <w:tcBorders>
              <w:top w:val="single" w:sz="8" w:space="0" w:color="000000"/>
              <w:left w:val="single" w:sz="8" w:space="0" w:color="000000"/>
              <w:bottom w:val="single" w:sz="6" w:space="0" w:color="000000"/>
              <w:right w:val="single" w:sz="8" w:space="0" w:color="000000"/>
            </w:tcBorders>
            <w:vAlign w:val="center"/>
          </w:tcPr>
          <w:p w14:paraId="7E6C63A1" w14:textId="7377ECAB" w:rsidR="006A6BA2" w:rsidRDefault="006A6BA2" w:rsidP="006A6BA2">
            <w:pPr>
              <w:spacing w:line="360" w:lineRule="auto"/>
              <w:jc w:val="left"/>
              <w:rPr>
                <w:rFonts w:asciiTheme="minorEastAsia" w:hAnsiTheme="minorEastAsia"/>
                <w:bCs/>
                <w:szCs w:val="24"/>
              </w:rPr>
            </w:pPr>
            <w:r>
              <w:t>2.43%</w:t>
            </w:r>
          </w:p>
        </w:tc>
      </w:tr>
    </w:tbl>
    <w:p w14:paraId="21917C16" w14:textId="77777777" w:rsidR="00D51FDF" w:rsidRDefault="00D51FDF">
      <w:pPr>
        <w:spacing w:line="360" w:lineRule="auto"/>
        <w:rPr>
          <w:rFonts w:asciiTheme="minorEastAsia" w:hAnsiTheme="minorEastAsia"/>
          <w:bCs/>
          <w:sz w:val="24"/>
          <w:szCs w:val="24"/>
        </w:rPr>
      </w:pPr>
    </w:p>
    <w:p w14:paraId="65520A7E" w14:textId="77777777" w:rsidR="00D51FDF" w:rsidRDefault="007F75F6">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9073" w:type="dxa"/>
        <w:tblInd w:w="-318" w:type="dxa"/>
        <w:tblLook w:val="04A0" w:firstRow="1" w:lastRow="0" w:firstColumn="1" w:lastColumn="0" w:noHBand="0" w:noVBand="1"/>
      </w:tblPr>
      <w:tblGrid>
        <w:gridCol w:w="2422"/>
        <w:gridCol w:w="1218"/>
        <w:gridCol w:w="964"/>
        <w:gridCol w:w="1131"/>
        <w:gridCol w:w="964"/>
        <w:gridCol w:w="1218"/>
        <w:gridCol w:w="1156"/>
      </w:tblGrid>
      <w:tr w:rsidR="00D51FDF" w14:paraId="169804EB" w14:textId="77777777" w:rsidTr="00E67304">
        <w:trPr>
          <w:trHeight w:val="1442"/>
        </w:trPr>
        <w:tc>
          <w:tcPr>
            <w:tcW w:w="1939"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阶段</w:t>
            </w:r>
          </w:p>
        </w:tc>
        <w:tc>
          <w:tcPr>
            <w:tcW w:w="1301"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净值增长率①</w:t>
            </w:r>
          </w:p>
        </w:tc>
        <w:tc>
          <w:tcPr>
            <w:tcW w:w="1033"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净值增长率标准差②</w:t>
            </w:r>
          </w:p>
        </w:tc>
        <w:tc>
          <w:tcPr>
            <w:tcW w:w="1200"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业绩比较基准收益率③</w:t>
            </w:r>
          </w:p>
        </w:tc>
        <w:tc>
          <w:tcPr>
            <w:tcW w:w="1033"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业绩比较基准收益率标准差④</w:t>
            </w:r>
          </w:p>
        </w:tc>
        <w:tc>
          <w:tcPr>
            <w:tcW w:w="1301"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266"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E67304">
        <w:trPr>
          <w:trHeight w:val="475"/>
        </w:trPr>
        <w:tc>
          <w:tcPr>
            <w:tcW w:w="1939"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bCs/>
                <w:szCs w:val="24"/>
              </w:rPr>
            </w:pPr>
            <w:r>
              <w:rPr>
                <w:rFonts w:asciiTheme="minorEastAsia" w:hAnsiTheme="minorEastAsia"/>
                <w:bCs/>
                <w:szCs w:val="24"/>
              </w:rPr>
              <w:t>2018.8.10~2018.12.31</w:t>
            </w:r>
          </w:p>
        </w:tc>
        <w:tc>
          <w:tcPr>
            <w:tcW w:w="1301" w:type="dxa"/>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pPr>
              <w:spacing w:line="360" w:lineRule="auto"/>
              <w:rPr>
                <w:rFonts w:asciiTheme="minorEastAsia" w:hAnsiTheme="minorEastAsia"/>
                <w:szCs w:val="24"/>
              </w:rPr>
            </w:pPr>
            <w:r>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pPr>
              <w:spacing w:line="360" w:lineRule="auto"/>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pPr>
              <w:spacing w:line="360" w:lineRule="auto"/>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pPr>
              <w:spacing w:line="360" w:lineRule="auto"/>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pPr>
              <w:spacing w:line="360" w:lineRule="auto"/>
              <w:rPr>
                <w:rFonts w:asciiTheme="minorEastAsia" w:hAnsiTheme="minorEastAsia"/>
                <w:szCs w:val="24"/>
              </w:rPr>
            </w:pPr>
            <w:r>
              <w:rPr>
                <w:rFonts w:asciiTheme="minorEastAsia" w:hAnsiTheme="minorEastAsia"/>
                <w:bCs/>
                <w:szCs w:val="24"/>
              </w:rPr>
              <w:t>-16.16%</w:t>
            </w:r>
          </w:p>
        </w:tc>
        <w:tc>
          <w:tcPr>
            <w:tcW w:w="1266" w:type="dxa"/>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pPr>
              <w:spacing w:line="360" w:lineRule="auto"/>
              <w:rPr>
                <w:rFonts w:asciiTheme="minorEastAsia" w:hAnsiTheme="minorEastAsia"/>
                <w:szCs w:val="24"/>
              </w:rPr>
            </w:pPr>
            <w:r>
              <w:rPr>
                <w:rFonts w:asciiTheme="minorEastAsia" w:hAnsiTheme="minorEastAsia"/>
                <w:bCs/>
                <w:szCs w:val="24"/>
              </w:rPr>
              <w:t>0.29%</w:t>
            </w:r>
          </w:p>
        </w:tc>
      </w:tr>
      <w:tr w:rsidR="00D51FDF" w14:paraId="1461B59A" w14:textId="77777777" w:rsidTr="00E67304">
        <w:trPr>
          <w:trHeight w:val="475"/>
        </w:trPr>
        <w:tc>
          <w:tcPr>
            <w:tcW w:w="1939"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bCs/>
                <w:szCs w:val="24"/>
              </w:rPr>
            </w:pPr>
            <w:r>
              <w:rPr>
                <w:rFonts w:asciiTheme="minorEastAsia" w:hAnsiTheme="minorEastAsia"/>
                <w:bCs/>
                <w:szCs w:val="24"/>
              </w:rPr>
              <w:t>2019.01.01~2019.12.31</w:t>
            </w:r>
          </w:p>
        </w:tc>
        <w:tc>
          <w:tcPr>
            <w:tcW w:w="1301" w:type="dxa"/>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pPr>
              <w:spacing w:line="360" w:lineRule="auto"/>
              <w:rPr>
                <w:rFonts w:asciiTheme="minorEastAsia" w:hAnsiTheme="minor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pPr>
              <w:spacing w:line="360" w:lineRule="auto"/>
              <w:rPr>
                <w:rFonts w:asciiTheme="minorEastAsia" w:hAnsiTheme="minor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pPr>
              <w:spacing w:line="360" w:lineRule="auto"/>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pPr>
              <w:spacing w:line="360" w:lineRule="auto"/>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pPr>
              <w:spacing w:line="360" w:lineRule="auto"/>
              <w:rPr>
                <w:rFonts w:asciiTheme="minorEastAsia" w:hAnsiTheme="minorEastAsia"/>
                <w:szCs w:val="24"/>
              </w:rPr>
            </w:pPr>
            <w:r>
              <w:rPr>
                <w:rFonts w:asciiTheme="minorEastAsia" w:hAnsiTheme="minorEastAsia"/>
                <w:szCs w:val="24"/>
              </w:rPr>
              <w:t>-4.90%</w:t>
            </w:r>
          </w:p>
        </w:tc>
        <w:tc>
          <w:tcPr>
            <w:tcW w:w="1266" w:type="dxa"/>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pPr>
              <w:spacing w:line="360" w:lineRule="auto"/>
              <w:rPr>
                <w:rFonts w:asciiTheme="minorEastAsia" w:hAnsiTheme="minorEastAsia"/>
                <w:szCs w:val="24"/>
              </w:rPr>
            </w:pPr>
            <w:r>
              <w:rPr>
                <w:rFonts w:asciiTheme="minorEastAsia" w:hAnsiTheme="minorEastAsia"/>
                <w:szCs w:val="24"/>
              </w:rPr>
              <w:t>0.83%</w:t>
            </w:r>
          </w:p>
        </w:tc>
      </w:tr>
      <w:tr w:rsidR="00572A69" w14:paraId="40019D55" w14:textId="77777777" w:rsidTr="00E67304">
        <w:trPr>
          <w:trHeight w:val="475"/>
        </w:trPr>
        <w:tc>
          <w:tcPr>
            <w:tcW w:w="1939"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301" w:type="dxa"/>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Default="00572A69">
            <w:pPr>
              <w:spacing w:line="360" w:lineRule="auto"/>
              <w:rPr>
                <w:rFonts w:asciiTheme="minorEastAsia" w:hAnsiTheme="minorEastAsia"/>
                <w:bCs/>
                <w:szCs w:val="24"/>
              </w:rPr>
            </w:pPr>
            <w:r>
              <w:rPr>
                <w:rFonts w:hint="eastAsia"/>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Default="00572A69">
            <w:pPr>
              <w:spacing w:line="360" w:lineRule="auto"/>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Default="00572A69">
            <w:pPr>
              <w:spacing w:line="360" w:lineRule="auto"/>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Default="00572A69">
            <w:pPr>
              <w:spacing w:line="360" w:lineRule="auto"/>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Default="00572A69">
            <w:pPr>
              <w:spacing w:line="360" w:lineRule="auto"/>
              <w:rPr>
                <w:rFonts w:asciiTheme="minorEastAsia" w:hAnsiTheme="minorEastAsia"/>
                <w:bCs/>
                <w:szCs w:val="24"/>
              </w:rPr>
            </w:pPr>
            <w:r>
              <w:rPr>
                <w:rFonts w:hint="eastAsia"/>
              </w:rPr>
              <w:t>6.77%</w:t>
            </w:r>
          </w:p>
        </w:tc>
        <w:tc>
          <w:tcPr>
            <w:tcW w:w="1266" w:type="dxa"/>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Default="00572A69">
            <w:pPr>
              <w:spacing w:line="360" w:lineRule="auto"/>
              <w:rPr>
                <w:rFonts w:asciiTheme="minorEastAsia" w:hAnsiTheme="minorEastAsia"/>
                <w:bCs/>
                <w:szCs w:val="24"/>
              </w:rPr>
            </w:pPr>
            <w:r>
              <w:rPr>
                <w:rFonts w:hint="eastAsia"/>
              </w:rPr>
              <w:t>0.43%</w:t>
            </w:r>
          </w:p>
        </w:tc>
      </w:tr>
      <w:tr w:rsidR="00686B11" w14:paraId="6148B509" w14:textId="77777777" w:rsidTr="00E67304">
        <w:trPr>
          <w:trHeight w:val="475"/>
        </w:trPr>
        <w:tc>
          <w:tcPr>
            <w:tcW w:w="1939"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301" w:type="dxa"/>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686B11">
            <w:pPr>
              <w:spacing w:line="360" w:lineRule="auto"/>
              <w:rPr>
                <w:rFonts w:asciiTheme="minorEastAsia" w:hAnsiTheme="minorEastAsia"/>
                <w:szCs w:val="24"/>
              </w:rPr>
            </w:pPr>
            <w:r>
              <w:rPr>
                <w:rFonts w:hint="eastAsia"/>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686B11">
            <w:pPr>
              <w:spacing w:line="360" w:lineRule="auto"/>
              <w:rPr>
                <w:rFonts w:asciiTheme="minorEastAsia" w:hAnsiTheme="minorEastAsia"/>
                <w:szCs w:val="24"/>
              </w:rPr>
            </w:pPr>
            <w:r>
              <w:rPr>
                <w:rFonts w:hint="eastAsia"/>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686B11">
            <w:pPr>
              <w:spacing w:line="360" w:lineRule="auto"/>
              <w:rPr>
                <w:rFonts w:asciiTheme="minorEastAsia" w:hAnsiTheme="minorEastAsia"/>
                <w:szCs w:val="24"/>
              </w:rPr>
            </w:pPr>
            <w:r>
              <w:rPr>
                <w:rFonts w:hint="eastAsia"/>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686B11">
            <w:pPr>
              <w:spacing w:line="360" w:lineRule="auto"/>
              <w:rPr>
                <w:rFonts w:asciiTheme="minorEastAsia" w:hAnsiTheme="minorEastAsia"/>
                <w:szCs w:val="24"/>
              </w:rPr>
            </w:pPr>
            <w:r>
              <w:rPr>
                <w:rFonts w:hint="eastAsia"/>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686B11">
            <w:pPr>
              <w:spacing w:line="360" w:lineRule="auto"/>
              <w:rPr>
                <w:rFonts w:asciiTheme="minorEastAsia" w:hAnsiTheme="minorEastAsia"/>
                <w:szCs w:val="24"/>
              </w:rPr>
            </w:pPr>
            <w:r>
              <w:rPr>
                <w:rFonts w:hint="eastAsia"/>
              </w:rPr>
              <w:t>-6.10%</w:t>
            </w:r>
          </w:p>
        </w:tc>
        <w:tc>
          <w:tcPr>
            <w:tcW w:w="1266" w:type="dxa"/>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686B11">
            <w:pPr>
              <w:spacing w:line="360" w:lineRule="auto"/>
              <w:rPr>
                <w:rFonts w:asciiTheme="minorEastAsia" w:hAnsiTheme="minorEastAsia"/>
                <w:szCs w:val="24"/>
              </w:rPr>
            </w:pPr>
            <w:r>
              <w:rPr>
                <w:rFonts w:hint="eastAsia"/>
              </w:rPr>
              <w:t>-0.09%</w:t>
            </w:r>
          </w:p>
        </w:tc>
      </w:tr>
      <w:tr w:rsidR="006A6BA2" w14:paraId="4D1660A8" w14:textId="77777777" w:rsidTr="00E67304">
        <w:trPr>
          <w:trHeight w:val="475"/>
        </w:trPr>
        <w:tc>
          <w:tcPr>
            <w:tcW w:w="1939" w:type="dxa"/>
            <w:tcBorders>
              <w:top w:val="single" w:sz="4" w:space="0" w:color="auto"/>
              <w:left w:val="single" w:sz="8" w:space="0" w:color="000000"/>
              <w:bottom w:val="single" w:sz="8" w:space="0" w:color="000000"/>
              <w:right w:val="single" w:sz="8" w:space="0" w:color="000000"/>
            </w:tcBorders>
            <w:vAlign w:val="center"/>
          </w:tcPr>
          <w:p w14:paraId="01180075" w14:textId="2458891A" w:rsidR="006A6BA2" w:rsidRDefault="006A6BA2" w:rsidP="006A6BA2">
            <w:pPr>
              <w:spacing w:line="360" w:lineRule="auto"/>
              <w:rPr>
                <w:rFonts w:asciiTheme="minorEastAsia" w:hAnsiTheme="minor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301" w:type="dxa"/>
            <w:tcBorders>
              <w:top w:val="single" w:sz="4" w:space="0" w:color="auto"/>
              <w:left w:val="single" w:sz="8" w:space="0" w:color="000000"/>
              <w:bottom w:val="single" w:sz="8" w:space="0" w:color="000000"/>
              <w:right w:val="single" w:sz="8" w:space="0" w:color="000000"/>
            </w:tcBorders>
            <w:vAlign w:val="center"/>
          </w:tcPr>
          <w:p w14:paraId="10D638FC" w14:textId="73906B7B" w:rsidR="006A6BA2" w:rsidRDefault="006A6BA2" w:rsidP="006A6BA2">
            <w:pPr>
              <w:spacing w:line="360" w:lineRule="auto"/>
            </w:pPr>
            <w:r w:rsidRPr="004E281B">
              <w:rPr>
                <w:rFonts w:hAnsi="等线"/>
                <w:color w:val="000000"/>
              </w:rPr>
              <w:t>-32.44%</w:t>
            </w:r>
          </w:p>
        </w:tc>
        <w:tc>
          <w:tcPr>
            <w:tcW w:w="0" w:type="auto"/>
            <w:tcBorders>
              <w:top w:val="single" w:sz="4" w:space="0" w:color="auto"/>
              <w:left w:val="single" w:sz="8" w:space="0" w:color="000000"/>
              <w:bottom w:val="single" w:sz="8" w:space="0" w:color="000000"/>
              <w:right w:val="single" w:sz="8" w:space="0" w:color="000000"/>
            </w:tcBorders>
            <w:vAlign w:val="center"/>
          </w:tcPr>
          <w:p w14:paraId="0554E309" w14:textId="06784F63" w:rsidR="006A6BA2" w:rsidRDefault="006A6BA2" w:rsidP="006A6BA2">
            <w:pPr>
              <w:spacing w:line="360" w:lineRule="auto"/>
            </w:pPr>
            <w:r w:rsidRPr="004E281B">
              <w:rPr>
                <w:rFonts w:hAnsi="等线"/>
                <w:color w:val="000000"/>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249673D3" w14:textId="508A4CA0" w:rsidR="006A6BA2" w:rsidRDefault="006A6BA2" w:rsidP="006A6BA2">
            <w:pPr>
              <w:spacing w:line="360" w:lineRule="auto"/>
            </w:pPr>
            <w:r w:rsidRPr="004E281B">
              <w:rPr>
                <w:rFonts w:hAnsi="等线"/>
                <w:color w:val="000000"/>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3AE6338A" w14:textId="64AA70C9" w:rsidR="006A6BA2" w:rsidRDefault="006A6BA2" w:rsidP="006A6BA2">
            <w:pPr>
              <w:spacing w:line="360" w:lineRule="auto"/>
            </w:pPr>
            <w:r w:rsidRPr="004E281B">
              <w:rPr>
                <w:rFonts w:hAnsi="等线"/>
                <w:color w:val="000000"/>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2C541B13" w14:textId="79B5C6FA" w:rsidR="006A6BA2" w:rsidRDefault="006A6BA2" w:rsidP="006A6BA2">
            <w:pPr>
              <w:spacing w:line="360" w:lineRule="auto"/>
            </w:pPr>
            <w:r w:rsidRPr="004E281B">
              <w:rPr>
                <w:rFonts w:hAnsi="等线"/>
                <w:color w:val="000000"/>
              </w:rPr>
              <w:t>-21.75%</w:t>
            </w:r>
          </w:p>
        </w:tc>
        <w:tc>
          <w:tcPr>
            <w:tcW w:w="1266" w:type="dxa"/>
            <w:tcBorders>
              <w:top w:val="single" w:sz="4" w:space="0" w:color="auto"/>
              <w:left w:val="single" w:sz="8" w:space="0" w:color="000000"/>
              <w:bottom w:val="single" w:sz="8" w:space="0" w:color="000000"/>
              <w:right w:val="single" w:sz="8" w:space="0" w:color="000000"/>
            </w:tcBorders>
            <w:vAlign w:val="center"/>
          </w:tcPr>
          <w:p w14:paraId="319F7348" w14:textId="4D9F5D9B" w:rsidR="006A6BA2" w:rsidRDefault="006A6BA2" w:rsidP="006A6BA2">
            <w:pPr>
              <w:spacing w:line="360" w:lineRule="auto"/>
            </w:pPr>
            <w:r w:rsidRPr="004E281B">
              <w:rPr>
                <w:rFonts w:hAnsi="等线"/>
                <w:color w:val="000000"/>
              </w:rPr>
              <w:t>0.52%</w:t>
            </w:r>
          </w:p>
        </w:tc>
      </w:tr>
      <w:tr w:rsidR="006A6BA2" w14:paraId="5B8F8DA6" w14:textId="77777777" w:rsidTr="00E67304">
        <w:trPr>
          <w:trHeight w:val="491"/>
        </w:trPr>
        <w:tc>
          <w:tcPr>
            <w:tcW w:w="1939" w:type="dxa"/>
            <w:tcBorders>
              <w:top w:val="single" w:sz="8" w:space="0" w:color="000000"/>
              <w:left w:val="single" w:sz="8" w:space="0" w:color="000000"/>
              <w:bottom w:val="single" w:sz="6" w:space="0" w:color="000000"/>
              <w:right w:val="single" w:sz="8" w:space="0" w:color="000000"/>
            </w:tcBorders>
            <w:vAlign w:val="center"/>
          </w:tcPr>
          <w:p w14:paraId="742916F1" w14:textId="77777777" w:rsidR="006A6BA2" w:rsidRDefault="006A6BA2" w:rsidP="006A6BA2">
            <w:pPr>
              <w:spacing w:line="360" w:lineRule="auto"/>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至今</w:t>
            </w:r>
          </w:p>
          <w:p w14:paraId="18FD92E8" w14:textId="645C0AF9" w:rsidR="006A6BA2" w:rsidRDefault="006A6BA2" w:rsidP="006A6BA2">
            <w:pPr>
              <w:spacing w:line="360" w:lineRule="auto"/>
              <w:rPr>
                <w:rFonts w:asciiTheme="minorEastAsia" w:hAnsiTheme="minorEastAsia"/>
                <w:bCs/>
                <w:szCs w:val="24"/>
              </w:rPr>
            </w:pPr>
            <w:r>
              <w:rPr>
                <w:rFonts w:asciiTheme="minorEastAsia" w:hAnsiTheme="minorEastAsia" w:hint="eastAsia"/>
                <w:color w:val="000000"/>
                <w:szCs w:val="21"/>
              </w:rPr>
              <w:t>2023</w:t>
            </w:r>
            <w:r>
              <w:rPr>
                <w:rFonts w:asciiTheme="minorEastAsia" w:hAnsiTheme="minorEastAsia"/>
                <w:color w:val="000000"/>
                <w:szCs w:val="21"/>
              </w:rPr>
              <w:t>.06.30</w:t>
            </w:r>
          </w:p>
        </w:tc>
        <w:tc>
          <w:tcPr>
            <w:tcW w:w="1301" w:type="dxa"/>
            <w:tcBorders>
              <w:top w:val="single" w:sz="8" w:space="0" w:color="000000"/>
              <w:left w:val="single" w:sz="8" w:space="0" w:color="000000"/>
              <w:bottom w:val="single" w:sz="6" w:space="0" w:color="000000"/>
              <w:right w:val="single" w:sz="8" w:space="0" w:color="000000"/>
            </w:tcBorders>
            <w:vAlign w:val="center"/>
          </w:tcPr>
          <w:p w14:paraId="52F99DA1" w14:textId="3A1DEA1E" w:rsidR="006A6BA2" w:rsidRDefault="006A6BA2" w:rsidP="006A6BA2">
            <w:pPr>
              <w:spacing w:line="360" w:lineRule="auto"/>
              <w:rPr>
                <w:rFonts w:asciiTheme="minorEastAsia" w:hAnsiTheme="minorEastAsia"/>
                <w:bCs/>
                <w:szCs w:val="24"/>
              </w:rPr>
            </w:pPr>
            <w:r>
              <w:t>-34.69%</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28AB5DD0" w:rsidR="006A6BA2" w:rsidRDefault="006A6BA2" w:rsidP="006A6BA2">
            <w:pPr>
              <w:spacing w:line="360" w:lineRule="auto"/>
              <w:rPr>
                <w:rFonts w:asciiTheme="minorEastAsia" w:hAnsiTheme="minorEastAsia"/>
                <w:bCs/>
                <w:szCs w:val="24"/>
              </w:rPr>
            </w:pPr>
            <w:r>
              <w:t>1.16%</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513AB107" w:rsidR="006A6BA2" w:rsidRDefault="006A6BA2" w:rsidP="006A6BA2">
            <w:pPr>
              <w:spacing w:line="360" w:lineRule="auto"/>
              <w:rPr>
                <w:rFonts w:asciiTheme="minorEastAsia" w:hAnsiTheme="minorEastAsia"/>
                <w:bCs/>
                <w:szCs w:val="24"/>
              </w:rPr>
            </w:pPr>
            <w:r>
              <w:t>19.73%</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53A649C9" w:rsidR="006A6BA2" w:rsidRDefault="006A6BA2" w:rsidP="006A6BA2">
            <w:pPr>
              <w:spacing w:line="360" w:lineRule="auto"/>
              <w:rPr>
                <w:rFonts w:asciiTheme="minorEastAsia" w:hAnsiTheme="minorEastAsia"/>
                <w:bCs/>
                <w:szCs w:val="24"/>
              </w:rPr>
            </w:pPr>
            <w:r>
              <w:t>0.70%</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2D69819B" w:rsidR="006A6BA2" w:rsidRDefault="006A6BA2" w:rsidP="006A6BA2">
            <w:pPr>
              <w:spacing w:line="360" w:lineRule="auto"/>
              <w:rPr>
                <w:rFonts w:asciiTheme="minorEastAsia" w:hAnsiTheme="minorEastAsia"/>
                <w:bCs/>
                <w:szCs w:val="24"/>
              </w:rPr>
            </w:pPr>
            <w:r>
              <w:t>-54.42%</w:t>
            </w:r>
          </w:p>
        </w:tc>
        <w:tc>
          <w:tcPr>
            <w:tcW w:w="1266" w:type="dxa"/>
            <w:tcBorders>
              <w:top w:val="single" w:sz="8" w:space="0" w:color="000000"/>
              <w:left w:val="single" w:sz="8" w:space="0" w:color="000000"/>
              <w:bottom w:val="single" w:sz="6" w:space="0" w:color="000000"/>
              <w:right w:val="single" w:sz="8" w:space="0" w:color="000000"/>
            </w:tcBorders>
            <w:vAlign w:val="center"/>
          </w:tcPr>
          <w:p w14:paraId="1218C6CE" w14:textId="439DEC21" w:rsidR="006A6BA2" w:rsidRDefault="006A6BA2" w:rsidP="006A6BA2">
            <w:pPr>
              <w:spacing w:line="360" w:lineRule="auto"/>
              <w:rPr>
                <w:rFonts w:asciiTheme="minorEastAsia" w:hAnsiTheme="minorEastAsia"/>
                <w:bCs/>
                <w:szCs w:val="24"/>
              </w:rPr>
            </w:pPr>
            <w:r>
              <w:t>0.46%</w:t>
            </w:r>
          </w:p>
        </w:tc>
      </w:tr>
    </w:tbl>
    <w:p w14:paraId="2D39F7B7" w14:textId="77777777" w:rsidR="00D51FDF" w:rsidRDefault="007F75F6">
      <w:pPr>
        <w:widowControl/>
        <w:spacing w:line="360" w:lineRule="auto"/>
        <w:jc w:val="left"/>
        <w:rPr>
          <w:rFonts w:asciiTheme="minorEastAsia" w:hAnsiTheme="minor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1C787925" w:rsidR="00D51FDF" w:rsidRDefault="006A6BA2">
      <w:pPr>
        <w:pStyle w:val="biaogeleft"/>
        <w:spacing w:line="360" w:lineRule="auto"/>
        <w:rPr>
          <w:rFonts w:asciiTheme="minorEastAsia" w:eastAsiaTheme="minorEastAsia" w:hAnsiTheme="minorEastAsia"/>
          <w:sz w:val="21"/>
          <w:szCs w:val="21"/>
        </w:rPr>
      </w:pPr>
      <w:r>
        <w:rPr>
          <w:rFonts w:hAnsi="等线"/>
          <w:noProof/>
          <w:color w:val="000000"/>
        </w:rPr>
        <w:lastRenderedPageBreak/>
        <w:drawing>
          <wp:inline distT="0" distB="0" distL="0" distR="0" wp14:anchorId="6886AB76" wp14:editId="2511AAE8">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F1FFB0" w14:textId="54CC3B09" w:rsidR="00D51FDF" w:rsidRDefault="006A6BA2">
      <w:pPr>
        <w:pStyle w:val="biaogeleft"/>
        <w:spacing w:line="360" w:lineRule="auto"/>
        <w:rPr>
          <w:rFonts w:asciiTheme="minorEastAsia" w:eastAsiaTheme="minorEastAsia" w:hAnsiTheme="minorEastAsia"/>
          <w:sz w:val="21"/>
          <w:szCs w:val="21"/>
        </w:rPr>
      </w:pPr>
      <w:r>
        <w:rPr>
          <w:rFonts w:hAnsi="等线"/>
          <w:noProof/>
          <w:color w:val="000000"/>
        </w:rPr>
        <w:drawing>
          <wp:inline distT="0" distB="0" distL="0" distR="0" wp14:anchorId="243F7A09" wp14:editId="6145E0BD">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3F5BEC0" w14:textId="77777777" w:rsidR="00D51FDF" w:rsidRDefault="007F75F6">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t>注：</w:t>
      </w:r>
      <w:r>
        <w:rPr>
          <w:rFonts w:asciiTheme="minorEastAsia" w:hAnsiTheme="minorEastAsia" w:cs="宋体"/>
          <w:kern w:val="0"/>
          <w:sz w:val="24"/>
          <w:szCs w:val="24"/>
        </w:rPr>
        <w:t xml:space="preserve">本基金建仓期为6个月，建仓期结束时各项资产配置比例符合合同约定。 </w:t>
      </w:r>
    </w:p>
    <w:p w14:paraId="15A3A85D" w14:textId="77777777" w:rsidR="00D51FDF" w:rsidRDefault="00D51FDF">
      <w:pPr>
        <w:widowControl/>
        <w:jc w:val="left"/>
        <w:rPr>
          <w:rFonts w:asciiTheme="minorEastAsia" w:hAnsiTheme="minorEastAsia" w:cs="Times New Roman"/>
          <w:b/>
          <w:color w:val="000000"/>
          <w:kern w:val="0"/>
          <w:sz w:val="30"/>
          <w:szCs w:val="30"/>
        </w:rPr>
      </w:pPr>
    </w:p>
    <w:p w14:paraId="0AE68D34" w14:textId="77777777" w:rsidR="00686B11" w:rsidRDefault="00686B11">
      <w:pPr>
        <w:pStyle w:val="1"/>
        <w:jc w:val="center"/>
        <w:rPr>
          <w:rFonts w:asciiTheme="minorEastAsia" w:eastAsiaTheme="minorEastAsia" w:hAnsiTheme="minorEastAsia"/>
          <w:sz w:val="30"/>
          <w:szCs w:val="30"/>
        </w:rPr>
      </w:pPr>
      <w:bookmarkStart w:id="232"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1"/>
      <w:bookmarkEnd w:id="232"/>
    </w:p>
    <w:p w14:paraId="1368596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233" w:name="_Toc214873600"/>
      <w:bookmarkStart w:id="234" w:name="_Toc416264547"/>
      <w:bookmarkStart w:id="235" w:name="_Toc263092319"/>
      <w:bookmarkStart w:id="236" w:name="_Toc16437"/>
      <w:bookmarkStart w:id="237" w:name="_Toc2981"/>
      <w:bookmarkStart w:id="238" w:name="_Toc5477"/>
      <w:bookmarkStart w:id="239" w:name="_Toc801"/>
      <w:bookmarkStart w:id="240" w:name="_Toc352229758"/>
      <w:bookmarkStart w:id="241" w:name="_Toc578"/>
      <w:bookmarkStart w:id="242" w:name="_Toc21917"/>
      <w:bookmarkStart w:id="243" w:name="_Toc11395"/>
      <w:bookmarkStart w:id="244" w:name="_Toc3872"/>
      <w:bookmarkStart w:id="245" w:name="_Toc13343"/>
      <w:bookmarkStart w:id="246" w:name="_Toc22538"/>
      <w:bookmarkStart w:id="247" w:name="_Toc1135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48" w:name="_Hlt88841837"/>
      <w:bookmarkEnd w:id="248"/>
    </w:p>
    <w:p w14:paraId="7D9F46A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2DE7EA4E" w14:textId="77777777" w:rsidR="00D51FDF" w:rsidRDefault="007F75F6">
      <w:pPr>
        <w:pStyle w:val="1"/>
        <w:jc w:val="center"/>
        <w:rPr>
          <w:rFonts w:asciiTheme="minorEastAsia" w:eastAsiaTheme="minorEastAsia" w:hAnsiTheme="minorEastAsia"/>
          <w:sz w:val="30"/>
          <w:szCs w:val="30"/>
        </w:rPr>
      </w:pPr>
      <w:bookmarkStart w:id="249"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3"/>
      <w:bookmarkEnd w:id="234"/>
      <w:bookmarkEnd w:id="235"/>
      <w:bookmarkEnd w:id="249"/>
    </w:p>
    <w:p w14:paraId="351483A2"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09ABADAD"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50" w:name="_Toc416264548"/>
      <w:bookmarkStart w:id="251" w:name="_Toc263092320"/>
      <w:bookmarkEnd w:id="236"/>
      <w:bookmarkEnd w:id="237"/>
      <w:bookmarkEnd w:id="238"/>
      <w:bookmarkEnd w:id="239"/>
      <w:bookmarkEnd w:id="240"/>
      <w:bookmarkEnd w:id="241"/>
      <w:bookmarkEnd w:id="242"/>
      <w:bookmarkEnd w:id="243"/>
      <w:bookmarkEnd w:id="244"/>
      <w:bookmarkEnd w:id="245"/>
      <w:bookmarkEnd w:id="246"/>
      <w:bookmarkEnd w:id="247"/>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sz w:val="30"/>
          <w:szCs w:val="30"/>
        </w:rPr>
      </w:pPr>
      <w:bookmarkStart w:id="252"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0"/>
      <w:bookmarkEnd w:id="251"/>
      <w:bookmarkEnd w:id="252"/>
    </w:p>
    <w:p w14:paraId="3E8B03AD"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bookmarkStart w:id="253" w:name="_Toc263092321"/>
      <w:bookmarkStart w:id="254" w:name="_Toc416264549"/>
      <w:bookmarkStart w:id="255" w:name="_Toc21073401"/>
      <w:bookmarkStart w:id="256" w:name="_Toc12357181"/>
      <w:bookmarkStart w:id="257" w:name="_Toc147463128"/>
      <w:bookmarkStart w:id="258" w:name="_Toc214873602"/>
      <w:bookmarkStart w:id="259" w:name="_Toc27832"/>
      <w:bookmarkStart w:id="260" w:name="_Toc871"/>
      <w:bookmarkStart w:id="261" w:name="_Toc2623"/>
      <w:bookmarkStart w:id="262" w:name="_Toc19714"/>
      <w:bookmarkStart w:id="263" w:name="_Toc31917"/>
      <w:bookmarkStart w:id="264" w:name="_Toc139991744"/>
      <w:bookmarkStart w:id="265" w:name="_Toc141703894"/>
      <w:bookmarkStart w:id="266" w:name="_Toc7802"/>
      <w:bookmarkStart w:id="267" w:name="_Toc17782"/>
      <w:bookmarkStart w:id="268"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sz w:val="30"/>
          <w:szCs w:val="30"/>
        </w:rPr>
      </w:pPr>
      <w:bookmarkStart w:id="269"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3"/>
      <w:bookmarkEnd w:id="254"/>
      <w:bookmarkEnd w:id="255"/>
      <w:bookmarkEnd w:id="256"/>
      <w:bookmarkEnd w:id="257"/>
      <w:bookmarkEnd w:id="258"/>
      <w:bookmarkEnd w:id="269"/>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4、其他根据相关法律法规及中国证监会的有关规定不得列入基金费用的项目。</w:t>
      </w:r>
      <w:bookmarkStart w:id="270" w:name="_Hlt88827255"/>
      <w:bookmarkEnd w:id="270"/>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71" w:name="_Toc263092322"/>
      <w:bookmarkStart w:id="272" w:name="_Toc214873603"/>
      <w:bookmarkStart w:id="273" w:name="_Toc416264550"/>
      <w:bookmarkStart w:id="274" w:name="_Toc13987"/>
      <w:bookmarkStart w:id="275" w:name="_Toc12105"/>
      <w:bookmarkStart w:id="276" w:name="_Toc32046"/>
      <w:bookmarkStart w:id="277" w:name="_Toc3365"/>
      <w:bookmarkStart w:id="278" w:name="_Toc139991745"/>
      <w:bookmarkStart w:id="279" w:name="_Toc24601"/>
      <w:bookmarkStart w:id="280" w:name="_Toc19706"/>
      <w:bookmarkStart w:id="281" w:name="_Toc141703895"/>
      <w:bookmarkStart w:id="282" w:name="_Toc19752"/>
      <w:bookmarkStart w:id="283" w:name="_Toc32041"/>
      <w:bookmarkStart w:id="284" w:name="_Toc15779"/>
      <w:bookmarkStart w:id="285" w:name="_Toc352229761"/>
      <w:bookmarkStart w:id="286" w:name="_Toc6493"/>
      <w:bookmarkStart w:id="287" w:name="_Toc32227"/>
      <w:bookmarkEnd w:id="259"/>
      <w:bookmarkEnd w:id="260"/>
      <w:bookmarkEnd w:id="261"/>
      <w:bookmarkEnd w:id="262"/>
      <w:bookmarkEnd w:id="263"/>
      <w:bookmarkEnd w:id="264"/>
      <w:bookmarkEnd w:id="265"/>
      <w:bookmarkEnd w:id="266"/>
      <w:bookmarkEnd w:id="267"/>
      <w:bookmarkEnd w:id="268"/>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sz w:val="30"/>
          <w:szCs w:val="30"/>
        </w:rPr>
      </w:pPr>
      <w:bookmarkStart w:id="288"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1"/>
      <w:bookmarkEnd w:id="272"/>
      <w:bookmarkEnd w:id="273"/>
      <w:bookmarkEnd w:id="288"/>
    </w:p>
    <w:p w14:paraId="30B022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b/>
          <w:kern w:val="0"/>
          <w:sz w:val="24"/>
          <w:szCs w:val="24"/>
        </w:rPr>
        <w:sectPr w:rsidR="00D51FDF">
          <w:footerReference w:type="default" r:id="rId21"/>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sz w:val="30"/>
          <w:szCs w:val="30"/>
        </w:rPr>
      </w:pPr>
      <w:bookmarkStart w:id="289" w:name="_Toc79978642"/>
      <w:bookmarkStart w:id="290" w:name="_Toc214873604"/>
      <w:bookmarkStart w:id="291" w:name="_Toc416264551"/>
      <w:bookmarkStart w:id="292" w:name="_Toc2677416"/>
      <w:bookmarkStart w:id="293" w:name="_Toc263092323"/>
      <w:bookmarkStart w:id="294" w:name="_Toc128310499"/>
      <w:bookmarkStart w:id="295" w:name="_Toc93226149"/>
      <w:bookmarkStart w:id="296" w:name="_Toc20052"/>
      <w:bookmarkStart w:id="297" w:name="_Toc141703896"/>
      <w:bookmarkStart w:id="298" w:name="_Toc15351"/>
      <w:bookmarkStart w:id="299" w:name="_Toc25883"/>
      <w:bookmarkStart w:id="300" w:name="_Toc15525"/>
      <w:bookmarkStart w:id="301" w:name="_Toc3656"/>
      <w:bookmarkStart w:id="302" w:name="_Toc21829"/>
      <w:bookmarkStart w:id="303" w:name="_Toc19558"/>
      <w:bookmarkStart w:id="304" w:name="_Toc352229762"/>
      <w:bookmarkStart w:id="305" w:name="_Toc178"/>
      <w:bookmarkStart w:id="306" w:name="_Toc92662707"/>
      <w:bookmarkStart w:id="307" w:name="_Toc12761"/>
      <w:bookmarkStart w:id="308" w:name="_Toc1617"/>
      <w:bookmarkStart w:id="309" w:name="_Toc22552"/>
      <w:bookmarkStart w:id="310" w:name="_Toc139991746"/>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9"/>
      <w:bookmarkEnd w:id="290"/>
      <w:bookmarkEnd w:id="291"/>
      <w:bookmarkEnd w:id="292"/>
      <w:bookmarkEnd w:id="293"/>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311" w:name="_Toc147463125"/>
      <w:bookmarkStart w:id="312" w:name="_Toc263092324"/>
      <w:bookmarkStart w:id="313" w:name="_Toc214873605"/>
      <w:bookmarkStart w:id="314" w:name="_Toc21073398"/>
      <w:bookmarkStart w:id="315" w:name="_Toc416264552"/>
      <w:bookmarkStart w:id="316" w:name="_Toc12357178"/>
      <w:bookmarkStart w:id="317" w:name="_Toc92662708"/>
      <w:bookmarkStart w:id="318" w:name="_Toc93226150"/>
      <w:bookmarkStart w:id="319" w:name="_Toc13255"/>
      <w:bookmarkStart w:id="320" w:name="_Toc23859"/>
      <w:bookmarkStart w:id="321" w:name="_Toc18007"/>
      <w:bookmarkStart w:id="322" w:name="_Toc18747"/>
      <w:bookmarkStart w:id="323" w:name="_Toc17499"/>
      <w:bookmarkStart w:id="324" w:name="_Toc1043"/>
      <w:bookmarkStart w:id="325" w:name="_Toc128310500"/>
      <w:bookmarkStart w:id="326" w:name="_Toc29695"/>
      <w:bookmarkStart w:id="327" w:name="_Toc28961"/>
      <w:bookmarkStart w:id="328" w:name="_Toc10894"/>
      <w:bookmarkStart w:id="329" w:name="_Toc352229763"/>
      <w:bookmarkStart w:id="330" w:name="_Toc141703897"/>
      <w:bookmarkStart w:id="331" w:name="_Toc31736"/>
      <w:bookmarkStart w:id="332" w:name="_Toc139991747"/>
      <w:bookmarkStart w:id="333" w:name="_Toc21206"/>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w:t>
      </w:r>
      <w:proofErr w:type="gramStart"/>
      <w:r>
        <w:rPr>
          <w:rFonts w:asciiTheme="minorEastAsia" w:hAnsiTheme="minorEastAsia"/>
          <w:sz w:val="24"/>
          <w:szCs w:val="24"/>
        </w:rPr>
        <w:t>人股东</w:t>
      </w:r>
      <w:proofErr w:type="gramEnd"/>
      <w:r>
        <w:rPr>
          <w:rFonts w:asciiTheme="minorEastAsia" w:hAnsiTheme="minorEastAsia"/>
          <w:sz w:val="24"/>
          <w:szCs w:val="24"/>
        </w:rPr>
        <w:t>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w:t>
      </w:r>
      <w:proofErr w:type="gramStart"/>
      <w:r>
        <w:rPr>
          <w:rFonts w:asciiTheme="minorEastAsia" w:hAnsiTheme="minorEastAsia" w:hint="eastAsia"/>
          <w:bCs/>
          <w:sz w:val="24"/>
        </w:rPr>
        <w:t>人股东</w:t>
      </w:r>
      <w:proofErr w:type="gramEnd"/>
      <w:r>
        <w:rPr>
          <w:rFonts w:asciiTheme="minorEastAsia" w:hAnsiTheme="minorEastAsia" w:hint="eastAsia"/>
          <w:bCs/>
          <w:sz w:val="24"/>
        </w:rPr>
        <w:t>持有基金的份额、期限</w:t>
      </w:r>
      <w:proofErr w:type="gramStart"/>
      <w:r>
        <w:rPr>
          <w:rFonts w:asciiTheme="minorEastAsia" w:hAnsiTheme="minorEastAsia" w:hint="eastAsia"/>
          <w:bCs/>
          <w:sz w:val="24"/>
        </w:rPr>
        <w:t>及期间</w:t>
      </w:r>
      <w:proofErr w:type="gramEnd"/>
      <w:r>
        <w:rPr>
          <w:rFonts w:asciiTheme="minorEastAsia" w:hAnsiTheme="minorEastAsia" w:hint="eastAsia"/>
          <w:bCs/>
          <w:sz w:val="24"/>
        </w:rPr>
        <w:t>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D51FDF">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sz w:val="30"/>
          <w:szCs w:val="30"/>
        </w:rPr>
      </w:pPr>
      <w:bookmarkStart w:id="334"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1"/>
      <w:bookmarkEnd w:id="312"/>
      <w:bookmarkEnd w:id="313"/>
      <w:bookmarkEnd w:id="314"/>
      <w:bookmarkEnd w:id="315"/>
      <w:bookmarkEnd w:id="316"/>
      <w:bookmarkEnd w:id="334"/>
    </w:p>
    <w:p w14:paraId="689A24D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EF4FFB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w:t>
      </w:r>
      <w:proofErr w:type="gramStart"/>
      <w:r>
        <w:rPr>
          <w:rFonts w:asciiTheme="minorEastAsia" w:hAnsiTheme="minorEastAsia" w:hint="eastAsia"/>
          <w:sz w:val="24"/>
          <w:szCs w:val="24"/>
        </w:rPr>
        <w:t>准确都</w:t>
      </w:r>
      <w:proofErr w:type="gramEnd"/>
      <w:r>
        <w:rPr>
          <w:rFonts w:asciiTheme="minorEastAsia" w:hAnsiTheme="minorEastAsia" w:hint="eastAsia"/>
          <w:sz w:val="24"/>
          <w:szCs w:val="24"/>
        </w:rPr>
        <w:t>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本基金是发起式基金，在基金合同生效之日起三年后的对应日，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897F6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rPr>
      </w:pPr>
      <w:bookmarkStart w:id="335"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7"/>
      <w:bookmarkEnd w:id="318"/>
      <w:r>
        <w:rPr>
          <w:rFonts w:asciiTheme="minorEastAsia" w:eastAsiaTheme="minorEastAsia" w:hAnsiTheme="minorEastAsia"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2B92956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bookmarkStart w:id="336" w:name="_Toc29289"/>
      <w:bookmarkStart w:id="337" w:name="_Toc352229764"/>
      <w:bookmarkStart w:id="338" w:name="_Toc1421"/>
      <w:bookmarkStart w:id="339" w:name="_Toc139991748"/>
      <w:bookmarkStart w:id="340" w:name="_Toc93226151"/>
      <w:bookmarkStart w:id="341" w:name="_Toc11802"/>
      <w:bookmarkStart w:id="342" w:name="_Toc1173"/>
      <w:bookmarkStart w:id="343" w:name="_Toc141703898"/>
      <w:bookmarkStart w:id="344" w:name="_Toc128310501"/>
      <w:bookmarkStart w:id="345" w:name="_Toc92662709"/>
      <w:bookmarkStart w:id="346" w:name="_Toc193"/>
      <w:bookmarkStart w:id="347" w:name="_Toc31866"/>
      <w:bookmarkStart w:id="348" w:name="_Toc3056"/>
      <w:bookmarkStart w:id="349" w:name="_Toc21351"/>
      <w:bookmarkStart w:id="350" w:name="_Toc11049"/>
      <w:bookmarkStart w:id="351" w:name="_Toc12028"/>
      <w:bookmarkStart w:id="352"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pgNumType w:chapStyle="1"/>
          <w:cols w:space="720"/>
          <w:docGrid w:type="lines" w:linePitch="312"/>
        </w:sectPr>
      </w:pPr>
      <w:bookmarkStart w:id="353" w:name="_Toc263092326"/>
      <w:bookmarkStart w:id="354" w:name="_Toc416264553"/>
      <w:bookmarkStart w:id="355" w:name="_Toc214873607"/>
      <w:bookmarkStart w:id="356" w:name="_Toc9005"/>
      <w:bookmarkStart w:id="357" w:name="_Toc7170"/>
      <w:bookmarkStart w:id="358" w:name="_Toc25647"/>
      <w:bookmarkStart w:id="359" w:name="_Toc352229765"/>
      <w:bookmarkStart w:id="360" w:name="_Toc123112247"/>
      <w:bookmarkStart w:id="361" w:name="_Toc98560364"/>
      <w:bookmarkStart w:id="362" w:name="_Toc6237"/>
      <w:bookmarkStart w:id="363" w:name="_Toc27464"/>
      <w:bookmarkStart w:id="364" w:name="_Toc11113"/>
      <w:bookmarkStart w:id="365" w:name="_Toc141703899"/>
      <w:bookmarkStart w:id="366" w:name="_Toc123051465"/>
      <w:bookmarkStart w:id="367" w:name="_Toc139991749"/>
      <w:bookmarkStart w:id="368" w:name="_Toc8059"/>
      <w:bookmarkStart w:id="369" w:name="_Toc22978"/>
      <w:bookmarkStart w:id="370" w:name="_Toc8049"/>
      <w:bookmarkStart w:id="371" w:name="_Toc10006"/>
      <w:bookmarkStart w:id="372" w:name="_Toc29891"/>
      <w:bookmarkStart w:id="373" w:name="_Toc123102466"/>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09D133FE" w14:textId="77777777" w:rsidR="00D51FDF" w:rsidRDefault="007F75F6">
      <w:pPr>
        <w:pStyle w:val="1"/>
        <w:jc w:val="center"/>
        <w:rPr>
          <w:rFonts w:asciiTheme="minorEastAsia" w:eastAsiaTheme="minorEastAsia" w:hAnsiTheme="minorEastAsia"/>
          <w:sz w:val="30"/>
          <w:szCs w:val="30"/>
        </w:rPr>
      </w:pPr>
      <w:bookmarkStart w:id="374"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3"/>
      <w:bookmarkEnd w:id="354"/>
      <w:bookmarkEnd w:id="355"/>
      <w:bookmarkEnd w:id="374"/>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lastRenderedPageBreak/>
        <w:t>（16）在符合有关法律、法规的前提下，制订和调整有关基金认购、申购、赎回、转换和</w:t>
      </w:r>
      <w:proofErr w:type="gramStart"/>
      <w:r>
        <w:rPr>
          <w:rFonts w:asciiTheme="minorEastAsia" w:hAnsiTheme="minorEastAsia"/>
          <w:bCs/>
          <w:sz w:val="24"/>
          <w:szCs w:val="24"/>
        </w:rPr>
        <w:t>非交易</w:t>
      </w:r>
      <w:proofErr w:type="gramEnd"/>
      <w:r>
        <w:rPr>
          <w:rFonts w:asciiTheme="minorEastAsia" w:hAnsiTheme="minorEastAsia"/>
          <w:bCs/>
          <w:sz w:val="24"/>
          <w:szCs w:val="24"/>
        </w:rPr>
        <w:t>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（1）自《基金合同》生效之日起，依法</w:t>
      </w:r>
      <w:proofErr w:type="gramStart"/>
      <w:r>
        <w:rPr>
          <w:rFonts w:asciiTheme="minorEastAsia" w:hAnsiTheme="minorEastAsia" w:hint="eastAsia"/>
          <w:bCs/>
          <w:sz w:val="24"/>
          <w:szCs w:val="24"/>
        </w:rPr>
        <w:t>律法规</w:t>
      </w:r>
      <w:proofErr w:type="gramEnd"/>
      <w:r>
        <w:rPr>
          <w:rFonts w:asciiTheme="minorEastAsia" w:hAnsiTheme="minorEastAsia" w:hint="eastAsia"/>
          <w:bCs/>
          <w:sz w:val="24"/>
          <w:szCs w:val="24"/>
        </w:rPr>
        <w:t>和《基金合同》的规定安全保管基金财产；</w:t>
      </w:r>
    </w:p>
    <w:p w14:paraId="00D8AC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w:t>
      </w:r>
      <w:proofErr w:type="gramStart"/>
      <w:r>
        <w:rPr>
          <w:rFonts w:asciiTheme="minorEastAsia" w:hAnsiTheme="minorEastAsia"/>
          <w:bCs/>
          <w:sz w:val="24"/>
          <w:szCs w:val="24"/>
        </w:rPr>
        <w:t>基金基金</w:t>
      </w:r>
      <w:proofErr w:type="gramEnd"/>
      <w:r>
        <w:rPr>
          <w:rFonts w:asciiTheme="minorEastAsia" w:hAnsiTheme="minorEastAsia"/>
          <w:bCs/>
          <w:sz w:val="24"/>
          <w:szCs w:val="24"/>
        </w:rPr>
        <w:t>份额的行为即视为对《基金合同》的承认和接受，</w:t>
      </w:r>
      <w:r>
        <w:rPr>
          <w:rFonts w:asciiTheme="minorEastAsia" w:hAnsiTheme="minorEastAsia"/>
          <w:bCs/>
          <w:sz w:val="24"/>
          <w:szCs w:val="24"/>
        </w:rPr>
        <w:lastRenderedPageBreak/>
        <w:t>基金投资者</w:t>
      </w:r>
      <w:proofErr w:type="gramStart"/>
      <w:r>
        <w:rPr>
          <w:rFonts w:asciiTheme="minorEastAsia" w:hAnsiTheme="minorEastAsia"/>
          <w:bCs/>
          <w:sz w:val="24"/>
          <w:szCs w:val="24"/>
        </w:rPr>
        <w:t>自依据</w:t>
      </w:r>
      <w:proofErr w:type="gramEnd"/>
      <w:r>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w:t>
      </w:r>
      <w:proofErr w:type="gramStart"/>
      <w:r>
        <w:rPr>
          <w:rFonts w:asciiTheme="minorEastAsia" w:hAnsiTheme="minorEastAsia" w:hint="eastAsia"/>
          <w:bCs/>
          <w:sz w:val="24"/>
          <w:szCs w:val="24"/>
        </w:rPr>
        <w:t>因相应</w:t>
      </w:r>
      <w:proofErr w:type="gramEnd"/>
      <w:r>
        <w:rPr>
          <w:rFonts w:asciiTheme="minorEastAsia" w:hAnsiTheme="minorEastAsia" w:hint="eastAsia"/>
          <w:bCs/>
          <w:sz w:val="24"/>
          <w:szCs w:val="24"/>
        </w:rPr>
        <w:t>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（2）会议</w:t>
      </w:r>
      <w:proofErr w:type="gramStart"/>
      <w:r>
        <w:rPr>
          <w:rFonts w:asciiTheme="minorEastAsia" w:hAnsiTheme="minorEastAsia" w:hint="eastAsia"/>
          <w:bCs/>
          <w:sz w:val="24"/>
          <w:szCs w:val="24"/>
        </w:rPr>
        <w:t>拟审议</w:t>
      </w:r>
      <w:proofErr w:type="gramEnd"/>
      <w:r>
        <w:rPr>
          <w:rFonts w:asciiTheme="minorEastAsia" w:hAnsiTheme="minorEastAsia" w:hint="eastAsia"/>
          <w:bCs/>
          <w:sz w:val="24"/>
          <w:szCs w:val="24"/>
        </w:rPr>
        <w:t>的事项、议事程序和表决方式；</w:t>
      </w:r>
    </w:p>
    <w:p w14:paraId="2AE345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hint="eastAsia"/>
          <w:bCs/>
          <w:sz w:val="24"/>
          <w:szCs w:val="24"/>
        </w:rPr>
        <w:t>拒不派</w:t>
      </w:r>
      <w:proofErr w:type="gramEnd"/>
      <w:r>
        <w:rPr>
          <w:rFonts w:asciiTheme="minorEastAsia" w:hAnsiTheme="minorEastAsia" w:hint="eastAsia"/>
          <w:bCs/>
          <w:sz w:val="24"/>
          <w:szCs w:val="24"/>
        </w:rPr>
        <w:t>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2、通讯开会。通讯开会系指基金份额持有人将其对表决事项的投票以书面形式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在表决截至日以前送达至召集人指定的地址。通讯开会应以书面方式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hint="eastAsia"/>
          <w:bCs/>
          <w:sz w:val="24"/>
          <w:szCs w:val="24"/>
        </w:rPr>
        <w:t>作出</w:t>
      </w:r>
      <w:proofErr w:type="gramEnd"/>
      <w:r>
        <w:rPr>
          <w:rFonts w:asciiTheme="minorEastAsia" w:hAnsiTheme="minorEastAsia" w:hint="eastAsia"/>
          <w:bCs/>
          <w:sz w:val="24"/>
          <w:szCs w:val="24"/>
        </w:rPr>
        <w:t>的决议的效力。</w:t>
      </w:r>
    </w:p>
    <w:p w14:paraId="7F8965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会议召集人应当制作出席会议人员的签名册。签名</w:t>
      </w:r>
      <w:proofErr w:type="gramStart"/>
      <w:r>
        <w:rPr>
          <w:rFonts w:asciiTheme="minorEastAsia" w:hAnsiTheme="minorEastAsia" w:hint="eastAsia"/>
          <w:bCs/>
          <w:sz w:val="24"/>
          <w:szCs w:val="24"/>
        </w:rPr>
        <w:t>册</w:t>
      </w:r>
      <w:proofErr w:type="gramEnd"/>
      <w:r>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hint="eastAsia"/>
          <w:bCs/>
          <w:sz w:val="24"/>
          <w:szCs w:val="24"/>
        </w:rPr>
        <w:t>或大会</w:t>
      </w:r>
      <w:proofErr w:type="gramEnd"/>
      <w:r>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hint="eastAsia"/>
          <w:bCs/>
          <w:sz w:val="24"/>
          <w:szCs w:val="24"/>
        </w:rPr>
        <w:t>数要求</w:t>
      </w:r>
      <w:proofErr w:type="gramEnd"/>
      <w:r>
        <w:rPr>
          <w:rFonts w:asciiTheme="minorEastAsia" w:hAnsiTheme="minorEastAsia" w:hint="eastAsia"/>
          <w:bCs/>
          <w:sz w:val="24"/>
          <w:szCs w:val="24"/>
        </w:rPr>
        <w:t>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hint="eastAsia"/>
          <w:bCs/>
          <w:sz w:val="24"/>
          <w:szCs w:val="24"/>
        </w:rPr>
        <w:t>人拒派</w:t>
      </w:r>
      <w:proofErr w:type="gramEnd"/>
      <w:r>
        <w:rPr>
          <w:rFonts w:asciiTheme="minorEastAsia" w:hAnsiTheme="minorEastAsia" w:hint="eastAsia"/>
          <w:bCs/>
          <w:sz w:val="24"/>
          <w:szCs w:val="24"/>
        </w:rPr>
        <w:t>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（九）本部</w:t>
      </w:r>
      <w:proofErr w:type="gramStart"/>
      <w:r>
        <w:rPr>
          <w:rFonts w:asciiTheme="minorEastAsia" w:hAnsiTheme="minorEastAsia" w:hint="eastAsia"/>
          <w:bCs/>
          <w:sz w:val="24"/>
          <w:szCs w:val="24"/>
        </w:rPr>
        <w:t>分关于</w:t>
      </w:r>
      <w:proofErr w:type="gramEnd"/>
      <w:r>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1、变更基金合同涉及法律法规规定或本基金合同约定应经基金份额持有人大会决议通过的事项的，应召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sz w:val="30"/>
          <w:szCs w:val="30"/>
        </w:rPr>
      </w:pPr>
      <w:bookmarkStart w:id="375" w:name="_Toc263092327"/>
      <w:bookmarkStart w:id="376" w:name="_Toc214873614"/>
      <w:bookmarkStart w:id="377" w:name="_Toc2677420"/>
      <w:bookmarkStart w:id="378" w:name="_Toc416264554"/>
      <w:bookmarkStart w:id="379" w:name="_Toc8710"/>
      <w:bookmarkStart w:id="380" w:name="_Toc23166"/>
      <w:bookmarkStart w:id="381" w:name="_Toc141703901"/>
      <w:bookmarkStart w:id="382" w:name="_Toc123112248"/>
      <w:bookmarkStart w:id="383" w:name="_Toc352229766"/>
      <w:bookmarkStart w:id="384" w:name="_Toc98560365"/>
      <w:bookmarkStart w:id="385" w:name="_Toc7367"/>
      <w:bookmarkStart w:id="386" w:name="_Toc123102467"/>
      <w:bookmarkStart w:id="387" w:name="_Toc13398"/>
      <w:bookmarkStart w:id="388" w:name="_Toc27058"/>
      <w:bookmarkStart w:id="389" w:name="_Toc9708"/>
      <w:bookmarkStart w:id="390" w:name="_Toc23022"/>
      <w:bookmarkStart w:id="391" w:name="_Toc48649720"/>
      <w:bookmarkStart w:id="392" w:name="_Toc12191"/>
      <w:bookmarkStart w:id="393" w:name="_Toc123051466"/>
      <w:bookmarkStart w:id="394" w:name="_Toc79392641"/>
      <w:bookmarkStart w:id="395" w:name="_Toc139991750"/>
      <w:bookmarkStart w:id="396" w:name="_Toc30645"/>
      <w:bookmarkStart w:id="397" w:name="_Toc21240"/>
      <w:bookmarkStart w:id="398" w:name="_Toc28549"/>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5"/>
      <w:bookmarkEnd w:id="376"/>
      <w:bookmarkEnd w:id="377"/>
      <w:bookmarkEnd w:id="378"/>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23B2BDC" w14:textId="7BA05886"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430E7E8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517117D2"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7952F3">
        <w:rPr>
          <w:rFonts w:asciiTheme="minorEastAsia" w:hAnsiTheme="minorEastAsia" w:cs="Arial" w:hint="eastAsia"/>
          <w:kern w:val="0"/>
          <w:sz w:val="24"/>
          <w:szCs w:val="24"/>
        </w:rPr>
        <w:t>王亦伟</w:t>
      </w:r>
    </w:p>
    <w:p w14:paraId="61206CB7"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proofErr w:type="gramStart"/>
      <w:r>
        <w:rPr>
          <w:rFonts w:asciiTheme="minorEastAsia" w:hAnsiTheme="minorEastAsia" w:hint="eastAsia"/>
          <w:sz w:val="24"/>
          <w:szCs w:val="24"/>
        </w:rPr>
        <w:t>号甲</w:t>
      </w:r>
      <w:proofErr w:type="gramEnd"/>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2F7F159F"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法定代表人：</w:t>
      </w:r>
      <w:r w:rsidR="00770111">
        <w:rPr>
          <w:rFonts w:asciiTheme="minorEastAsia" w:hAnsiTheme="minorEastAsia" w:hint="eastAsia"/>
          <w:sz w:val="24"/>
          <w:szCs w:val="24"/>
        </w:rPr>
        <w:t>王江</w:t>
      </w:r>
    </w:p>
    <w:p w14:paraId="4CC3B2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宋体" w:hint="eastAsia"/>
          <w:color w:val="000000"/>
          <w:sz w:val="24"/>
          <w:szCs w:val="24"/>
        </w:rPr>
        <w:t>券</w:t>
      </w:r>
      <w:proofErr w:type="gramEnd"/>
      <w:r>
        <w:rPr>
          <w:rFonts w:asciiTheme="minorEastAsia" w:hAnsiTheme="minorEastAsia" w:cs="宋体" w:hint="eastAsia"/>
          <w:color w:val="000000"/>
          <w:sz w:val="24"/>
          <w:szCs w:val="24"/>
        </w:rPr>
        <w:t>等流通受限证券。</w:t>
      </w:r>
    </w:p>
    <w:p w14:paraId="589D660E"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宋体" w:hint="eastAsia"/>
          <w:color w:val="000000"/>
          <w:sz w:val="24"/>
          <w:szCs w:val="24"/>
        </w:rPr>
        <w:t>于首次</w:t>
      </w:r>
      <w:proofErr w:type="gramEnd"/>
      <w:r>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（九）基金管理人投资中小企业</w:t>
      </w:r>
      <w:proofErr w:type="gramStart"/>
      <w:r>
        <w:rPr>
          <w:rFonts w:asciiTheme="minorEastAsia" w:eastAsiaTheme="minorEastAsia" w:hAnsiTheme="minorEastAsia" w:hint="eastAsia"/>
        </w:rPr>
        <w:t>私募债应符合</w:t>
      </w:r>
      <w:proofErr w:type="gramEnd"/>
      <w:r>
        <w:rPr>
          <w:rFonts w:asciiTheme="minorEastAsia" w:eastAsiaTheme="minorEastAsia" w:hAnsiTheme="minorEastAsia" w:hint="eastAsia"/>
        </w:rPr>
        <w:t>相关法律法规约定。基金管理人应根据本协议的规定与基金托管人签订投资中小企业私募</w:t>
      </w:r>
      <w:proofErr w:type="gramStart"/>
      <w:r>
        <w:rPr>
          <w:rFonts w:asciiTheme="minorEastAsia" w:eastAsiaTheme="minorEastAsia" w:hAnsiTheme="minorEastAsia" w:hint="eastAsia"/>
        </w:rPr>
        <w:t>债风险</w:t>
      </w:r>
      <w:proofErr w:type="gramEnd"/>
      <w:r>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Theme="minorEastAsia" w:eastAsiaTheme="minorEastAsia" w:hAnsiTheme="minorEastAsia" w:hint="eastAsia"/>
        </w:rPr>
        <w:t>理控制</w:t>
      </w:r>
      <w:proofErr w:type="gramEnd"/>
      <w:r>
        <w:rPr>
          <w:rFonts w:asciiTheme="minorEastAsia" w:eastAsiaTheme="minorEastAsia" w:hAnsiTheme="minorEastAsia" w:hint="eastAsia"/>
        </w:rPr>
        <w:t>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hint="eastAsia"/>
          <w:sz w:val="24"/>
          <w:szCs w:val="24"/>
        </w:rPr>
        <w:t>供基金</w:t>
      </w:r>
      <w:proofErr w:type="gramEnd"/>
      <w:r>
        <w:rPr>
          <w:rFonts w:asciiTheme="minorEastAsia" w:hAnsiTheme="minorEastAsia" w:hint="eastAsia"/>
          <w:sz w:val="24"/>
          <w:szCs w:val="24"/>
        </w:rPr>
        <w:t>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hint="eastAsia"/>
          <w:sz w:val="24"/>
          <w:szCs w:val="24"/>
        </w:rPr>
        <w:t>则基金</w:t>
      </w:r>
      <w:proofErr w:type="gramEnd"/>
      <w:r>
        <w:rPr>
          <w:rFonts w:asciiTheme="minorEastAsia" w:hAnsiTheme="minorEastAsia" w:hint="eastAsia"/>
          <w:sz w:val="24"/>
          <w:szCs w:val="24"/>
        </w:rPr>
        <w:t>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sz w:val="24"/>
          <w:szCs w:val="24"/>
        </w:rPr>
      </w:pPr>
      <w:r>
        <w:rPr>
          <w:rFonts w:asciiTheme="minorEastAsia" w:hAnsiTheme="minorEastAsia" w:hint="eastAsia"/>
          <w:bCs/>
          <w:sz w:val="24"/>
        </w:rPr>
        <w:t>（</w:t>
      </w:r>
      <w:r>
        <w:rPr>
          <w:rFonts w:asciiTheme="minorEastAsia" w:hAnsiTheme="minorEastAsia"/>
          <w:bCs/>
          <w:sz w:val="24"/>
        </w:rPr>
        <w:t>2）</w:t>
      </w:r>
      <w:proofErr w:type="gramStart"/>
      <w:r>
        <w:rPr>
          <w:rFonts w:asciiTheme="minorEastAsia" w:hAnsiTheme="minorEastAsia" w:hint="eastAsia"/>
          <w:bCs/>
          <w:sz w:val="24"/>
        </w:rPr>
        <w:t>若基金</w:t>
      </w:r>
      <w:proofErr w:type="gramEnd"/>
      <w:r>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399" w:name="_Toc416264555"/>
      <w:bookmarkStart w:id="400" w:name="_Toc12357176"/>
      <w:bookmarkStart w:id="401" w:name="_Toc263092328"/>
      <w:bookmarkStart w:id="402" w:name="_Toc21073396"/>
      <w:bookmarkStart w:id="403" w:name="_Toc147463123"/>
      <w:bookmarkStart w:id="404" w:name="_Toc214873621"/>
      <w:bookmarkStart w:id="405" w:name="_Toc6110"/>
      <w:bookmarkStart w:id="406" w:name="_Toc8636"/>
      <w:bookmarkStart w:id="407" w:name="_Toc123112249"/>
      <w:bookmarkStart w:id="408" w:name="_Toc352229767"/>
      <w:bookmarkStart w:id="409" w:name="_Toc141703902"/>
      <w:bookmarkStart w:id="410" w:name="_Toc6202"/>
      <w:bookmarkStart w:id="411" w:name="_Toc25651"/>
      <w:bookmarkStart w:id="412" w:name="_Toc30350"/>
      <w:bookmarkStart w:id="413" w:name="_Toc3319"/>
      <w:bookmarkStart w:id="414" w:name="_Toc1790"/>
      <w:bookmarkStart w:id="415" w:name="_Toc98560366"/>
      <w:bookmarkStart w:id="416" w:name="_Toc123051467"/>
      <w:bookmarkStart w:id="417" w:name="_Toc139991751"/>
      <w:bookmarkStart w:id="418" w:name="_Toc24923"/>
      <w:bookmarkStart w:id="419" w:name="_Toc23999"/>
      <w:bookmarkStart w:id="420" w:name="_Toc7288"/>
      <w:bookmarkStart w:id="421" w:name="_Toc21983"/>
      <w:bookmarkStart w:id="422" w:name="_Toc12310246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rPr>
      </w:pPr>
      <w:bookmarkStart w:id="423"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3"/>
    </w:p>
    <w:p w14:paraId="124E8BF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5D0A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6AB26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E4B7B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0D2914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91C16B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9FBC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1F992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3434AD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79A82F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D9E9F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95DFC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5B69D8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9C72CD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490F652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6EA791F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424" w:name="_Hlk88640073"/>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2D973E3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1E3AB87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4DC4A4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w:t>
      </w:r>
      <w:r>
        <w:rPr>
          <w:rFonts w:asciiTheme="minorEastAsia" w:hAnsiTheme="minorEastAsia" w:cs="Arial"/>
          <w:sz w:val="24"/>
          <w:szCs w:val="24"/>
        </w:rPr>
        <w:t>，富荣基金管理有限公司客户服务部门（收）</w:t>
      </w:r>
    </w:p>
    <w:bookmarkEnd w:id="424"/>
    <w:p w14:paraId="0BF7C1D6" w14:textId="77777777" w:rsidR="00D51FDF" w:rsidRDefault="007F75F6">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AD3E8E3" w14:textId="77777777" w:rsidR="00D51FDF" w:rsidRDefault="007F75F6">
      <w:pPr>
        <w:spacing w:line="360" w:lineRule="auto"/>
        <w:ind w:firstLineChars="200" w:firstLine="480"/>
        <w:rPr>
          <w:rFonts w:asciiTheme="minorEastAsia" w:hAnsiTheme="minorEastAsia"/>
          <w:sz w:val="24"/>
          <w:szCs w:val="24"/>
        </w:rPr>
        <w:sectPr w:rsidR="00D51FDF">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E9A2481" w14:textId="77777777" w:rsidR="00D51FDF" w:rsidRDefault="007F75F6">
      <w:pPr>
        <w:pStyle w:val="1"/>
        <w:jc w:val="center"/>
        <w:rPr>
          <w:rFonts w:asciiTheme="minorEastAsia" w:eastAsiaTheme="minorEastAsia" w:hAnsiTheme="minorEastAsia"/>
          <w:szCs w:val="24"/>
        </w:rPr>
      </w:pPr>
      <w:bookmarkStart w:id="425" w:name="_Toc482624810"/>
      <w:bookmarkStart w:id="426" w:name="_Toc2677422"/>
      <w:bookmarkStart w:id="427" w:name="_Toc30359"/>
      <w:bookmarkStart w:id="428" w:name="_Toc256666929"/>
      <w:bookmarkStart w:id="429" w:name="_Toc32243"/>
      <w:bookmarkStart w:id="430" w:name="_Toc256666809"/>
      <w:bookmarkStart w:id="431" w:name="_Toc416264556"/>
      <w:bookmarkStart w:id="432" w:name="_Toc263092329"/>
      <w:bookmarkStart w:id="433" w:name="_Toc530223198"/>
      <w:bookmarkStart w:id="434" w:name="_Toc214873622"/>
      <w:bookmarkEnd w:id="399"/>
      <w:bookmarkEnd w:id="400"/>
      <w:bookmarkEnd w:id="401"/>
      <w:bookmarkEnd w:id="402"/>
      <w:bookmarkEnd w:id="403"/>
      <w:bookmarkEnd w:id="404"/>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5"/>
      <w:bookmarkEnd w:id="426"/>
      <w:bookmarkEnd w:id="427"/>
      <w:bookmarkEnd w:id="428"/>
      <w:bookmarkEnd w:id="429"/>
      <w:bookmarkEnd w:id="430"/>
    </w:p>
    <w:p w14:paraId="2A77531D" w14:textId="77777777" w:rsidR="00D51FDF" w:rsidRDefault="007F75F6">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380F3A" w14:paraId="409FCC5F" w14:textId="77777777" w:rsidTr="00380F3A">
        <w:tc>
          <w:tcPr>
            <w:tcW w:w="817" w:type="dxa"/>
          </w:tcPr>
          <w:p w14:paraId="44D5A574" w14:textId="77777777" w:rsidR="00380F3A" w:rsidRPr="003472C2" w:rsidRDefault="00380F3A" w:rsidP="003472C2">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序号</w:t>
            </w:r>
          </w:p>
        </w:tc>
        <w:tc>
          <w:tcPr>
            <w:tcW w:w="5812" w:type="dxa"/>
          </w:tcPr>
          <w:p w14:paraId="53392C01" w14:textId="77777777" w:rsidR="00380F3A" w:rsidRPr="003472C2" w:rsidRDefault="00380F3A" w:rsidP="003472C2">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公告事项</w:t>
            </w:r>
          </w:p>
        </w:tc>
        <w:tc>
          <w:tcPr>
            <w:tcW w:w="2227" w:type="dxa"/>
          </w:tcPr>
          <w:p w14:paraId="535A0C89" w14:textId="77777777" w:rsidR="00380F3A" w:rsidRPr="003472C2" w:rsidRDefault="00380F3A" w:rsidP="003472C2">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披露日期</w:t>
            </w:r>
          </w:p>
        </w:tc>
      </w:tr>
      <w:tr w:rsidR="00380F3A" w14:paraId="634D9ABF" w14:textId="77777777" w:rsidTr="00380F3A">
        <w:tc>
          <w:tcPr>
            <w:tcW w:w="817" w:type="dxa"/>
          </w:tcPr>
          <w:p w14:paraId="4D7021DE" w14:textId="77777777" w:rsidR="00380F3A" w:rsidRPr="003472C2" w:rsidRDefault="00380F3A" w:rsidP="003472C2">
            <w:pPr>
              <w:jc w:val="center"/>
              <w:rPr>
                <w:rFonts w:asciiTheme="minorEastAsia" w:hAnsiTheme="minorEastAsia" w:cs="Times New Roman"/>
                <w:kern w:val="0"/>
                <w:szCs w:val="21"/>
              </w:rPr>
            </w:pPr>
            <w:r w:rsidRPr="00BF4417">
              <w:rPr>
                <w:rFonts w:asciiTheme="minorEastAsia" w:hAnsiTheme="minorEastAsia" w:cs="Times New Roman"/>
                <w:kern w:val="0"/>
                <w:szCs w:val="21"/>
              </w:rPr>
              <w:t>1</w:t>
            </w:r>
          </w:p>
        </w:tc>
        <w:tc>
          <w:tcPr>
            <w:tcW w:w="5812" w:type="dxa"/>
          </w:tcPr>
          <w:p w14:paraId="61D014D1"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富荣基金管理有限公司关于旗下部分基金</w:t>
            </w:r>
            <w:proofErr w:type="gramStart"/>
            <w:r w:rsidRPr="003472C2">
              <w:rPr>
                <w:rFonts w:asciiTheme="minorEastAsia" w:eastAsia="宋体" w:hAnsiTheme="minorEastAsia" w:cs="Times New Roman" w:hint="eastAsia"/>
                <w:color w:val="000000"/>
                <w:kern w:val="0"/>
                <w:szCs w:val="21"/>
              </w:rPr>
              <w:t>新增粤开证券</w:t>
            </w:r>
            <w:proofErr w:type="gramEnd"/>
            <w:r w:rsidRPr="003472C2">
              <w:rPr>
                <w:rFonts w:asciiTheme="minorEastAsia" w:eastAsia="宋体" w:hAnsiTheme="minorEastAsia" w:cs="Times New Roman" w:hint="eastAsia"/>
                <w:color w:val="000000"/>
                <w:kern w:val="0"/>
                <w:szCs w:val="21"/>
              </w:rPr>
              <w:t>股份有限公司为销售机构、开通基金定期定额投资业务和基金转换业务并参加申购及定期定额投资申购费率优惠活动的公告</w:t>
            </w:r>
          </w:p>
        </w:tc>
        <w:tc>
          <w:tcPr>
            <w:tcW w:w="2227" w:type="dxa"/>
          </w:tcPr>
          <w:p w14:paraId="06BB8799"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8</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22</w:t>
            </w:r>
            <w:r w:rsidRPr="003472C2">
              <w:rPr>
                <w:rFonts w:asciiTheme="minorEastAsia" w:eastAsia="宋体" w:hAnsiTheme="minorEastAsia" w:cs="Times New Roman" w:hint="eastAsia"/>
                <w:color w:val="000000"/>
                <w:kern w:val="0"/>
                <w:szCs w:val="21"/>
              </w:rPr>
              <w:t>日</w:t>
            </w:r>
          </w:p>
        </w:tc>
      </w:tr>
      <w:tr w:rsidR="00380F3A" w14:paraId="693579B4" w14:textId="77777777" w:rsidTr="00380F3A">
        <w:tc>
          <w:tcPr>
            <w:tcW w:w="817" w:type="dxa"/>
          </w:tcPr>
          <w:p w14:paraId="33368AFF"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2</w:t>
            </w:r>
          </w:p>
        </w:tc>
        <w:tc>
          <w:tcPr>
            <w:tcW w:w="5812" w:type="dxa"/>
          </w:tcPr>
          <w:p w14:paraId="4E7F2AE8"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富荣基金管理有限公司关于旗下部分基金新增渤海证券股份有限公司为销售机构、开通基金定期定额投资业务和基金转换业务并参加申购及定期定额投资申购费率优惠活动的公告</w:t>
            </w:r>
          </w:p>
        </w:tc>
        <w:tc>
          <w:tcPr>
            <w:tcW w:w="2227" w:type="dxa"/>
          </w:tcPr>
          <w:p w14:paraId="7F9DF10D"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8</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29</w:t>
            </w:r>
            <w:r w:rsidRPr="003472C2">
              <w:rPr>
                <w:rFonts w:asciiTheme="minorEastAsia" w:eastAsia="宋体" w:hAnsiTheme="minorEastAsia" w:cs="Times New Roman" w:hint="eastAsia"/>
                <w:color w:val="000000"/>
                <w:kern w:val="0"/>
                <w:szCs w:val="21"/>
              </w:rPr>
              <w:t>日</w:t>
            </w:r>
          </w:p>
        </w:tc>
      </w:tr>
      <w:tr w:rsidR="00380F3A" w14:paraId="11744690" w14:textId="77777777" w:rsidTr="00380F3A">
        <w:tc>
          <w:tcPr>
            <w:tcW w:w="817" w:type="dxa"/>
          </w:tcPr>
          <w:p w14:paraId="438AE381"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3</w:t>
            </w:r>
          </w:p>
        </w:tc>
        <w:tc>
          <w:tcPr>
            <w:tcW w:w="5812" w:type="dxa"/>
          </w:tcPr>
          <w:p w14:paraId="4246A208"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富荣基金管理有限公司旗下全部基金</w:t>
            </w: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年中期报告提示性公告</w:t>
            </w:r>
          </w:p>
        </w:tc>
        <w:tc>
          <w:tcPr>
            <w:tcW w:w="2227" w:type="dxa"/>
          </w:tcPr>
          <w:p w14:paraId="2AC2E267"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8</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31</w:t>
            </w:r>
            <w:r w:rsidRPr="003472C2">
              <w:rPr>
                <w:rFonts w:asciiTheme="minorEastAsia" w:eastAsia="宋体" w:hAnsiTheme="minorEastAsia" w:cs="Times New Roman" w:hint="eastAsia"/>
                <w:color w:val="000000"/>
                <w:kern w:val="0"/>
                <w:szCs w:val="21"/>
              </w:rPr>
              <w:t>日</w:t>
            </w:r>
          </w:p>
        </w:tc>
      </w:tr>
      <w:tr w:rsidR="00380F3A" w14:paraId="02E6AF42" w14:textId="77777777" w:rsidTr="00380F3A">
        <w:tc>
          <w:tcPr>
            <w:tcW w:w="817" w:type="dxa"/>
          </w:tcPr>
          <w:p w14:paraId="34C3BE2E"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4</w:t>
            </w:r>
          </w:p>
        </w:tc>
        <w:tc>
          <w:tcPr>
            <w:tcW w:w="5812" w:type="dxa"/>
          </w:tcPr>
          <w:p w14:paraId="5463C992"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227" w:type="dxa"/>
          </w:tcPr>
          <w:p w14:paraId="1338BE3C"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9</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16</w:t>
            </w:r>
            <w:r w:rsidRPr="003472C2">
              <w:rPr>
                <w:rFonts w:asciiTheme="minorEastAsia" w:eastAsia="宋体" w:hAnsiTheme="minorEastAsia" w:cs="Times New Roman" w:hint="eastAsia"/>
                <w:color w:val="000000"/>
                <w:kern w:val="0"/>
                <w:szCs w:val="21"/>
              </w:rPr>
              <w:t>日</w:t>
            </w:r>
          </w:p>
        </w:tc>
      </w:tr>
      <w:tr w:rsidR="00380F3A" w14:paraId="2C658CAA" w14:textId="77777777" w:rsidTr="00380F3A">
        <w:tc>
          <w:tcPr>
            <w:tcW w:w="817" w:type="dxa"/>
          </w:tcPr>
          <w:p w14:paraId="66DE37F0"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5</w:t>
            </w:r>
          </w:p>
        </w:tc>
        <w:tc>
          <w:tcPr>
            <w:tcW w:w="5812" w:type="dxa"/>
          </w:tcPr>
          <w:p w14:paraId="7614DE88"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富荣基金管理有限公司关于旗下部分基金新增上海爱建基金销售有限公司为销售机构、开通基金定期定额投资业务和基金转换业务并参加申购及定期定额投资申购费率优惠活动的公告</w:t>
            </w:r>
          </w:p>
        </w:tc>
        <w:tc>
          <w:tcPr>
            <w:tcW w:w="2227" w:type="dxa"/>
          </w:tcPr>
          <w:p w14:paraId="19AA1147"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9</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20</w:t>
            </w:r>
            <w:r w:rsidRPr="003472C2">
              <w:rPr>
                <w:rFonts w:asciiTheme="minorEastAsia" w:eastAsia="宋体" w:hAnsiTheme="minorEastAsia" w:cs="Times New Roman" w:hint="eastAsia"/>
                <w:color w:val="000000"/>
                <w:kern w:val="0"/>
                <w:szCs w:val="21"/>
              </w:rPr>
              <w:t>日</w:t>
            </w:r>
          </w:p>
        </w:tc>
      </w:tr>
      <w:tr w:rsidR="00380F3A" w14:paraId="40EB475C" w14:textId="77777777" w:rsidTr="00380F3A">
        <w:tc>
          <w:tcPr>
            <w:tcW w:w="817" w:type="dxa"/>
          </w:tcPr>
          <w:p w14:paraId="4ED20E41"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6</w:t>
            </w:r>
          </w:p>
        </w:tc>
        <w:tc>
          <w:tcPr>
            <w:tcW w:w="5812" w:type="dxa"/>
          </w:tcPr>
          <w:p w14:paraId="6B79ABCD"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富荣基金管理有限公司旗下全部基金</w:t>
            </w: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年第</w:t>
            </w:r>
            <w:r w:rsidRPr="003472C2">
              <w:rPr>
                <w:rFonts w:asciiTheme="minorEastAsia" w:eastAsia="宋体" w:hAnsiTheme="minorEastAsia" w:cs="Times New Roman"/>
                <w:color w:val="000000"/>
                <w:kern w:val="0"/>
                <w:szCs w:val="21"/>
              </w:rPr>
              <w:t>3</w:t>
            </w:r>
            <w:r w:rsidRPr="003472C2">
              <w:rPr>
                <w:rFonts w:asciiTheme="minorEastAsia" w:eastAsia="宋体" w:hAnsiTheme="minorEastAsia" w:cs="Times New Roman" w:hint="eastAsia"/>
                <w:color w:val="000000"/>
                <w:kern w:val="0"/>
                <w:szCs w:val="21"/>
              </w:rPr>
              <w:t>季度报告提示性公告</w:t>
            </w:r>
          </w:p>
        </w:tc>
        <w:tc>
          <w:tcPr>
            <w:tcW w:w="2227" w:type="dxa"/>
          </w:tcPr>
          <w:p w14:paraId="35C0CFA9"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10</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26</w:t>
            </w:r>
            <w:r w:rsidRPr="003472C2">
              <w:rPr>
                <w:rFonts w:asciiTheme="minorEastAsia" w:eastAsia="宋体" w:hAnsiTheme="minorEastAsia" w:cs="Times New Roman" w:hint="eastAsia"/>
                <w:color w:val="000000"/>
                <w:kern w:val="0"/>
                <w:szCs w:val="21"/>
              </w:rPr>
              <w:t>日</w:t>
            </w:r>
          </w:p>
        </w:tc>
      </w:tr>
      <w:tr w:rsidR="00380F3A" w14:paraId="011EB52E" w14:textId="77777777" w:rsidTr="00380F3A">
        <w:tc>
          <w:tcPr>
            <w:tcW w:w="817" w:type="dxa"/>
          </w:tcPr>
          <w:p w14:paraId="1D1D5A68"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7</w:t>
            </w:r>
          </w:p>
        </w:tc>
        <w:tc>
          <w:tcPr>
            <w:tcW w:w="5812" w:type="dxa"/>
          </w:tcPr>
          <w:p w14:paraId="0A221449"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富荣基金管理有限公司关于旗下基金新增九州证券股份有限公司为销售机构、开通基金定期定额投资业务和基金转换业务并参加申购及定期定额投资申购费率优惠活动的公告</w:t>
            </w:r>
          </w:p>
        </w:tc>
        <w:tc>
          <w:tcPr>
            <w:tcW w:w="2227" w:type="dxa"/>
          </w:tcPr>
          <w:p w14:paraId="5870F974"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10</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26</w:t>
            </w:r>
            <w:r w:rsidRPr="003472C2">
              <w:rPr>
                <w:rFonts w:asciiTheme="minorEastAsia" w:eastAsia="宋体" w:hAnsiTheme="minorEastAsia" w:cs="Times New Roman" w:hint="eastAsia"/>
                <w:color w:val="000000"/>
                <w:kern w:val="0"/>
                <w:szCs w:val="21"/>
              </w:rPr>
              <w:t>日</w:t>
            </w:r>
          </w:p>
        </w:tc>
      </w:tr>
      <w:tr w:rsidR="00380F3A" w14:paraId="7D602176" w14:textId="77777777" w:rsidTr="00380F3A">
        <w:tc>
          <w:tcPr>
            <w:tcW w:w="817" w:type="dxa"/>
          </w:tcPr>
          <w:p w14:paraId="1219579E"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8</w:t>
            </w:r>
          </w:p>
        </w:tc>
        <w:tc>
          <w:tcPr>
            <w:tcW w:w="5812" w:type="dxa"/>
          </w:tcPr>
          <w:p w14:paraId="7142FAD3"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富荣基金管理有限公司关于旗下基金新增海通证券股份有限公司为销售机构、开通基金定期定额投资业务和基金转换业务并参加申购及定期定额投资申购费率优惠活动的公告</w:t>
            </w:r>
          </w:p>
        </w:tc>
        <w:tc>
          <w:tcPr>
            <w:tcW w:w="2227" w:type="dxa"/>
          </w:tcPr>
          <w:p w14:paraId="319D5F5C"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11</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24</w:t>
            </w:r>
            <w:r w:rsidRPr="003472C2">
              <w:rPr>
                <w:rFonts w:asciiTheme="minorEastAsia" w:eastAsia="宋体" w:hAnsiTheme="minorEastAsia" w:cs="Times New Roman" w:hint="eastAsia"/>
                <w:color w:val="000000"/>
                <w:kern w:val="0"/>
                <w:szCs w:val="21"/>
              </w:rPr>
              <w:t>日</w:t>
            </w:r>
          </w:p>
        </w:tc>
      </w:tr>
      <w:tr w:rsidR="00380F3A" w14:paraId="11725C70" w14:textId="77777777" w:rsidTr="00380F3A">
        <w:tc>
          <w:tcPr>
            <w:tcW w:w="817" w:type="dxa"/>
          </w:tcPr>
          <w:p w14:paraId="6BF0B249" w14:textId="77777777" w:rsidR="00380F3A" w:rsidRPr="00BF4417"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9</w:t>
            </w:r>
          </w:p>
        </w:tc>
        <w:tc>
          <w:tcPr>
            <w:tcW w:w="5812" w:type="dxa"/>
          </w:tcPr>
          <w:p w14:paraId="0BF495A1" w14:textId="77777777" w:rsidR="00380F3A" w:rsidRPr="003472C2" w:rsidRDefault="00380F3A" w:rsidP="003472C2">
            <w:pPr>
              <w:jc w:val="left"/>
              <w:rPr>
                <w:rFonts w:asciiTheme="minorEastAsia" w:eastAsia="宋体" w:hAnsiTheme="minorEastAsia" w:cs="Times New Roman"/>
                <w:color w:val="000000"/>
                <w:kern w:val="0"/>
                <w:szCs w:val="21"/>
              </w:rPr>
            </w:pPr>
            <w:r w:rsidRPr="003472C2">
              <w:rPr>
                <w:rFonts w:asciiTheme="minorEastAsia" w:eastAsia="宋体" w:hAnsiTheme="minorEastAsia" w:cs="Times New Roman" w:hint="eastAsia"/>
                <w:color w:val="000000"/>
                <w:kern w:val="0"/>
                <w:szCs w:val="21"/>
              </w:rPr>
              <w:t>富荣基金管理有限公司关于旗下基金新增华金证券股份有限公司为销售机构、开通基金定期定额投资业务和基金转换业务并参加申购及定期定额投资申购费率优惠活动的公告</w:t>
            </w:r>
          </w:p>
        </w:tc>
        <w:tc>
          <w:tcPr>
            <w:tcW w:w="2227" w:type="dxa"/>
          </w:tcPr>
          <w:p w14:paraId="411D05C0" w14:textId="77777777" w:rsidR="00380F3A" w:rsidRPr="003472C2" w:rsidRDefault="00380F3A" w:rsidP="003472C2">
            <w:pPr>
              <w:tabs>
                <w:tab w:val="center" w:pos="1215"/>
              </w:tabs>
              <w:rPr>
                <w:rFonts w:asciiTheme="minorEastAsia" w:eastAsia="宋体" w:hAnsiTheme="minorEastAsia" w:cs="Times New Roman"/>
                <w:color w:val="000000"/>
                <w:kern w:val="0"/>
                <w:szCs w:val="21"/>
              </w:rPr>
            </w:pPr>
            <w:r w:rsidRPr="003472C2">
              <w:rPr>
                <w:rFonts w:asciiTheme="minorEastAsia" w:eastAsia="宋体" w:hAnsiTheme="minorEastAsia" w:cs="Times New Roman"/>
                <w:color w:val="000000"/>
                <w:kern w:val="0"/>
                <w:szCs w:val="21"/>
              </w:rPr>
              <w:t>2022</w:t>
            </w:r>
            <w:r w:rsidRPr="003472C2">
              <w:rPr>
                <w:rFonts w:asciiTheme="minorEastAsia" w:eastAsia="宋体" w:hAnsiTheme="minorEastAsia" w:cs="Times New Roman" w:hint="eastAsia"/>
                <w:color w:val="000000"/>
                <w:kern w:val="0"/>
                <w:szCs w:val="21"/>
              </w:rPr>
              <w:t>年</w:t>
            </w:r>
            <w:r w:rsidRPr="003472C2">
              <w:rPr>
                <w:rFonts w:asciiTheme="minorEastAsia" w:eastAsia="宋体" w:hAnsiTheme="minorEastAsia" w:cs="Times New Roman"/>
                <w:color w:val="000000"/>
                <w:kern w:val="0"/>
                <w:szCs w:val="21"/>
              </w:rPr>
              <w:t>12</w:t>
            </w:r>
            <w:r w:rsidRPr="003472C2">
              <w:rPr>
                <w:rFonts w:asciiTheme="minorEastAsia" w:eastAsia="宋体" w:hAnsiTheme="minorEastAsia" w:cs="Times New Roman" w:hint="eastAsia"/>
                <w:color w:val="000000"/>
                <w:kern w:val="0"/>
                <w:szCs w:val="21"/>
              </w:rPr>
              <w:t>月</w:t>
            </w:r>
            <w:r w:rsidRPr="003472C2">
              <w:rPr>
                <w:rFonts w:asciiTheme="minorEastAsia" w:eastAsia="宋体" w:hAnsiTheme="minorEastAsia" w:cs="Times New Roman"/>
                <w:color w:val="000000"/>
                <w:kern w:val="0"/>
                <w:szCs w:val="21"/>
              </w:rPr>
              <w:t>12</w:t>
            </w:r>
            <w:r w:rsidRPr="003472C2">
              <w:rPr>
                <w:rFonts w:asciiTheme="minorEastAsia" w:eastAsia="宋体" w:hAnsiTheme="minorEastAsia" w:cs="Times New Roman" w:hint="eastAsia"/>
                <w:color w:val="000000"/>
                <w:kern w:val="0"/>
                <w:szCs w:val="21"/>
              </w:rPr>
              <w:t>日</w:t>
            </w:r>
          </w:p>
        </w:tc>
      </w:tr>
      <w:tr w:rsidR="00380F3A" w14:paraId="796CACB6" w14:textId="77777777" w:rsidTr="00380F3A">
        <w:tc>
          <w:tcPr>
            <w:tcW w:w="817" w:type="dxa"/>
          </w:tcPr>
          <w:p w14:paraId="6B50E550"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0</w:t>
            </w:r>
          </w:p>
        </w:tc>
        <w:tc>
          <w:tcPr>
            <w:tcW w:w="5812" w:type="dxa"/>
          </w:tcPr>
          <w:p w14:paraId="197A29D9"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227" w:type="dxa"/>
          </w:tcPr>
          <w:p w14:paraId="7EA42000"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380F3A" w14:paraId="3EC38E12" w14:textId="77777777" w:rsidTr="00380F3A">
        <w:tc>
          <w:tcPr>
            <w:tcW w:w="817" w:type="dxa"/>
          </w:tcPr>
          <w:p w14:paraId="592AC71D"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1</w:t>
            </w:r>
          </w:p>
        </w:tc>
        <w:tc>
          <w:tcPr>
            <w:tcW w:w="5812" w:type="dxa"/>
          </w:tcPr>
          <w:p w14:paraId="59258D42"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富荣基金管理有限公司高级管理人员变更公告</w:t>
            </w:r>
          </w:p>
        </w:tc>
        <w:tc>
          <w:tcPr>
            <w:tcW w:w="2227" w:type="dxa"/>
          </w:tcPr>
          <w:p w14:paraId="10A90222"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380F3A" w14:paraId="666C473C" w14:textId="77777777" w:rsidTr="00380F3A">
        <w:tc>
          <w:tcPr>
            <w:tcW w:w="817" w:type="dxa"/>
          </w:tcPr>
          <w:p w14:paraId="6F2E1976"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2</w:t>
            </w:r>
          </w:p>
        </w:tc>
        <w:tc>
          <w:tcPr>
            <w:tcW w:w="5812" w:type="dxa"/>
          </w:tcPr>
          <w:p w14:paraId="5693A44D"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富荣基金管理有限公司高级管理人员变更公告</w:t>
            </w:r>
          </w:p>
        </w:tc>
        <w:tc>
          <w:tcPr>
            <w:tcW w:w="2227" w:type="dxa"/>
          </w:tcPr>
          <w:p w14:paraId="7912EF1E"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380F3A" w14:paraId="598A6FD3" w14:textId="77777777" w:rsidTr="00380F3A">
        <w:tc>
          <w:tcPr>
            <w:tcW w:w="817" w:type="dxa"/>
          </w:tcPr>
          <w:p w14:paraId="62F5B404"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3</w:t>
            </w:r>
          </w:p>
        </w:tc>
        <w:tc>
          <w:tcPr>
            <w:tcW w:w="5812" w:type="dxa"/>
          </w:tcPr>
          <w:p w14:paraId="0707FAE3"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富荣基金管理有限公司关于旗下基金新增华</w:t>
            </w:r>
            <w:proofErr w:type="gramStart"/>
            <w:r>
              <w:rPr>
                <w:rFonts w:hint="eastAsia"/>
                <w:color w:val="000000"/>
                <w:sz w:val="22"/>
              </w:rPr>
              <w:t>宝证券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227" w:type="dxa"/>
          </w:tcPr>
          <w:p w14:paraId="58308C7D"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380F3A" w14:paraId="37FB87F0" w14:textId="77777777" w:rsidTr="00380F3A">
        <w:tc>
          <w:tcPr>
            <w:tcW w:w="817" w:type="dxa"/>
          </w:tcPr>
          <w:p w14:paraId="2EF0D861"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4</w:t>
            </w:r>
          </w:p>
        </w:tc>
        <w:tc>
          <w:tcPr>
            <w:tcW w:w="5812" w:type="dxa"/>
          </w:tcPr>
          <w:p w14:paraId="68A9DC33"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2227" w:type="dxa"/>
          </w:tcPr>
          <w:p w14:paraId="57717DFF"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380F3A" w14:paraId="5E04EF84" w14:textId="77777777" w:rsidTr="00380F3A">
        <w:tc>
          <w:tcPr>
            <w:tcW w:w="817" w:type="dxa"/>
          </w:tcPr>
          <w:p w14:paraId="479AD608"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5</w:t>
            </w:r>
          </w:p>
        </w:tc>
        <w:tc>
          <w:tcPr>
            <w:tcW w:w="5812" w:type="dxa"/>
          </w:tcPr>
          <w:p w14:paraId="1A11D490"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富荣基金管理有限公司高级管理人员变更公告</w:t>
            </w:r>
          </w:p>
        </w:tc>
        <w:tc>
          <w:tcPr>
            <w:tcW w:w="2227" w:type="dxa"/>
          </w:tcPr>
          <w:p w14:paraId="3914621E"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380F3A" w14:paraId="312A18E0" w14:textId="77777777" w:rsidTr="00380F3A">
        <w:tc>
          <w:tcPr>
            <w:tcW w:w="817" w:type="dxa"/>
          </w:tcPr>
          <w:p w14:paraId="7E6573E4"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6</w:t>
            </w:r>
          </w:p>
        </w:tc>
        <w:tc>
          <w:tcPr>
            <w:tcW w:w="5812" w:type="dxa"/>
          </w:tcPr>
          <w:p w14:paraId="151BE2F9"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富荣基金管理有限公司住所变更公告</w:t>
            </w:r>
          </w:p>
        </w:tc>
        <w:tc>
          <w:tcPr>
            <w:tcW w:w="2227" w:type="dxa"/>
          </w:tcPr>
          <w:p w14:paraId="69DF28B8"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380F3A" w14:paraId="7BDDD1DE" w14:textId="77777777" w:rsidTr="00380F3A">
        <w:tc>
          <w:tcPr>
            <w:tcW w:w="817" w:type="dxa"/>
          </w:tcPr>
          <w:p w14:paraId="370910C8"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7</w:t>
            </w:r>
          </w:p>
        </w:tc>
        <w:tc>
          <w:tcPr>
            <w:tcW w:w="5812" w:type="dxa"/>
          </w:tcPr>
          <w:p w14:paraId="71D5A677"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227" w:type="dxa"/>
          </w:tcPr>
          <w:p w14:paraId="2C600CF5"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380F3A" w14:paraId="5C2B89FC" w14:textId="77777777" w:rsidTr="00380F3A">
        <w:tc>
          <w:tcPr>
            <w:tcW w:w="817" w:type="dxa"/>
          </w:tcPr>
          <w:p w14:paraId="07C91AB4"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lastRenderedPageBreak/>
              <w:t>1</w:t>
            </w:r>
            <w:r>
              <w:rPr>
                <w:rFonts w:asciiTheme="minorEastAsia" w:hAnsiTheme="minorEastAsia" w:cs="Times New Roman"/>
                <w:kern w:val="0"/>
                <w:szCs w:val="21"/>
              </w:rPr>
              <w:t>8</w:t>
            </w:r>
          </w:p>
        </w:tc>
        <w:tc>
          <w:tcPr>
            <w:tcW w:w="5812" w:type="dxa"/>
          </w:tcPr>
          <w:p w14:paraId="491211FA"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富荣基金管理有限公司关于总经理代为履行督察长职务的公告</w:t>
            </w:r>
          </w:p>
        </w:tc>
        <w:tc>
          <w:tcPr>
            <w:tcW w:w="2227" w:type="dxa"/>
          </w:tcPr>
          <w:p w14:paraId="55489290"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380F3A" w14:paraId="4711515C" w14:textId="77777777" w:rsidTr="00380F3A">
        <w:tc>
          <w:tcPr>
            <w:tcW w:w="817" w:type="dxa"/>
          </w:tcPr>
          <w:p w14:paraId="0D596310"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1</w:t>
            </w:r>
            <w:r>
              <w:rPr>
                <w:rFonts w:asciiTheme="minorEastAsia" w:hAnsiTheme="minorEastAsia" w:cs="Times New Roman"/>
                <w:kern w:val="0"/>
                <w:szCs w:val="21"/>
              </w:rPr>
              <w:t>9</w:t>
            </w:r>
          </w:p>
        </w:tc>
        <w:tc>
          <w:tcPr>
            <w:tcW w:w="5812" w:type="dxa"/>
          </w:tcPr>
          <w:p w14:paraId="393A2079"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富荣基金管理有限公司高级管理人员变更公告</w:t>
            </w:r>
          </w:p>
        </w:tc>
        <w:tc>
          <w:tcPr>
            <w:tcW w:w="2227" w:type="dxa"/>
          </w:tcPr>
          <w:p w14:paraId="05FC9CA0"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380F3A" w14:paraId="37B1C0C8" w14:textId="77777777" w:rsidTr="00380F3A">
        <w:tc>
          <w:tcPr>
            <w:tcW w:w="817" w:type="dxa"/>
          </w:tcPr>
          <w:p w14:paraId="7E6B08D7"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2</w:t>
            </w:r>
            <w:r>
              <w:rPr>
                <w:rFonts w:asciiTheme="minorEastAsia" w:hAnsiTheme="minorEastAsia" w:cs="Times New Roman"/>
                <w:kern w:val="0"/>
                <w:szCs w:val="21"/>
              </w:rPr>
              <w:t>0</w:t>
            </w:r>
          </w:p>
        </w:tc>
        <w:tc>
          <w:tcPr>
            <w:tcW w:w="5812" w:type="dxa"/>
          </w:tcPr>
          <w:p w14:paraId="6B3F18D0"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富荣基金管理有限公司基金行业高级管理人员变更公告</w:t>
            </w:r>
          </w:p>
        </w:tc>
        <w:tc>
          <w:tcPr>
            <w:tcW w:w="2227" w:type="dxa"/>
          </w:tcPr>
          <w:p w14:paraId="6EA7D560"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380F3A" w14:paraId="6A80BAFE" w14:textId="77777777" w:rsidTr="00380F3A">
        <w:tc>
          <w:tcPr>
            <w:tcW w:w="817" w:type="dxa"/>
          </w:tcPr>
          <w:p w14:paraId="393D8AB4"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2</w:t>
            </w:r>
            <w:r>
              <w:rPr>
                <w:rFonts w:asciiTheme="minorEastAsia" w:hAnsiTheme="minorEastAsia" w:cs="Times New Roman"/>
                <w:kern w:val="0"/>
                <w:szCs w:val="21"/>
              </w:rPr>
              <w:t>1</w:t>
            </w:r>
          </w:p>
        </w:tc>
        <w:tc>
          <w:tcPr>
            <w:tcW w:w="5812" w:type="dxa"/>
          </w:tcPr>
          <w:p w14:paraId="08FEF143"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227" w:type="dxa"/>
          </w:tcPr>
          <w:p w14:paraId="377A50F6"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380F3A" w14:paraId="245422E6" w14:textId="77777777" w:rsidTr="00380F3A">
        <w:tc>
          <w:tcPr>
            <w:tcW w:w="817" w:type="dxa"/>
          </w:tcPr>
          <w:p w14:paraId="67928301"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2</w:t>
            </w:r>
            <w:r>
              <w:rPr>
                <w:rFonts w:asciiTheme="minorEastAsia" w:hAnsiTheme="minorEastAsia" w:cs="Times New Roman"/>
                <w:kern w:val="0"/>
                <w:szCs w:val="21"/>
              </w:rPr>
              <w:t>2</w:t>
            </w:r>
          </w:p>
        </w:tc>
        <w:tc>
          <w:tcPr>
            <w:tcW w:w="5812" w:type="dxa"/>
          </w:tcPr>
          <w:p w14:paraId="7AB8AA4E"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富荣价值精选灵活配置混合型发起式证券投资</w:t>
            </w:r>
            <w:proofErr w:type="gramStart"/>
            <w:r>
              <w:rPr>
                <w:rFonts w:hint="eastAsia"/>
                <w:color w:val="000000"/>
                <w:sz w:val="22"/>
              </w:rPr>
              <w:t>基金基金</w:t>
            </w:r>
            <w:proofErr w:type="gramEnd"/>
            <w:r>
              <w:rPr>
                <w:rFonts w:hint="eastAsia"/>
                <w:color w:val="000000"/>
                <w:sz w:val="22"/>
              </w:rPr>
              <w:t>经理变更公告</w:t>
            </w:r>
          </w:p>
        </w:tc>
        <w:tc>
          <w:tcPr>
            <w:tcW w:w="2227" w:type="dxa"/>
          </w:tcPr>
          <w:p w14:paraId="196A7696"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380F3A" w14:paraId="41044B3B" w14:textId="77777777" w:rsidTr="00380F3A">
        <w:tc>
          <w:tcPr>
            <w:tcW w:w="817" w:type="dxa"/>
          </w:tcPr>
          <w:p w14:paraId="4ACB9331" w14:textId="77777777" w:rsidR="00380F3A" w:rsidRDefault="00380F3A" w:rsidP="003472C2">
            <w:pPr>
              <w:jc w:val="center"/>
              <w:rPr>
                <w:rFonts w:asciiTheme="minorEastAsia" w:hAnsiTheme="minorEastAsia" w:cs="Times New Roman"/>
                <w:kern w:val="0"/>
                <w:szCs w:val="21"/>
              </w:rPr>
            </w:pPr>
            <w:r>
              <w:rPr>
                <w:rFonts w:asciiTheme="minorEastAsia" w:hAnsiTheme="minorEastAsia" w:cs="Times New Roman" w:hint="eastAsia"/>
                <w:kern w:val="0"/>
                <w:szCs w:val="21"/>
              </w:rPr>
              <w:t>2</w:t>
            </w:r>
            <w:r>
              <w:rPr>
                <w:rFonts w:asciiTheme="minorEastAsia" w:hAnsiTheme="minorEastAsia" w:cs="Times New Roman"/>
                <w:kern w:val="0"/>
                <w:szCs w:val="21"/>
              </w:rPr>
              <w:t>3</w:t>
            </w:r>
          </w:p>
        </w:tc>
        <w:tc>
          <w:tcPr>
            <w:tcW w:w="5812" w:type="dxa"/>
          </w:tcPr>
          <w:p w14:paraId="7EDA9D22" w14:textId="77777777" w:rsidR="00380F3A" w:rsidRPr="00C252FC" w:rsidRDefault="00380F3A" w:rsidP="003472C2">
            <w:pPr>
              <w:jc w:val="left"/>
              <w:rPr>
                <w:rFonts w:asciiTheme="minorEastAsia" w:eastAsia="宋体" w:hAnsiTheme="minorEastAsia" w:cs="Times New Roman"/>
                <w:color w:val="000000"/>
                <w:kern w:val="0"/>
                <w:szCs w:val="21"/>
              </w:rPr>
            </w:pPr>
            <w:r>
              <w:rPr>
                <w:rFonts w:hint="eastAsia"/>
                <w:color w:val="000000"/>
                <w:sz w:val="22"/>
              </w:rPr>
              <w:t>富荣基金管理有限公司关于旗下部分公开募集证券投资基金更新招募说明书及产品资料概要的提示性公告</w:t>
            </w:r>
          </w:p>
        </w:tc>
        <w:tc>
          <w:tcPr>
            <w:tcW w:w="2227" w:type="dxa"/>
          </w:tcPr>
          <w:p w14:paraId="23CB157E" w14:textId="77777777" w:rsidR="00380F3A" w:rsidRPr="00C252FC" w:rsidRDefault="00380F3A" w:rsidP="003472C2">
            <w:pPr>
              <w:tabs>
                <w:tab w:val="center" w:pos="1215"/>
              </w:tabs>
              <w:rPr>
                <w:rFonts w:asciiTheme="minorEastAsia" w:eastAsia="宋体" w:hAnsiTheme="minorEastAsia" w:cs="Times New Roman"/>
                <w:color w:val="000000"/>
                <w:kern w:val="0"/>
                <w:szCs w:val="21"/>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w:t>
            </w:r>
            <w:r>
              <w:rPr>
                <w:rFonts w:hint="eastAsia"/>
                <w:color w:val="000000"/>
                <w:sz w:val="22"/>
              </w:rPr>
              <w:t>日</w:t>
            </w:r>
          </w:p>
        </w:tc>
      </w:tr>
    </w:tbl>
    <w:p w14:paraId="4CB8AC78" w14:textId="77777777" w:rsidR="00D51FDF" w:rsidRDefault="00D51FDF">
      <w:pPr>
        <w:widowControl/>
        <w:jc w:val="left"/>
        <w:rPr>
          <w:rFonts w:asciiTheme="minorEastAsia" w:hAnsiTheme="minorEastAsia" w:cs="Times New Roman"/>
          <w:b/>
          <w:color w:val="000000"/>
          <w:kern w:val="0"/>
          <w:sz w:val="30"/>
          <w:szCs w:val="30"/>
        </w:rPr>
      </w:pPr>
    </w:p>
    <w:p w14:paraId="63BD5421" w14:textId="77777777" w:rsidR="00D51FDF" w:rsidRDefault="007F75F6">
      <w:pPr>
        <w:widowControl/>
        <w:jc w:val="left"/>
        <w:rPr>
          <w:rFonts w:asciiTheme="minorEastAsia" w:hAnsiTheme="minorEastAsia" w:cs="Times New Roman"/>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sz w:val="30"/>
          <w:szCs w:val="30"/>
        </w:rPr>
      </w:pPr>
      <w:bookmarkStart w:id="435"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1"/>
      <w:bookmarkEnd w:id="432"/>
      <w:bookmarkEnd w:id="433"/>
      <w:bookmarkEnd w:id="434"/>
      <w:bookmarkEnd w:id="435"/>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cols w:space="425"/>
          <w:docGrid w:type="lines" w:linePitch="312"/>
        </w:sectPr>
      </w:pPr>
      <w:bookmarkStart w:id="436" w:name="_Toc263092330"/>
      <w:bookmarkStart w:id="437" w:name="_Toc416268879"/>
    </w:p>
    <w:p w14:paraId="505C81EC" w14:textId="77777777" w:rsidR="00D51FDF" w:rsidRDefault="007F75F6">
      <w:pPr>
        <w:pStyle w:val="1"/>
        <w:jc w:val="center"/>
        <w:rPr>
          <w:rFonts w:asciiTheme="minorEastAsia" w:eastAsiaTheme="minorEastAsia" w:hAnsiTheme="minorEastAsia"/>
          <w:sz w:val="30"/>
          <w:szCs w:val="30"/>
        </w:rPr>
      </w:pPr>
      <w:bookmarkStart w:id="438" w:name="_Toc2677424"/>
      <w:bookmarkEnd w:id="64"/>
      <w:bookmarkEnd w:id="65"/>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8"/>
    </w:p>
    <w:p w14:paraId="07F124FD" w14:textId="77777777" w:rsidR="00D51FDF" w:rsidRDefault="00D51FDF">
      <w:pPr>
        <w:rPr>
          <w:rFonts w:asciiTheme="minorEastAsia" w:hAnsiTheme="minorEastAsia" w:cs="Times New Roman"/>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w:t>
      </w:r>
      <w:proofErr w:type="gramStart"/>
      <w:r>
        <w:rPr>
          <w:rFonts w:asciiTheme="minorEastAsia" w:hAnsiTheme="minorEastAsia" w:cs="Arial"/>
          <w:kern w:val="0"/>
          <w:sz w:val="24"/>
          <w:szCs w:val="24"/>
        </w:rPr>
        <w:t>荣</w:t>
      </w:r>
      <w:r>
        <w:rPr>
          <w:rFonts w:asciiTheme="minorEastAsia" w:hAnsiTheme="minorEastAsia" w:cs="Arial" w:hint="eastAsia"/>
          <w:kern w:val="0"/>
          <w:sz w:val="24"/>
          <w:szCs w:val="24"/>
        </w:rPr>
        <w:t>价值</w:t>
      </w:r>
      <w:proofErr w:type="gramEnd"/>
      <w:r>
        <w:rPr>
          <w:rFonts w:asciiTheme="minorEastAsia" w:hAnsiTheme="minorEastAsia" w:cs="Arial" w:hint="eastAsia"/>
          <w:kern w:val="0"/>
          <w:sz w:val="24"/>
          <w:szCs w:val="24"/>
        </w:rPr>
        <w:t>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w:t>
      </w:r>
      <w:proofErr w:type="gramStart"/>
      <w:r>
        <w:rPr>
          <w:rFonts w:asciiTheme="minorEastAsia" w:hAnsiTheme="minorEastAsia" w:cs="Arial"/>
          <w:kern w:val="0"/>
          <w:sz w:val="24"/>
          <w:szCs w:val="24"/>
        </w:rPr>
        <w:t>荣</w:t>
      </w:r>
      <w:r>
        <w:rPr>
          <w:rFonts w:asciiTheme="minorEastAsia" w:hAnsiTheme="minorEastAsia" w:cs="Arial" w:hint="eastAsia"/>
          <w:kern w:val="0"/>
          <w:sz w:val="24"/>
          <w:szCs w:val="24"/>
        </w:rPr>
        <w:t>价值</w:t>
      </w:r>
      <w:proofErr w:type="gramEnd"/>
      <w:r>
        <w:rPr>
          <w:rFonts w:asciiTheme="minorEastAsia" w:hAnsiTheme="minorEastAsia" w:cs="Arial" w:hint="eastAsia"/>
          <w:kern w:val="0"/>
          <w:sz w:val="24"/>
          <w:szCs w:val="24"/>
        </w:rPr>
        <w:t>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r>
        <w:rPr>
          <w:rFonts w:asciiTheme="minorEastAsia" w:hAnsiTheme="minorEastAsia" w:cs="Arial"/>
          <w:kern w:val="0"/>
          <w:sz w:val="24"/>
          <w:szCs w:val="24"/>
        </w:rPr>
        <w:t xml:space="preserve"> </w:t>
      </w:r>
    </w:p>
    <w:p w14:paraId="58CD2197" w14:textId="708FFAE5" w:rsidR="00D51FDF" w:rsidRDefault="007F4245">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2023年</w:t>
      </w:r>
      <w:r w:rsidR="000465A9">
        <w:rPr>
          <w:rFonts w:asciiTheme="minorEastAsia" w:hAnsiTheme="minorEastAsia" w:cs="Arial"/>
          <w:kern w:val="0"/>
          <w:sz w:val="24"/>
          <w:szCs w:val="24"/>
        </w:rPr>
        <w:t>9</w:t>
      </w:r>
      <w:r>
        <w:rPr>
          <w:rFonts w:asciiTheme="minorEastAsia" w:hAnsiTheme="minorEastAsia" w:cs="Arial" w:hint="eastAsia"/>
          <w:kern w:val="0"/>
          <w:sz w:val="24"/>
          <w:szCs w:val="24"/>
        </w:rPr>
        <w:t>月</w:t>
      </w:r>
      <w:r>
        <w:rPr>
          <w:rFonts w:asciiTheme="minorEastAsia" w:hAnsiTheme="minorEastAsia" w:cs="Arial"/>
          <w:kern w:val="0"/>
          <w:sz w:val="24"/>
          <w:szCs w:val="24"/>
        </w:rPr>
        <w:t>16</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796FD" w14:textId="77777777" w:rsidR="002545D5" w:rsidRDefault="002545D5">
      <w:r>
        <w:separator/>
      </w:r>
    </w:p>
  </w:endnote>
  <w:endnote w:type="continuationSeparator" w:id="0">
    <w:p w14:paraId="6033C57E" w14:textId="77777777" w:rsidR="002545D5" w:rsidRDefault="00254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646731"/>
      <w:docPartObj>
        <w:docPartGallery w:val="AutoText"/>
      </w:docPartObj>
    </w:sdtPr>
    <w:sdtContent>
      <w:p w14:paraId="53ED7400" w14:textId="77777777" w:rsidR="00C32CA3" w:rsidRDefault="00C32CA3">
        <w:pPr>
          <w:pStyle w:val="ae"/>
          <w:ind w:firstLine="480"/>
          <w:jc w:val="center"/>
        </w:pPr>
        <w:r>
          <w:fldChar w:fldCharType="begin"/>
        </w:r>
        <w:r>
          <w:instrText>PAGE   \* MERGEFORMAT</w:instrText>
        </w:r>
        <w:r>
          <w:fldChar w:fldCharType="separate"/>
        </w:r>
        <w:r w:rsidR="00966BFD" w:rsidRPr="00966BFD">
          <w:rPr>
            <w:noProof/>
            <w:lang w:val="zh-CN"/>
          </w:rPr>
          <w:t>3</w:t>
        </w:r>
        <w:r>
          <w:fldChar w:fldCharType="end"/>
        </w:r>
      </w:p>
    </w:sdtContent>
  </w:sdt>
  <w:p w14:paraId="57880362" w14:textId="77777777" w:rsidR="00C32CA3" w:rsidRDefault="00C32CA3">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3197" w14:textId="77777777" w:rsidR="00C32CA3" w:rsidRDefault="00C32CA3">
    <w:pPr>
      <w:pStyle w:val="ae"/>
      <w:ind w:firstLine="480"/>
      <w:jc w:val="center"/>
    </w:pPr>
  </w:p>
  <w:p w14:paraId="0A6957CF" w14:textId="77777777" w:rsidR="00C32CA3" w:rsidRDefault="00C32CA3">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45397"/>
      <w:docPartObj>
        <w:docPartGallery w:val="AutoText"/>
      </w:docPartObj>
    </w:sdtPr>
    <w:sdtContent>
      <w:p w14:paraId="130DF5C3" w14:textId="77777777" w:rsidR="00C32CA3" w:rsidRDefault="00C32CA3">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C32CA3" w:rsidRDefault="00C32CA3">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B7C9" w14:textId="77777777" w:rsidR="00C32CA3" w:rsidRDefault="00C32CA3">
    <w:pPr>
      <w:pStyle w:val="ae"/>
      <w:ind w:firstLine="480"/>
      <w:jc w:val="center"/>
    </w:pPr>
    <w:r>
      <w:rPr>
        <w:rFonts w:hint="eastAsia"/>
      </w:rPr>
      <w:t>4</w:t>
    </w:r>
  </w:p>
  <w:p w14:paraId="55C563BF" w14:textId="77777777" w:rsidR="00C32CA3" w:rsidRDefault="00C32CA3">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3474"/>
      <w:docPartObj>
        <w:docPartGallery w:val="AutoText"/>
      </w:docPartObj>
    </w:sdtPr>
    <w:sdtContent>
      <w:p w14:paraId="1467021E" w14:textId="77777777" w:rsidR="00C32CA3" w:rsidRDefault="00C32CA3">
        <w:pPr>
          <w:pStyle w:val="ae"/>
          <w:ind w:firstLine="480"/>
          <w:jc w:val="center"/>
        </w:pPr>
        <w:r>
          <w:fldChar w:fldCharType="begin"/>
        </w:r>
        <w:r>
          <w:instrText>PAGE   \* MERGEFORMAT</w:instrText>
        </w:r>
        <w:r>
          <w:fldChar w:fldCharType="separate"/>
        </w:r>
        <w:r w:rsidR="00966BFD" w:rsidRPr="00966BFD">
          <w:rPr>
            <w:noProof/>
            <w:lang w:val="zh-CN"/>
          </w:rPr>
          <w:t>13</w:t>
        </w:r>
        <w:r>
          <w:fldChar w:fldCharType="end"/>
        </w:r>
      </w:p>
    </w:sdtContent>
  </w:sdt>
  <w:p w14:paraId="4EC9034D" w14:textId="77777777" w:rsidR="00C32CA3" w:rsidRDefault="00C32CA3">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96CB" w14:textId="77777777" w:rsidR="00C32CA3" w:rsidRDefault="00C32CA3">
    <w:pPr>
      <w:pStyle w:val="ae"/>
      <w:framePr w:wrap="around" w:vAnchor="text" w:hAnchor="margin" w:xAlign="center" w:yAlign="top"/>
    </w:pPr>
    <w:r>
      <w:fldChar w:fldCharType="begin"/>
    </w:r>
    <w:r>
      <w:instrText>PAGE   \* MERGEFORMAT</w:instrText>
    </w:r>
    <w:r>
      <w:fldChar w:fldCharType="separate"/>
    </w:r>
    <w:r w:rsidR="00966BFD" w:rsidRPr="00966BFD">
      <w:rPr>
        <w:noProof/>
        <w:lang w:val="zh-CN"/>
      </w:rPr>
      <w:t>72</w:t>
    </w:r>
    <w:r>
      <w:rPr>
        <w:lang w:val="zh-CN"/>
      </w:rPr>
      <w:fldChar w:fldCharType="end"/>
    </w:r>
  </w:p>
  <w:p w14:paraId="1D1CB786" w14:textId="77777777" w:rsidR="00C32CA3" w:rsidRDefault="00C32CA3">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433F" w14:textId="77777777" w:rsidR="00C32CA3" w:rsidRDefault="00C32CA3">
    <w:pPr>
      <w:pStyle w:val="ae"/>
      <w:framePr w:wrap="around" w:vAnchor="text" w:hAnchor="margin" w:xAlign="center" w:yAlign="top"/>
    </w:pPr>
    <w:r>
      <w:fldChar w:fldCharType="begin"/>
    </w:r>
    <w:r>
      <w:instrText>PAGE   \* MERGEFORMAT</w:instrText>
    </w:r>
    <w:r>
      <w:fldChar w:fldCharType="separate"/>
    </w:r>
    <w:r w:rsidR="00966BFD" w:rsidRPr="00966BFD">
      <w:rPr>
        <w:noProof/>
        <w:lang w:val="zh-CN"/>
      </w:rPr>
      <w:t>101</w:t>
    </w:r>
    <w:r>
      <w:rPr>
        <w:lang w:val="zh-CN"/>
      </w:rPr>
      <w:fldChar w:fldCharType="end"/>
    </w:r>
  </w:p>
  <w:p w14:paraId="0A2DCCE3" w14:textId="77777777" w:rsidR="00C32CA3" w:rsidRDefault="00C32CA3">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506934"/>
      <w:docPartObj>
        <w:docPartGallery w:val="AutoText"/>
      </w:docPartObj>
    </w:sdtPr>
    <w:sdtContent>
      <w:p w14:paraId="6E45FACE" w14:textId="77777777" w:rsidR="00C32CA3" w:rsidRDefault="00C32CA3">
        <w:pPr>
          <w:pStyle w:val="ae"/>
          <w:jc w:val="center"/>
        </w:pPr>
        <w:r>
          <w:rPr>
            <w:lang w:val="zh-CN"/>
          </w:rPr>
          <w:fldChar w:fldCharType="begin"/>
        </w:r>
        <w:r>
          <w:rPr>
            <w:lang w:val="zh-CN"/>
          </w:rPr>
          <w:instrText>PAGE   \* MERGEFORMAT</w:instrText>
        </w:r>
        <w:r>
          <w:rPr>
            <w:lang w:val="zh-CN"/>
          </w:rPr>
          <w:fldChar w:fldCharType="separate"/>
        </w:r>
        <w:r w:rsidR="00966BFD">
          <w:rPr>
            <w:noProof/>
            <w:lang w:val="zh-CN"/>
          </w:rPr>
          <w:t>128</w:t>
        </w:r>
        <w:r>
          <w:rPr>
            <w:lang w:val="zh-CN"/>
          </w:rPr>
          <w:fldChar w:fldCharType="end"/>
        </w:r>
      </w:p>
    </w:sdtContent>
  </w:sdt>
  <w:p w14:paraId="0DB392EC" w14:textId="77777777" w:rsidR="00C32CA3" w:rsidRDefault="00C32CA3">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814C0" w14:textId="77777777" w:rsidR="002545D5" w:rsidRDefault="002545D5">
      <w:r>
        <w:separator/>
      </w:r>
    </w:p>
  </w:footnote>
  <w:footnote w:type="continuationSeparator" w:id="0">
    <w:p w14:paraId="48FF1E68" w14:textId="77777777" w:rsidR="002545D5" w:rsidRDefault="00254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EFDD" w14:textId="6294906F" w:rsidR="00C32CA3" w:rsidRDefault="00C32CA3">
    <w:pPr>
      <w:pStyle w:val="af0"/>
      <w:jc w:val="both"/>
    </w:pPr>
    <w:r>
      <w:rPr>
        <w:rFonts w:ascii="Arial" w:hAnsi="Arial" w:cs="Arial" w:hint="eastAsia"/>
        <w:szCs w:val="21"/>
      </w:rPr>
      <w:t>富荣价值精选灵活配置混合型发起式证券投资基金更新的</w:t>
    </w:r>
    <w:r>
      <w:rPr>
        <w:rFonts w:hint="eastAsia"/>
      </w:rPr>
      <w:t>招募说明书（</w:t>
    </w:r>
    <w:r w:rsidR="00E84CB6">
      <w:rPr>
        <w:rFonts w:hint="eastAsia"/>
      </w:rPr>
      <w:t>2023</w:t>
    </w:r>
    <w:r w:rsidR="00E84CB6">
      <w:rPr>
        <w:rFonts w:hint="eastAsia"/>
      </w:rPr>
      <w:t>年第</w:t>
    </w:r>
    <w:r w:rsidR="00E84CB6">
      <w:rPr>
        <w:rFonts w:hint="eastAsia"/>
      </w:rPr>
      <w:t>2</w:t>
    </w:r>
    <w:r w:rsidR="00E84CB6">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344936745">
    <w:abstractNumId w:val="0"/>
  </w:num>
  <w:num w:numId="2" w16cid:durableId="877425631">
    <w:abstractNumId w:val="1"/>
  </w:num>
  <w:num w:numId="3" w16cid:durableId="112862104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9905988">
    <w:abstractNumId w:val="3"/>
  </w:num>
  <w:num w:numId="5" w16cid:durableId="935752697">
    <w:abstractNumId w:val="4"/>
  </w:num>
  <w:num w:numId="6" w16cid:durableId="19416018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4732"/>
    <w:rsid w:val="00011E0C"/>
    <w:rsid w:val="000150A1"/>
    <w:rsid w:val="00016B2F"/>
    <w:rsid w:val="00021C6F"/>
    <w:rsid w:val="00024B31"/>
    <w:rsid w:val="00026A47"/>
    <w:rsid w:val="000274AA"/>
    <w:rsid w:val="00032C15"/>
    <w:rsid w:val="000430A8"/>
    <w:rsid w:val="00043AE3"/>
    <w:rsid w:val="000455CE"/>
    <w:rsid w:val="000465A9"/>
    <w:rsid w:val="000507C1"/>
    <w:rsid w:val="00050E32"/>
    <w:rsid w:val="0005270F"/>
    <w:rsid w:val="00053112"/>
    <w:rsid w:val="00053E67"/>
    <w:rsid w:val="00054605"/>
    <w:rsid w:val="00055889"/>
    <w:rsid w:val="00055ADB"/>
    <w:rsid w:val="00057A32"/>
    <w:rsid w:val="0006090B"/>
    <w:rsid w:val="00061EFE"/>
    <w:rsid w:val="00062C1B"/>
    <w:rsid w:val="000650B0"/>
    <w:rsid w:val="00065EB8"/>
    <w:rsid w:val="000663FF"/>
    <w:rsid w:val="00066597"/>
    <w:rsid w:val="0006698E"/>
    <w:rsid w:val="00066B84"/>
    <w:rsid w:val="00072066"/>
    <w:rsid w:val="00072466"/>
    <w:rsid w:val="00075BE4"/>
    <w:rsid w:val="00076E9C"/>
    <w:rsid w:val="00081309"/>
    <w:rsid w:val="000817BB"/>
    <w:rsid w:val="00084A9D"/>
    <w:rsid w:val="00092FE3"/>
    <w:rsid w:val="00093B11"/>
    <w:rsid w:val="00093D7B"/>
    <w:rsid w:val="0009505B"/>
    <w:rsid w:val="0009610D"/>
    <w:rsid w:val="0009673F"/>
    <w:rsid w:val="00096D0E"/>
    <w:rsid w:val="000A1798"/>
    <w:rsid w:val="000A2809"/>
    <w:rsid w:val="000A69B9"/>
    <w:rsid w:val="000B0075"/>
    <w:rsid w:val="000B0B05"/>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E1E9B"/>
    <w:rsid w:val="000E20A4"/>
    <w:rsid w:val="000E3D34"/>
    <w:rsid w:val="000E4187"/>
    <w:rsid w:val="000E61A1"/>
    <w:rsid w:val="000F2636"/>
    <w:rsid w:val="000F3B70"/>
    <w:rsid w:val="000F4000"/>
    <w:rsid w:val="000F4B6D"/>
    <w:rsid w:val="000F517B"/>
    <w:rsid w:val="000F5C40"/>
    <w:rsid w:val="000F63F5"/>
    <w:rsid w:val="000F6CA6"/>
    <w:rsid w:val="000F7EFB"/>
    <w:rsid w:val="00102D5B"/>
    <w:rsid w:val="00103FEE"/>
    <w:rsid w:val="00104FBC"/>
    <w:rsid w:val="00106CD5"/>
    <w:rsid w:val="00107DDB"/>
    <w:rsid w:val="00112442"/>
    <w:rsid w:val="00112609"/>
    <w:rsid w:val="001139E4"/>
    <w:rsid w:val="0012019B"/>
    <w:rsid w:val="0012385A"/>
    <w:rsid w:val="00127ED5"/>
    <w:rsid w:val="00132839"/>
    <w:rsid w:val="001369D9"/>
    <w:rsid w:val="00137D02"/>
    <w:rsid w:val="00145063"/>
    <w:rsid w:val="00147C35"/>
    <w:rsid w:val="001511FF"/>
    <w:rsid w:val="00151C83"/>
    <w:rsid w:val="00155A76"/>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6F44"/>
    <w:rsid w:val="001B716E"/>
    <w:rsid w:val="001C09C6"/>
    <w:rsid w:val="001C404F"/>
    <w:rsid w:val="001C5D8D"/>
    <w:rsid w:val="001D0482"/>
    <w:rsid w:val="001D27DE"/>
    <w:rsid w:val="001E05E8"/>
    <w:rsid w:val="001E56BE"/>
    <w:rsid w:val="001F141D"/>
    <w:rsid w:val="001F20A6"/>
    <w:rsid w:val="001F2A1F"/>
    <w:rsid w:val="001F32BF"/>
    <w:rsid w:val="001F54F5"/>
    <w:rsid w:val="001F7512"/>
    <w:rsid w:val="00201AB5"/>
    <w:rsid w:val="002043E7"/>
    <w:rsid w:val="002078F3"/>
    <w:rsid w:val="00207CD5"/>
    <w:rsid w:val="002121D3"/>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545D5"/>
    <w:rsid w:val="002601E9"/>
    <w:rsid w:val="00260AE0"/>
    <w:rsid w:val="00261DFD"/>
    <w:rsid w:val="00263BCA"/>
    <w:rsid w:val="00266A12"/>
    <w:rsid w:val="002701CE"/>
    <w:rsid w:val="00272F3A"/>
    <w:rsid w:val="00276D75"/>
    <w:rsid w:val="00277B52"/>
    <w:rsid w:val="00277C25"/>
    <w:rsid w:val="00283A8E"/>
    <w:rsid w:val="00283F15"/>
    <w:rsid w:val="002863C8"/>
    <w:rsid w:val="00287D05"/>
    <w:rsid w:val="00291943"/>
    <w:rsid w:val="00291A58"/>
    <w:rsid w:val="002930FF"/>
    <w:rsid w:val="002966EC"/>
    <w:rsid w:val="002A16E2"/>
    <w:rsid w:val="002A1DD0"/>
    <w:rsid w:val="002A2755"/>
    <w:rsid w:val="002A6E10"/>
    <w:rsid w:val="002B01D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6411"/>
    <w:rsid w:val="00305E29"/>
    <w:rsid w:val="00306BFF"/>
    <w:rsid w:val="0031402C"/>
    <w:rsid w:val="003155E3"/>
    <w:rsid w:val="00315D57"/>
    <w:rsid w:val="003176A9"/>
    <w:rsid w:val="00325C25"/>
    <w:rsid w:val="00326A72"/>
    <w:rsid w:val="00327DF4"/>
    <w:rsid w:val="003302BA"/>
    <w:rsid w:val="0033271C"/>
    <w:rsid w:val="0033347C"/>
    <w:rsid w:val="00333E36"/>
    <w:rsid w:val="0033442F"/>
    <w:rsid w:val="00344461"/>
    <w:rsid w:val="00344A4B"/>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6E37"/>
    <w:rsid w:val="00377542"/>
    <w:rsid w:val="00380935"/>
    <w:rsid w:val="00380F3A"/>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2762"/>
    <w:rsid w:val="003B374D"/>
    <w:rsid w:val="003B57AF"/>
    <w:rsid w:val="003B7EDE"/>
    <w:rsid w:val="003C0A28"/>
    <w:rsid w:val="003C1CB8"/>
    <w:rsid w:val="003C27AB"/>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07AF2"/>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567DF"/>
    <w:rsid w:val="00461473"/>
    <w:rsid w:val="00461D7A"/>
    <w:rsid w:val="00463AC0"/>
    <w:rsid w:val="00463D15"/>
    <w:rsid w:val="00464BCE"/>
    <w:rsid w:val="004657EA"/>
    <w:rsid w:val="00465C8A"/>
    <w:rsid w:val="004663E1"/>
    <w:rsid w:val="004666FE"/>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B3F"/>
    <w:rsid w:val="004D4EC2"/>
    <w:rsid w:val="004D4F37"/>
    <w:rsid w:val="004D5234"/>
    <w:rsid w:val="004D5AA2"/>
    <w:rsid w:val="004D73CA"/>
    <w:rsid w:val="004D7A1C"/>
    <w:rsid w:val="004E01D2"/>
    <w:rsid w:val="004E08FD"/>
    <w:rsid w:val="004F02E3"/>
    <w:rsid w:val="004F4811"/>
    <w:rsid w:val="004F4E5A"/>
    <w:rsid w:val="004F7007"/>
    <w:rsid w:val="00501AEC"/>
    <w:rsid w:val="005043F9"/>
    <w:rsid w:val="00506A9D"/>
    <w:rsid w:val="0051241D"/>
    <w:rsid w:val="005132E1"/>
    <w:rsid w:val="00513F87"/>
    <w:rsid w:val="005169CD"/>
    <w:rsid w:val="00517167"/>
    <w:rsid w:val="00520016"/>
    <w:rsid w:val="0052373B"/>
    <w:rsid w:val="005266D4"/>
    <w:rsid w:val="00527444"/>
    <w:rsid w:val="005319C9"/>
    <w:rsid w:val="0053240F"/>
    <w:rsid w:val="0053404F"/>
    <w:rsid w:val="00535D0B"/>
    <w:rsid w:val="00540285"/>
    <w:rsid w:val="005435FB"/>
    <w:rsid w:val="00545D94"/>
    <w:rsid w:val="005468DB"/>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46A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0BEC"/>
    <w:rsid w:val="005C5145"/>
    <w:rsid w:val="005C571F"/>
    <w:rsid w:val="005C673C"/>
    <w:rsid w:val="005D35FC"/>
    <w:rsid w:val="005D7E8A"/>
    <w:rsid w:val="005E1B09"/>
    <w:rsid w:val="005E3E0E"/>
    <w:rsid w:val="005E6E2A"/>
    <w:rsid w:val="005F1311"/>
    <w:rsid w:val="005F3AD5"/>
    <w:rsid w:val="005F62D9"/>
    <w:rsid w:val="005F7F49"/>
    <w:rsid w:val="00601DA1"/>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86B11"/>
    <w:rsid w:val="00693D69"/>
    <w:rsid w:val="006A1FB9"/>
    <w:rsid w:val="006A3AEA"/>
    <w:rsid w:val="006A609D"/>
    <w:rsid w:val="006A62A6"/>
    <w:rsid w:val="006A6BA2"/>
    <w:rsid w:val="006B324A"/>
    <w:rsid w:val="006B432B"/>
    <w:rsid w:val="006B4BF7"/>
    <w:rsid w:val="006B5E4E"/>
    <w:rsid w:val="006B6C63"/>
    <w:rsid w:val="006B788D"/>
    <w:rsid w:val="006B7F3E"/>
    <w:rsid w:val="006C1EAC"/>
    <w:rsid w:val="006C2816"/>
    <w:rsid w:val="006C5635"/>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0A30"/>
    <w:rsid w:val="00766AC4"/>
    <w:rsid w:val="00766DBF"/>
    <w:rsid w:val="00767E9E"/>
    <w:rsid w:val="00770111"/>
    <w:rsid w:val="007715BB"/>
    <w:rsid w:val="00771C0C"/>
    <w:rsid w:val="00771D0E"/>
    <w:rsid w:val="007739EE"/>
    <w:rsid w:val="00773E87"/>
    <w:rsid w:val="007743FF"/>
    <w:rsid w:val="00775314"/>
    <w:rsid w:val="0077633A"/>
    <w:rsid w:val="00780A15"/>
    <w:rsid w:val="007817E9"/>
    <w:rsid w:val="007834A7"/>
    <w:rsid w:val="00785310"/>
    <w:rsid w:val="0079079D"/>
    <w:rsid w:val="00790E69"/>
    <w:rsid w:val="00790FC7"/>
    <w:rsid w:val="007929DD"/>
    <w:rsid w:val="007952F3"/>
    <w:rsid w:val="00795893"/>
    <w:rsid w:val="00795A6A"/>
    <w:rsid w:val="00796CF5"/>
    <w:rsid w:val="007A1178"/>
    <w:rsid w:val="007A3778"/>
    <w:rsid w:val="007A57BE"/>
    <w:rsid w:val="007A659F"/>
    <w:rsid w:val="007A708A"/>
    <w:rsid w:val="007B0530"/>
    <w:rsid w:val="007B11A4"/>
    <w:rsid w:val="007B1A77"/>
    <w:rsid w:val="007B592B"/>
    <w:rsid w:val="007B6C71"/>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4245"/>
    <w:rsid w:val="007F610C"/>
    <w:rsid w:val="007F72A0"/>
    <w:rsid w:val="007F75F6"/>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4A58"/>
    <w:rsid w:val="00847C44"/>
    <w:rsid w:val="00853093"/>
    <w:rsid w:val="00856C5E"/>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4FB"/>
    <w:rsid w:val="008B1E2B"/>
    <w:rsid w:val="008B2FEF"/>
    <w:rsid w:val="008B56F6"/>
    <w:rsid w:val="008B5E9F"/>
    <w:rsid w:val="008B7346"/>
    <w:rsid w:val="008C309F"/>
    <w:rsid w:val="008C72FF"/>
    <w:rsid w:val="008D2EA1"/>
    <w:rsid w:val="008D364A"/>
    <w:rsid w:val="008D4429"/>
    <w:rsid w:val="008D682A"/>
    <w:rsid w:val="008D769B"/>
    <w:rsid w:val="008E403C"/>
    <w:rsid w:val="008E535F"/>
    <w:rsid w:val="008E5AA5"/>
    <w:rsid w:val="008E63F5"/>
    <w:rsid w:val="008E68D6"/>
    <w:rsid w:val="008E6FA7"/>
    <w:rsid w:val="008E7AE4"/>
    <w:rsid w:val="008F6E8B"/>
    <w:rsid w:val="009013F5"/>
    <w:rsid w:val="00902224"/>
    <w:rsid w:val="00904611"/>
    <w:rsid w:val="009046B4"/>
    <w:rsid w:val="00904EB3"/>
    <w:rsid w:val="0090511D"/>
    <w:rsid w:val="00905381"/>
    <w:rsid w:val="00906588"/>
    <w:rsid w:val="00913D49"/>
    <w:rsid w:val="00914B27"/>
    <w:rsid w:val="009152D4"/>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345"/>
    <w:rsid w:val="00961F52"/>
    <w:rsid w:val="00965E53"/>
    <w:rsid w:val="00966BFD"/>
    <w:rsid w:val="00967DBC"/>
    <w:rsid w:val="00971061"/>
    <w:rsid w:val="00975FFC"/>
    <w:rsid w:val="00980EE0"/>
    <w:rsid w:val="00982F8A"/>
    <w:rsid w:val="00983049"/>
    <w:rsid w:val="00983968"/>
    <w:rsid w:val="00986C51"/>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5013"/>
    <w:rsid w:val="009D6830"/>
    <w:rsid w:val="009E0008"/>
    <w:rsid w:val="009E09B5"/>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364F"/>
    <w:rsid w:val="00A159D4"/>
    <w:rsid w:val="00A21738"/>
    <w:rsid w:val="00A22B1D"/>
    <w:rsid w:val="00A233EB"/>
    <w:rsid w:val="00A23893"/>
    <w:rsid w:val="00A25F53"/>
    <w:rsid w:val="00A268F2"/>
    <w:rsid w:val="00A27A58"/>
    <w:rsid w:val="00A34315"/>
    <w:rsid w:val="00A35EAA"/>
    <w:rsid w:val="00A36D05"/>
    <w:rsid w:val="00A40479"/>
    <w:rsid w:val="00A4202B"/>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4551"/>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045B"/>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5BEF"/>
    <w:rsid w:val="00B46638"/>
    <w:rsid w:val="00B513C8"/>
    <w:rsid w:val="00B515C2"/>
    <w:rsid w:val="00B523DF"/>
    <w:rsid w:val="00B57A86"/>
    <w:rsid w:val="00B60CAE"/>
    <w:rsid w:val="00B6572D"/>
    <w:rsid w:val="00B713F9"/>
    <w:rsid w:val="00B725B9"/>
    <w:rsid w:val="00B7394E"/>
    <w:rsid w:val="00B76A24"/>
    <w:rsid w:val="00B76CF1"/>
    <w:rsid w:val="00B77B27"/>
    <w:rsid w:val="00B8145F"/>
    <w:rsid w:val="00B8262C"/>
    <w:rsid w:val="00B82BE3"/>
    <w:rsid w:val="00B841A9"/>
    <w:rsid w:val="00BA0BFA"/>
    <w:rsid w:val="00BB02C4"/>
    <w:rsid w:val="00BB2C87"/>
    <w:rsid w:val="00BB58DA"/>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2CA3"/>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97CAB"/>
    <w:rsid w:val="00CA1BF2"/>
    <w:rsid w:val="00CA1C5A"/>
    <w:rsid w:val="00CA3D1C"/>
    <w:rsid w:val="00CA43BD"/>
    <w:rsid w:val="00CB483E"/>
    <w:rsid w:val="00CB5492"/>
    <w:rsid w:val="00CB7FDF"/>
    <w:rsid w:val="00CC016C"/>
    <w:rsid w:val="00CC1524"/>
    <w:rsid w:val="00CC38BC"/>
    <w:rsid w:val="00CC39A0"/>
    <w:rsid w:val="00CC3FD6"/>
    <w:rsid w:val="00CC4646"/>
    <w:rsid w:val="00CC4BBF"/>
    <w:rsid w:val="00CC6F62"/>
    <w:rsid w:val="00CD25C0"/>
    <w:rsid w:val="00CD6407"/>
    <w:rsid w:val="00CE20C9"/>
    <w:rsid w:val="00CE32A0"/>
    <w:rsid w:val="00CE4E4B"/>
    <w:rsid w:val="00CF2220"/>
    <w:rsid w:val="00CF39BF"/>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622C"/>
    <w:rsid w:val="00D269AC"/>
    <w:rsid w:val="00D32E0A"/>
    <w:rsid w:val="00D3314C"/>
    <w:rsid w:val="00D3355F"/>
    <w:rsid w:val="00D3588A"/>
    <w:rsid w:val="00D40F56"/>
    <w:rsid w:val="00D42938"/>
    <w:rsid w:val="00D51F1D"/>
    <w:rsid w:val="00D51FDF"/>
    <w:rsid w:val="00D54704"/>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DAB"/>
    <w:rsid w:val="00D83395"/>
    <w:rsid w:val="00D85AAA"/>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22A"/>
    <w:rsid w:val="00DF2550"/>
    <w:rsid w:val="00DF266E"/>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62353"/>
    <w:rsid w:val="00E63ED8"/>
    <w:rsid w:val="00E665CF"/>
    <w:rsid w:val="00E669D9"/>
    <w:rsid w:val="00E66AFF"/>
    <w:rsid w:val="00E67304"/>
    <w:rsid w:val="00E676D5"/>
    <w:rsid w:val="00E708EF"/>
    <w:rsid w:val="00E70940"/>
    <w:rsid w:val="00E717B9"/>
    <w:rsid w:val="00E76519"/>
    <w:rsid w:val="00E7752A"/>
    <w:rsid w:val="00E80F55"/>
    <w:rsid w:val="00E84CB6"/>
    <w:rsid w:val="00E85501"/>
    <w:rsid w:val="00E94FCE"/>
    <w:rsid w:val="00E97285"/>
    <w:rsid w:val="00EA3681"/>
    <w:rsid w:val="00EA669B"/>
    <w:rsid w:val="00EB2408"/>
    <w:rsid w:val="00EB2E8D"/>
    <w:rsid w:val="00EB4DE8"/>
    <w:rsid w:val="00EB7500"/>
    <w:rsid w:val="00EC09DB"/>
    <w:rsid w:val="00EC4A17"/>
    <w:rsid w:val="00ED00EB"/>
    <w:rsid w:val="00ED161A"/>
    <w:rsid w:val="00ED414C"/>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68F"/>
    <w:rsid w:val="00F919AC"/>
    <w:rsid w:val="00F91BCC"/>
    <w:rsid w:val="00F92CCB"/>
    <w:rsid w:val="00F92DCD"/>
    <w:rsid w:val="00F974D6"/>
    <w:rsid w:val="00FA1DFE"/>
    <w:rsid w:val="00FA6603"/>
    <w:rsid w:val="00FB009A"/>
    <w:rsid w:val="00FB13C7"/>
    <w:rsid w:val="00FB1B31"/>
    <w:rsid w:val="00FB360B"/>
    <w:rsid w:val="00FB389B"/>
    <w:rsid w:val="00FB4270"/>
    <w:rsid w:val="00FB5917"/>
    <w:rsid w:val="00FC1513"/>
    <w:rsid w:val="00FC761C"/>
    <w:rsid w:val="00FD3125"/>
    <w:rsid w:val="00FD40A6"/>
    <w:rsid w:val="00FD41CC"/>
    <w:rsid w:val="00FD7A33"/>
    <w:rsid w:val="00FE09BA"/>
    <w:rsid w:val="00FE0E51"/>
    <w:rsid w:val="00FE4890"/>
    <w:rsid w:val="00FE4FC2"/>
    <w:rsid w:val="00FE5698"/>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CFBBA"/>
  <w15:docId w15:val="{2A363E06-1B03-4AA8-BB51-9EAC340B1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39115-EC47-4CA6-BAF8-B0B514E7993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B3B2818B-D8B3-4212-BD86-006AA6577720}">
  <ds:schemaRefs>
    <ds:schemaRef ds:uri="http://schemas.openxmlformats.org/officeDocument/2006/bibliography"/>
  </ds:schemaRefs>
</ds:datastoreItem>
</file>

<file path=customXml/itemProps4.xml><?xml version="1.0" encoding="utf-8"?>
<ds:datastoreItem xmlns:ds="http://schemas.openxmlformats.org/officeDocument/2006/customXml" ds:itemID="{C0C09D26-0C96-42A5-A095-8045F3D91DDD}">
  <ds:schemaRefs>
    <ds:schemaRef ds:uri="http://schemas.openxmlformats.org/officeDocument/2006/bibliography"/>
  </ds:schemaRefs>
</ds:datastoreItem>
</file>

<file path=customXml/itemProps5.xml><?xml version="1.0" encoding="utf-8"?>
<ds:datastoreItem xmlns:ds="http://schemas.openxmlformats.org/officeDocument/2006/customXml" ds:itemID="{45E84F63-77E4-4039-8BAF-9821235AC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410</TotalTime>
  <Pages>127</Pages>
  <Words>13725</Words>
  <Characters>78234</Characters>
  <Application>Microsoft Office Word</Application>
  <DocSecurity>0</DocSecurity>
  <Lines>651</Lines>
  <Paragraphs>183</Paragraphs>
  <ScaleCrop>false</ScaleCrop>
  <Company/>
  <LinksUpToDate>false</LinksUpToDate>
  <CharactersWithSpaces>91776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37</cp:revision>
  <cp:lastPrinted>2019-03-05T03:24:00Z</cp:lastPrinted>
  <dcterms:created xsi:type="dcterms:W3CDTF">2023-07-31T07:25:00Z</dcterms:created>
  <dcterms:modified xsi:type="dcterms:W3CDTF">2023-09-13T06:18:00Z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