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0545FAEE"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0C16CE" w:rsidRPr="00947D01">
        <w:rPr>
          <w:rFonts w:ascii="仿宋" w:eastAsia="仿宋" w:hAnsi="仿宋" w:hint="eastAsia"/>
          <w:color w:val="000000" w:themeColor="text1"/>
          <w:sz w:val="32"/>
          <w:szCs w:val="32"/>
        </w:rPr>
        <w:t>202</w:t>
      </w:r>
      <w:r w:rsidR="000C16CE">
        <w:rPr>
          <w:rFonts w:ascii="仿宋" w:eastAsia="仿宋" w:hAnsi="仿宋"/>
          <w:color w:val="000000" w:themeColor="text1"/>
          <w:sz w:val="32"/>
          <w:szCs w:val="32"/>
        </w:rPr>
        <w:t>3</w:t>
      </w:r>
      <w:r w:rsidR="000C16CE" w:rsidRPr="00947D01">
        <w:rPr>
          <w:rFonts w:ascii="仿宋" w:eastAsia="仿宋" w:hAnsi="仿宋" w:hint="eastAsia"/>
          <w:color w:val="000000" w:themeColor="text1"/>
          <w:sz w:val="32"/>
          <w:szCs w:val="32"/>
        </w:rPr>
        <w:t>年</w:t>
      </w:r>
      <w:r w:rsidR="000378D0">
        <w:rPr>
          <w:rFonts w:ascii="仿宋" w:eastAsia="仿宋" w:hAnsi="仿宋"/>
          <w:color w:val="000000" w:themeColor="text1"/>
          <w:sz w:val="32"/>
          <w:szCs w:val="32"/>
        </w:rPr>
        <w:t>12</w:t>
      </w:r>
      <w:r w:rsidRPr="00947D01">
        <w:rPr>
          <w:rFonts w:ascii="仿宋" w:eastAsia="仿宋" w:hAnsi="仿宋" w:hint="eastAsia"/>
          <w:color w:val="000000" w:themeColor="text1"/>
          <w:sz w:val="32"/>
          <w:szCs w:val="32"/>
        </w:rPr>
        <w:t>月</w:t>
      </w:r>
      <w:r w:rsidR="00FE4E68">
        <w:rPr>
          <w:rFonts w:ascii="仿宋" w:eastAsia="仿宋" w:hAnsi="仿宋"/>
          <w:color w:val="000000" w:themeColor="text1"/>
          <w:sz w:val="32"/>
          <w:szCs w:val="32"/>
        </w:rPr>
        <w:t>15</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5C9FB79C"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0C16CE">
        <w:rPr>
          <w:rFonts w:ascii="仿宋" w:eastAsia="仿宋" w:hAnsi="仿宋" w:hint="eastAsia"/>
          <w:color w:val="000000" w:themeColor="text1"/>
          <w:sz w:val="32"/>
          <w:szCs w:val="32"/>
        </w:rPr>
        <w:t>202</w:t>
      </w:r>
      <w:r w:rsidR="000C16CE">
        <w:rPr>
          <w:rFonts w:ascii="仿宋" w:eastAsia="仿宋" w:hAnsi="仿宋"/>
          <w:color w:val="000000" w:themeColor="text1"/>
          <w:sz w:val="32"/>
          <w:szCs w:val="32"/>
        </w:rPr>
        <w:t>3</w:t>
      </w:r>
      <w:r w:rsidR="000C16CE" w:rsidRPr="00B17C02">
        <w:rPr>
          <w:rFonts w:ascii="仿宋" w:eastAsia="仿宋" w:hAnsi="仿宋"/>
          <w:color w:val="000000" w:themeColor="text1"/>
          <w:sz w:val="32"/>
          <w:szCs w:val="32"/>
        </w:rPr>
        <w:t>年</w:t>
      </w:r>
      <w:r w:rsidR="000378D0">
        <w:rPr>
          <w:rFonts w:ascii="仿宋" w:eastAsia="仿宋" w:hAnsi="仿宋"/>
          <w:color w:val="000000" w:themeColor="text1"/>
          <w:sz w:val="32"/>
          <w:szCs w:val="32"/>
        </w:rPr>
        <w:t>12</w:t>
      </w:r>
      <w:r w:rsidRPr="00B17C02">
        <w:rPr>
          <w:rFonts w:ascii="仿宋" w:eastAsia="仿宋" w:hAnsi="仿宋"/>
          <w:color w:val="000000" w:themeColor="text1"/>
          <w:sz w:val="32"/>
          <w:szCs w:val="32"/>
        </w:rPr>
        <w:t>月</w:t>
      </w:r>
      <w:r w:rsidR="00FE4E68">
        <w:rPr>
          <w:rFonts w:ascii="仿宋" w:eastAsia="仿宋" w:hAnsi="仿宋"/>
          <w:color w:val="000000" w:themeColor="text1"/>
          <w:sz w:val="32"/>
          <w:szCs w:val="32"/>
        </w:rPr>
        <w:t>15</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7653C83D" w:rsidR="000A3476" w:rsidRPr="00062E0D" w:rsidRDefault="00CC5107" w:rsidP="00062E0D">
            <w:pPr>
              <w:widowControl/>
              <w:spacing w:line="330" w:lineRule="atLeast"/>
              <w:jc w:val="left"/>
              <w:rPr>
                <w:rFonts w:ascii="宋体" w:eastAsia="宋体" w:hAnsi="宋体" w:cs="宋体"/>
                <w:kern w:val="0"/>
                <w:sz w:val="24"/>
                <w:szCs w:val="24"/>
              </w:rPr>
            </w:pPr>
            <w:r w:rsidRPr="00CC5107">
              <w:rPr>
                <w:rFonts w:ascii="宋体" w:eastAsia="宋体" w:hAnsi="宋体" w:cs="宋体" w:hint="eastAsia"/>
                <w:kern w:val="0"/>
                <w:sz w:val="24"/>
                <w:szCs w:val="24"/>
              </w:rPr>
              <w:t>富荣信息技术混合型证券投资基金</w:t>
            </w:r>
          </w:p>
        </w:tc>
        <w:tc>
          <w:tcPr>
            <w:tcW w:w="2285" w:type="dxa"/>
            <w:shd w:val="clear" w:color="auto" w:fill="auto"/>
            <w:tcMar>
              <w:top w:w="0" w:type="dxa"/>
              <w:left w:w="30" w:type="dxa"/>
              <w:bottom w:w="0" w:type="dxa"/>
              <w:right w:w="30" w:type="dxa"/>
            </w:tcMar>
            <w:vAlign w:val="center"/>
            <w:hideMark/>
          </w:tcPr>
          <w:p w14:paraId="2D94D1B6" w14:textId="0735D3EF" w:rsidR="000A3476" w:rsidRPr="00062E0D" w:rsidRDefault="00CC5107" w:rsidP="005C6DF4">
            <w:pPr>
              <w:widowControl/>
              <w:spacing w:line="330" w:lineRule="atLeast"/>
              <w:jc w:val="center"/>
              <w:rPr>
                <w:rFonts w:ascii="宋体" w:eastAsia="宋体" w:hAnsi="宋体" w:cs="宋体"/>
                <w:kern w:val="0"/>
                <w:sz w:val="24"/>
                <w:szCs w:val="24"/>
              </w:rPr>
            </w:pPr>
            <w:r>
              <w:rPr>
                <w:rFonts w:ascii="宋体" w:eastAsia="宋体" w:hAnsi="宋体" w:cs="宋体"/>
                <w:kern w:val="0"/>
                <w:sz w:val="24"/>
                <w:szCs w:val="24"/>
              </w:rPr>
              <w:t>013345</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3D813760" w:rsidR="000A3476" w:rsidRPr="00062E0D" w:rsidRDefault="00FC0C12" w:rsidP="00062E0D">
            <w:pPr>
              <w:widowControl/>
              <w:spacing w:line="330" w:lineRule="atLeast"/>
              <w:jc w:val="left"/>
              <w:rPr>
                <w:rFonts w:ascii="宋体" w:eastAsia="宋体" w:hAnsi="宋体" w:cs="宋体"/>
                <w:kern w:val="0"/>
                <w:sz w:val="24"/>
                <w:szCs w:val="24"/>
              </w:rPr>
            </w:pPr>
            <w:r w:rsidRPr="00FC0C12">
              <w:rPr>
                <w:rFonts w:ascii="宋体" w:eastAsia="宋体" w:hAnsi="宋体" w:cs="宋体" w:hint="eastAsia"/>
                <w:kern w:val="0"/>
                <w:sz w:val="24"/>
                <w:szCs w:val="24"/>
              </w:rPr>
              <w:t>富荣富乾债券型证券投资基金</w:t>
            </w:r>
          </w:p>
        </w:tc>
        <w:tc>
          <w:tcPr>
            <w:tcW w:w="2285" w:type="dxa"/>
            <w:shd w:val="clear" w:color="auto" w:fill="auto"/>
            <w:tcMar>
              <w:top w:w="0" w:type="dxa"/>
              <w:left w:w="30" w:type="dxa"/>
              <w:bottom w:w="0" w:type="dxa"/>
              <w:right w:w="30" w:type="dxa"/>
            </w:tcMar>
            <w:vAlign w:val="center"/>
            <w:hideMark/>
          </w:tcPr>
          <w:p w14:paraId="67BBE03C" w14:textId="1CF9FBAD" w:rsidR="000A3476" w:rsidRPr="00062E0D" w:rsidRDefault="00FC0C12" w:rsidP="005C6DF4">
            <w:pPr>
              <w:widowControl/>
              <w:spacing w:line="330" w:lineRule="atLeast"/>
              <w:jc w:val="center"/>
              <w:rPr>
                <w:rFonts w:ascii="宋体" w:eastAsia="宋体" w:hAnsi="宋体" w:cs="宋体"/>
                <w:kern w:val="0"/>
                <w:sz w:val="24"/>
                <w:szCs w:val="24"/>
              </w:rPr>
            </w:pPr>
            <w:r w:rsidRPr="00FC0C12">
              <w:rPr>
                <w:rFonts w:ascii="宋体" w:eastAsia="宋体" w:hAnsi="宋体" w:cs="宋体"/>
                <w:kern w:val="0"/>
                <w:sz w:val="24"/>
                <w:szCs w:val="24"/>
              </w:rPr>
              <w:t>004792</w:t>
            </w:r>
          </w:p>
        </w:tc>
      </w:tr>
      <w:tr w:rsidR="00A44F43" w:rsidRPr="00062E0D" w14:paraId="7D14D67A" w14:textId="77777777" w:rsidTr="000A3476">
        <w:trPr>
          <w:jc w:val="center"/>
        </w:trPr>
        <w:tc>
          <w:tcPr>
            <w:tcW w:w="703" w:type="dxa"/>
            <w:shd w:val="clear" w:color="auto" w:fill="auto"/>
            <w:tcMar>
              <w:top w:w="0" w:type="dxa"/>
              <w:left w:w="30" w:type="dxa"/>
              <w:bottom w:w="0" w:type="dxa"/>
              <w:right w:w="30" w:type="dxa"/>
            </w:tcMar>
            <w:vAlign w:val="center"/>
          </w:tcPr>
          <w:p w14:paraId="3D8AF82A" w14:textId="2374FC56" w:rsidR="00A44F43" w:rsidRPr="00062E0D" w:rsidRDefault="00A44F43"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448" w:type="dxa"/>
            <w:shd w:val="clear" w:color="auto" w:fill="auto"/>
            <w:tcMar>
              <w:top w:w="0" w:type="dxa"/>
              <w:left w:w="30" w:type="dxa"/>
              <w:bottom w:w="0" w:type="dxa"/>
              <w:right w:w="30" w:type="dxa"/>
            </w:tcMar>
            <w:vAlign w:val="center"/>
          </w:tcPr>
          <w:p w14:paraId="175F2E0A" w14:textId="37103065" w:rsidR="00A44F43" w:rsidRPr="00AA427F" w:rsidRDefault="00CC5107" w:rsidP="00062E0D">
            <w:pPr>
              <w:widowControl/>
              <w:spacing w:line="330" w:lineRule="atLeast"/>
              <w:jc w:val="left"/>
              <w:rPr>
                <w:rFonts w:ascii="宋体" w:eastAsia="宋体" w:hAnsi="宋体" w:cs="宋体"/>
                <w:kern w:val="0"/>
                <w:sz w:val="24"/>
                <w:szCs w:val="24"/>
              </w:rPr>
            </w:pPr>
            <w:r w:rsidRPr="00CC5107">
              <w:rPr>
                <w:rFonts w:ascii="宋体" w:eastAsia="宋体" w:hAnsi="宋体" w:cs="宋体" w:hint="eastAsia"/>
                <w:kern w:val="0"/>
                <w:sz w:val="24"/>
                <w:szCs w:val="24"/>
              </w:rPr>
              <w:t>富荣中证500指数增强型证券投资基金</w:t>
            </w:r>
          </w:p>
        </w:tc>
        <w:tc>
          <w:tcPr>
            <w:tcW w:w="2285" w:type="dxa"/>
            <w:shd w:val="clear" w:color="auto" w:fill="auto"/>
            <w:tcMar>
              <w:top w:w="0" w:type="dxa"/>
              <w:left w:w="30" w:type="dxa"/>
              <w:bottom w:w="0" w:type="dxa"/>
              <w:right w:w="30" w:type="dxa"/>
            </w:tcMar>
            <w:vAlign w:val="center"/>
          </w:tcPr>
          <w:p w14:paraId="3975F3C0" w14:textId="031D71DB" w:rsidR="00A44F43" w:rsidRPr="00AA427F" w:rsidRDefault="00CC5107" w:rsidP="005C6DF4">
            <w:pPr>
              <w:widowControl/>
              <w:spacing w:line="330" w:lineRule="atLeast"/>
              <w:jc w:val="center"/>
              <w:rPr>
                <w:rFonts w:ascii="宋体" w:eastAsia="宋体" w:hAnsi="宋体" w:cs="宋体"/>
                <w:kern w:val="0"/>
                <w:sz w:val="24"/>
                <w:szCs w:val="24"/>
              </w:rPr>
            </w:pPr>
            <w:r w:rsidRPr="00CC5107">
              <w:rPr>
                <w:rFonts w:ascii="宋体" w:eastAsia="宋体" w:hAnsi="宋体" w:cs="宋体"/>
                <w:kern w:val="0"/>
                <w:sz w:val="24"/>
                <w:szCs w:val="24"/>
              </w:rPr>
              <w:t>004790</w:t>
            </w:r>
          </w:p>
        </w:tc>
      </w:tr>
      <w:tr w:rsidR="000378D0" w:rsidRPr="00062E0D" w14:paraId="0D758698" w14:textId="77777777" w:rsidTr="000A3476">
        <w:trPr>
          <w:jc w:val="center"/>
        </w:trPr>
        <w:tc>
          <w:tcPr>
            <w:tcW w:w="703" w:type="dxa"/>
            <w:shd w:val="clear" w:color="auto" w:fill="auto"/>
            <w:tcMar>
              <w:top w:w="0" w:type="dxa"/>
              <w:left w:w="30" w:type="dxa"/>
              <w:bottom w:w="0" w:type="dxa"/>
              <w:right w:w="30" w:type="dxa"/>
            </w:tcMar>
            <w:vAlign w:val="center"/>
          </w:tcPr>
          <w:p w14:paraId="453B8FDE" w14:textId="474635A0" w:rsidR="000378D0" w:rsidRDefault="000378D0"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5448" w:type="dxa"/>
            <w:shd w:val="clear" w:color="auto" w:fill="auto"/>
            <w:tcMar>
              <w:top w:w="0" w:type="dxa"/>
              <w:left w:w="30" w:type="dxa"/>
              <w:bottom w:w="0" w:type="dxa"/>
              <w:right w:w="30" w:type="dxa"/>
            </w:tcMar>
            <w:vAlign w:val="center"/>
          </w:tcPr>
          <w:p w14:paraId="190B0414" w14:textId="03FFC71D" w:rsidR="000378D0" w:rsidRPr="00CC5107" w:rsidRDefault="000378D0" w:rsidP="00062E0D">
            <w:pPr>
              <w:widowControl/>
              <w:spacing w:line="330" w:lineRule="atLeast"/>
              <w:jc w:val="left"/>
              <w:rPr>
                <w:rFonts w:ascii="宋体" w:eastAsia="宋体" w:hAnsi="宋体" w:cs="宋体"/>
                <w:kern w:val="0"/>
                <w:sz w:val="24"/>
                <w:szCs w:val="24"/>
              </w:rPr>
            </w:pPr>
            <w:r w:rsidRPr="000378D0">
              <w:rPr>
                <w:rFonts w:ascii="宋体" w:eastAsia="宋体" w:hAnsi="宋体" w:cs="宋体" w:hint="eastAsia"/>
                <w:kern w:val="0"/>
                <w:sz w:val="24"/>
                <w:szCs w:val="24"/>
              </w:rPr>
              <w:t>富荣福耀混合型证券投资基金</w:t>
            </w:r>
          </w:p>
        </w:tc>
        <w:tc>
          <w:tcPr>
            <w:tcW w:w="2285" w:type="dxa"/>
            <w:shd w:val="clear" w:color="auto" w:fill="auto"/>
            <w:tcMar>
              <w:top w:w="0" w:type="dxa"/>
              <w:left w:w="30" w:type="dxa"/>
              <w:bottom w:w="0" w:type="dxa"/>
              <w:right w:w="30" w:type="dxa"/>
            </w:tcMar>
            <w:vAlign w:val="center"/>
          </w:tcPr>
          <w:p w14:paraId="56A8313B" w14:textId="55E398A3" w:rsidR="000378D0" w:rsidRPr="000378D0" w:rsidRDefault="000378D0" w:rsidP="005C6DF4">
            <w:pPr>
              <w:widowControl/>
              <w:spacing w:line="330" w:lineRule="atLeast"/>
              <w:jc w:val="center"/>
              <w:rPr>
                <w:rFonts w:ascii="宋体" w:eastAsia="宋体" w:hAnsi="宋体" w:cs="宋体"/>
                <w:kern w:val="0"/>
                <w:sz w:val="24"/>
                <w:szCs w:val="24"/>
              </w:rPr>
            </w:pPr>
            <w:r w:rsidRPr="000378D0">
              <w:rPr>
                <w:rFonts w:ascii="宋体" w:eastAsia="宋体" w:hAnsi="宋体" w:cs="宋体" w:hint="eastAsia"/>
                <w:kern w:val="0"/>
                <w:sz w:val="24"/>
                <w:szCs w:val="24"/>
              </w:rPr>
              <w:t>012876</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9337F" w14:textId="77777777" w:rsidR="00CF5A03" w:rsidRDefault="00CF5A03" w:rsidP="009A149B">
      <w:r>
        <w:separator/>
      </w:r>
    </w:p>
  </w:endnote>
  <w:endnote w:type="continuationSeparator" w:id="0">
    <w:p w14:paraId="480EBB8B" w14:textId="77777777" w:rsidR="00CF5A03" w:rsidRDefault="00CF5A03"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DA3FA" w14:textId="77777777" w:rsidR="00CF5A03" w:rsidRDefault="00CF5A03" w:rsidP="009A149B">
      <w:r>
        <w:separator/>
      </w:r>
    </w:p>
  </w:footnote>
  <w:footnote w:type="continuationSeparator" w:id="0">
    <w:p w14:paraId="2BB5F31A" w14:textId="77777777" w:rsidR="00CF5A03" w:rsidRDefault="00CF5A03"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378D0"/>
    <w:rsid w:val="00045C38"/>
    <w:rsid w:val="000475F0"/>
    <w:rsid w:val="00047AEC"/>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C16CE"/>
    <w:rsid w:val="000D18EF"/>
    <w:rsid w:val="000D43D5"/>
    <w:rsid w:val="000E13E9"/>
    <w:rsid w:val="000E7D66"/>
    <w:rsid w:val="000F07E6"/>
    <w:rsid w:val="000F304B"/>
    <w:rsid w:val="000F407E"/>
    <w:rsid w:val="000F6458"/>
    <w:rsid w:val="001039BC"/>
    <w:rsid w:val="00123014"/>
    <w:rsid w:val="001279BE"/>
    <w:rsid w:val="0013251E"/>
    <w:rsid w:val="00137ECE"/>
    <w:rsid w:val="001445A9"/>
    <w:rsid w:val="00146307"/>
    <w:rsid w:val="001533B2"/>
    <w:rsid w:val="001623CF"/>
    <w:rsid w:val="00165D5C"/>
    <w:rsid w:val="00166B15"/>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202472"/>
    <w:rsid w:val="00211383"/>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12D0"/>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3B9B"/>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373B"/>
    <w:rsid w:val="008E4CD7"/>
    <w:rsid w:val="008E58F7"/>
    <w:rsid w:val="008E6EC1"/>
    <w:rsid w:val="00903815"/>
    <w:rsid w:val="00903C0A"/>
    <w:rsid w:val="009062C4"/>
    <w:rsid w:val="0090723B"/>
    <w:rsid w:val="00910193"/>
    <w:rsid w:val="00917455"/>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3FBB"/>
    <w:rsid w:val="00997D63"/>
    <w:rsid w:val="009A149B"/>
    <w:rsid w:val="009A64B3"/>
    <w:rsid w:val="009B33C8"/>
    <w:rsid w:val="009B5D57"/>
    <w:rsid w:val="009C15E2"/>
    <w:rsid w:val="009C33BF"/>
    <w:rsid w:val="009C3820"/>
    <w:rsid w:val="009D0F59"/>
    <w:rsid w:val="009E35EB"/>
    <w:rsid w:val="009E64F2"/>
    <w:rsid w:val="009E7875"/>
    <w:rsid w:val="009F72D1"/>
    <w:rsid w:val="00A144A6"/>
    <w:rsid w:val="00A21627"/>
    <w:rsid w:val="00A2238F"/>
    <w:rsid w:val="00A240DD"/>
    <w:rsid w:val="00A37A94"/>
    <w:rsid w:val="00A41611"/>
    <w:rsid w:val="00A441B7"/>
    <w:rsid w:val="00A447AF"/>
    <w:rsid w:val="00A44F43"/>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BF6798"/>
    <w:rsid w:val="00C0244D"/>
    <w:rsid w:val="00C04FAE"/>
    <w:rsid w:val="00C057CB"/>
    <w:rsid w:val="00C12754"/>
    <w:rsid w:val="00C1450B"/>
    <w:rsid w:val="00C22765"/>
    <w:rsid w:val="00C22816"/>
    <w:rsid w:val="00C232AD"/>
    <w:rsid w:val="00C234C6"/>
    <w:rsid w:val="00C2753D"/>
    <w:rsid w:val="00C3318B"/>
    <w:rsid w:val="00C3553B"/>
    <w:rsid w:val="00C43BB7"/>
    <w:rsid w:val="00C44634"/>
    <w:rsid w:val="00C45644"/>
    <w:rsid w:val="00C51B56"/>
    <w:rsid w:val="00C5361C"/>
    <w:rsid w:val="00C53B3E"/>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C5107"/>
    <w:rsid w:val="00CD42C4"/>
    <w:rsid w:val="00CE43F8"/>
    <w:rsid w:val="00CE56A7"/>
    <w:rsid w:val="00CE7C8B"/>
    <w:rsid w:val="00CF01CC"/>
    <w:rsid w:val="00CF5A03"/>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96B9D"/>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071B5"/>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560F"/>
    <w:rsid w:val="00FA653D"/>
    <w:rsid w:val="00FB23EE"/>
    <w:rsid w:val="00FC0C12"/>
    <w:rsid w:val="00FC34DF"/>
    <w:rsid w:val="00FD658E"/>
    <w:rsid w:val="00FE0C5A"/>
    <w:rsid w:val="00FE13A2"/>
    <w:rsid w:val="00FE4E68"/>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0C16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1</Pages>
  <Words>79</Words>
  <Characters>454</Characters>
  <Application>Microsoft Office Word</Application>
  <DocSecurity>0</DocSecurity>
  <Lines>3</Lines>
  <Paragraphs>1</Paragraphs>
  <ScaleCrop>false</ScaleCrop>
  <Company>Microsoft</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67</cp:revision>
  <cp:lastPrinted>2019-08-07T06:37:00Z</cp:lastPrinted>
  <dcterms:created xsi:type="dcterms:W3CDTF">2020-05-15T11:51:00Z</dcterms:created>
  <dcterms:modified xsi:type="dcterms:W3CDTF">2023-12-12T08:54:00Z</dcterms:modified>
</cp:coreProperties>
</file>