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0D0BC219"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C40189">
        <w:rPr>
          <w:rFonts w:ascii="Arial" w:eastAsia="宋体" w:hAnsi="宋体" w:cs="Arial" w:hint="eastAsia"/>
          <w:b/>
          <w:sz w:val="48"/>
          <w:szCs w:val="48"/>
        </w:rPr>
        <w:t>2023</w:t>
      </w:r>
      <w:r w:rsidR="00C40189">
        <w:rPr>
          <w:rFonts w:ascii="Arial" w:eastAsia="宋体" w:hAnsi="宋体" w:cs="Arial" w:hint="eastAsia"/>
          <w:b/>
          <w:sz w:val="48"/>
          <w:szCs w:val="48"/>
        </w:rPr>
        <w:t>年第</w:t>
      </w:r>
      <w:r w:rsidR="00C40189">
        <w:rPr>
          <w:rFonts w:ascii="Arial" w:eastAsia="宋体" w:hAnsi="宋体" w:cs="Arial" w:hint="eastAsia"/>
          <w:b/>
          <w:sz w:val="48"/>
          <w:szCs w:val="48"/>
        </w:rPr>
        <w:t>2</w:t>
      </w:r>
      <w:r w:rsidR="006D42D4">
        <w:rPr>
          <w:rFonts w:ascii="Arial" w:eastAsia="宋体" w:hAnsi="宋体" w:cs="Arial" w:hint="eastAsia"/>
          <w:b/>
          <w:sz w:val="48"/>
          <w:szCs w:val="48"/>
        </w:rPr>
        <w:t>号</w:t>
      </w:r>
      <w:r>
        <w:rPr>
          <w:rFonts w:ascii="Arial" w:eastAsia="宋体" w:hAnsi="宋体" w:cs="Arial" w:hint="eastAsia"/>
          <w:b/>
          <w:sz w:val="48"/>
          <w:szCs w:val="48"/>
        </w:rPr>
        <w:t>）</w:t>
      </w:r>
    </w:p>
    <w:p w14:paraId="112E3D69" w14:textId="77777777" w:rsidR="00532A01"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富荣福安灵活配置混合型证券投资基金</w:t>
      </w:r>
      <w:r>
        <w:rPr>
          <w:rFonts w:asciiTheme="minorEastAsia" w:hAnsiTheme="minorEastAsia" w:cs="Arial" w:hint="eastAsia"/>
          <w:bCs/>
          <w:color w:val="000000"/>
          <w:sz w:val="24"/>
          <w:szCs w:val="24"/>
        </w:rPr>
        <w:t>基金份额持有人大会决议通过。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转型为本基金的变更注册，并不表明其对本基金的投资价值、市场前景和收益作出实质性判断或保证，也不表明投资于本基金没有风险。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指数样本空间由同时满足以下条件的非 ST、*ST 沪深 A 股和红筹企业发行的存托凭证组成：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1）科创板证券：上市时间超过一年。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3）其他证券：上市时间超过一个季度，除非该证券自上市以来日均总市值排在前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指数样本以及过去一年日均总市值排名前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3）将剩余证券按照过去一年日均总市值由高到低进行排名，选取排名前500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w:t>
      </w:r>
      <w:r>
        <w:rPr>
          <w:rFonts w:hint="eastAsia"/>
          <w:bCs/>
          <w:sz w:val="24"/>
        </w:rPr>
        <w:t>中高风险、中高预期收益的品种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690B05CD" w:rsidR="00A41775" w:rsidRDefault="00845412" w:rsidP="00A41775">
      <w:pPr>
        <w:autoSpaceDE w:val="0"/>
        <w:autoSpaceDN w:val="0"/>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本次招募说明书仅对“基金管理人”部分的内容进行更新</w:t>
      </w:r>
      <w:r>
        <w:rPr>
          <w:rFonts w:asciiTheme="minorEastAsia" w:hAnsiTheme="minorEastAsia" w:cs="Arial" w:hint="eastAsia"/>
          <w:sz w:val="24"/>
          <w:szCs w:val="24"/>
        </w:rPr>
        <w:t>。</w:t>
      </w:r>
      <w:r w:rsidR="00A41775" w:rsidRPr="00295DB8">
        <w:rPr>
          <w:rFonts w:asciiTheme="minorEastAsia" w:hAnsiTheme="minorEastAsia" w:cs="Arial" w:hint="eastAsia"/>
          <w:sz w:val="24"/>
          <w:szCs w:val="24"/>
        </w:rPr>
        <w:t>本招募说明书所载</w:t>
      </w:r>
      <w:r w:rsidR="00C40189">
        <w:rPr>
          <w:rFonts w:asciiTheme="minorEastAsia" w:hAnsiTheme="minorEastAsia" w:cs="Arial" w:hint="eastAsia"/>
          <w:sz w:val="24"/>
          <w:szCs w:val="24"/>
        </w:rPr>
        <w:t>其他</w:t>
      </w:r>
      <w:r w:rsidR="00A41775" w:rsidRPr="00295DB8">
        <w:rPr>
          <w:rFonts w:asciiTheme="minorEastAsia" w:hAnsiTheme="minorEastAsia" w:cs="Arial" w:hint="eastAsia"/>
          <w:sz w:val="24"/>
          <w:szCs w:val="24"/>
        </w:rPr>
        <w:t>内容截止日为</w:t>
      </w:r>
      <w:r w:rsidR="006D42D4" w:rsidRPr="00295DB8">
        <w:rPr>
          <w:rFonts w:asciiTheme="minorEastAsia" w:hAnsiTheme="minorEastAsia" w:cs="Arial" w:hint="eastAsia"/>
          <w:sz w:val="24"/>
          <w:szCs w:val="24"/>
        </w:rPr>
        <w:t>202</w:t>
      </w:r>
      <w:r w:rsidR="006D42D4">
        <w:rPr>
          <w:rFonts w:asciiTheme="minorEastAsia" w:hAnsiTheme="minorEastAsia" w:cs="Arial"/>
          <w:sz w:val="24"/>
          <w:szCs w:val="24"/>
        </w:rPr>
        <w:t>3</w:t>
      </w:r>
      <w:r w:rsidR="00A41775" w:rsidRPr="00295DB8">
        <w:rPr>
          <w:rFonts w:asciiTheme="minorEastAsia" w:hAnsiTheme="minorEastAsia" w:cs="Arial" w:hint="eastAsia"/>
          <w:sz w:val="24"/>
          <w:szCs w:val="24"/>
        </w:rPr>
        <w:t>年</w:t>
      </w:r>
      <w:r w:rsidR="000D625D">
        <w:rPr>
          <w:rFonts w:asciiTheme="minorEastAsia" w:hAnsiTheme="minorEastAsia" w:cs="Arial"/>
          <w:sz w:val="24"/>
          <w:szCs w:val="24"/>
        </w:rPr>
        <w:t>7</w:t>
      </w:r>
      <w:r w:rsidR="00A41775" w:rsidRPr="00295DB8">
        <w:rPr>
          <w:rFonts w:asciiTheme="minorEastAsia" w:hAnsiTheme="minorEastAsia" w:cs="Arial" w:hint="eastAsia"/>
          <w:sz w:val="24"/>
          <w:szCs w:val="24"/>
        </w:rPr>
        <w:t>月</w:t>
      </w:r>
      <w:r w:rsidR="000D625D">
        <w:rPr>
          <w:rFonts w:asciiTheme="minorEastAsia" w:hAnsiTheme="minorEastAsia" w:cs="Arial"/>
          <w:sz w:val="24"/>
          <w:szCs w:val="24"/>
        </w:rPr>
        <w:t>6</w:t>
      </w:r>
      <w:r w:rsidR="00A41775" w:rsidRPr="00295DB8">
        <w:rPr>
          <w:rFonts w:asciiTheme="minorEastAsia" w:hAnsiTheme="minorEastAsia" w:cs="Arial" w:hint="eastAsia"/>
          <w:sz w:val="24"/>
          <w:szCs w:val="24"/>
        </w:rPr>
        <w:t>日，有关财务数据截止日为</w:t>
      </w:r>
      <w:r w:rsidR="00656C77" w:rsidRPr="00295DB8">
        <w:rPr>
          <w:rFonts w:asciiTheme="minorEastAsia" w:hAnsiTheme="minorEastAsia" w:cs="Arial" w:hint="eastAsia"/>
          <w:sz w:val="24"/>
          <w:szCs w:val="24"/>
        </w:rPr>
        <w:t>202</w:t>
      </w:r>
      <w:r w:rsidR="00656C77">
        <w:rPr>
          <w:rFonts w:asciiTheme="minorEastAsia" w:hAnsiTheme="minorEastAsia" w:cs="Arial"/>
          <w:sz w:val="24"/>
          <w:szCs w:val="24"/>
        </w:rPr>
        <w:t>3</w:t>
      </w:r>
      <w:r w:rsidR="00A41775" w:rsidRPr="00295DB8">
        <w:rPr>
          <w:rFonts w:asciiTheme="minorEastAsia" w:hAnsiTheme="minorEastAsia" w:cs="Arial" w:hint="eastAsia"/>
          <w:sz w:val="24"/>
          <w:szCs w:val="24"/>
        </w:rPr>
        <w:t>年6月30日，净值表现截止日为</w:t>
      </w:r>
      <w:r w:rsidR="00656C77" w:rsidRPr="00295DB8">
        <w:rPr>
          <w:rFonts w:asciiTheme="minorEastAsia" w:hAnsiTheme="minorEastAsia" w:cs="Arial" w:hint="eastAsia"/>
          <w:sz w:val="24"/>
          <w:szCs w:val="24"/>
        </w:rPr>
        <w:t>202</w:t>
      </w:r>
      <w:r w:rsidR="00656C77">
        <w:rPr>
          <w:rFonts w:asciiTheme="minorEastAsia" w:hAnsiTheme="minorEastAsia" w:cs="Arial"/>
          <w:sz w:val="24"/>
          <w:szCs w:val="24"/>
        </w:rPr>
        <w:t>3</w:t>
      </w:r>
      <w:r w:rsidR="00A41775" w:rsidRPr="00295DB8">
        <w:rPr>
          <w:rFonts w:asciiTheme="minorEastAsia" w:hAnsiTheme="minorEastAsia" w:cs="Arial" w:hint="eastAsia"/>
          <w:sz w:val="24"/>
          <w:szCs w:val="24"/>
        </w:rPr>
        <w:t>年6月30日。（财务数据未经审计）。</w:t>
      </w:r>
    </w:p>
    <w:p w14:paraId="6CE3F865" w14:textId="1722030A"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15879D36"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117D4D">
          <w:rPr>
            <w:noProof/>
          </w:rPr>
          <w:t>6</w:t>
        </w:r>
        <w:r>
          <w:rPr>
            <w:noProof/>
          </w:rPr>
          <w:fldChar w:fldCharType="end"/>
        </w:r>
      </w:hyperlink>
    </w:p>
    <w:p w14:paraId="679F23A5" w14:textId="5DB147C1" w:rsidR="00532A01" w:rsidRDefault="00000000">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117D4D">
          <w:rPr>
            <w:noProof/>
          </w:rPr>
          <w:t>7</w:t>
        </w:r>
        <w:r w:rsidR="00712CC3">
          <w:rPr>
            <w:noProof/>
          </w:rPr>
          <w:fldChar w:fldCharType="end"/>
        </w:r>
      </w:hyperlink>
    </w:p>
    <w:p w14:paraId="5F2757E4" w14:textId="67932965" w:rsidR="00532A01" w:rsidRDefault="00000000">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117D4D">
          <w:rPr>
            <w:noProof/>
          </w:rPr>
          <w:t>12</w:t>
        </w:r>
        <w:r w:rsidR="00712CC3">
          <w:rPr>
            <w:noProof/>
          </w:rPr>
          <w:fldChar w:fldCharType="end"/>
        </w:r>
      </w:hyperlink>
    </w:p>
    <w:p w14:paraId="0363B5B3" w14:textId="03ADBFB9" w:rsidR="00532A01" w:rsidRDefault="00000000">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117D4D">
          <w:rPr>
            <w:noProof/>
          </w:rPr>
          <w:t>23</w:t>
        </w:r>
        <w:r w:rsidR="00712CC3">
          <w:rPr>
            <w:noProof/>
          </w:rPr>
          <w:fldChar w:fldCharType="end"/>
        </w:r>
      </w:hyperlink>
    </w:p>
    <w:p w14:paraId="233E4EC6" w14:textId="053AAA80" w:rsidR="00532A01" w:rsidRDefault="00000000">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117D4D">
          <w:rPr>
            <w:noProof/>
          </w:rPr>
          <w:t>29</w:t>
        </w:r>
        <w:r w:rsidR="00712CC3">
          <w:rPr>
            <w:noProof/>
          </w:rPr>
          <w:fldChar w:fldCharType="end"/>
        </w:r>
      </w:hyperlink>
    </w:p>
    <w:p w14:paraId="2860C4FE" w14:textId="399DDCC2" w:rsidR="00532A01" w:rsidRDefault="00000000">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117D4D">
          <w:rPr>
            <w:noProof/>
          </w:rPr>
          <w:t>37</w:t>
        </w:r>
        <w:r w:rsidR="00712CC3">
          <w:rPr>
            <w:noProof/>
          </w:rPr>
          <w:fldChar w:fldCharType="end"/>
        </w:r>
      </w:hyperlink>
    </w:p>
    <w:p w14:paraId="23720D8E" w14:textId="1413C315" w:rsidR="00532A01" w:rsidRDefault="00000000">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117D4D">
          <w:rPr>
            <w:noProof/>
          </w:rPr>
          <w:t>38</w:t>
        </w:r>
        <w:r w:rsidR="00712CC3">
          <w:rPr>
            <w:noProof/>
          </w:rPr>
          <w:fldChar w:fldCharType="end"/>
        </w:r>
      </w:hyperlink>
    </w:p>
    <w:p w14:paraId="697ECCC9" w14:textId="266E5AE0" w:rsidR="00532A01" w:rsidRDefault="00000000">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117D4D">
          <w:rPr>
            <w:noProof/>
          </w:rPr>
          <w:t>39</w:t>
        </w:r>
        <w:r w:rsidR="00712CC3">
          <w:rPr>
            <w:noProof/>
          </w:rPr>
          <w:fldChar w:fldCharType="end"/>
        </w:r>
      </w:hyperlink>
    </w:p>
    <w:p w14:paraId="408330CF" w14:textId="193A55DC" w:rsidR="00532A01" w:rsidRDefault="00000000">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117D4D">
          <w:rPr>
            <w:noProof/>
          </w:rPr>
          <w:t>50</w:t>
        </w:r>
        <w:r w:rsidR="00712CC3">
          <w:rPr>
            <w:noProof/>
          </w:rPr>
          <w:fldChar w:fldCharType="end"/>
        </w:r>
      </w:hyperlink>
    </w:p>
    <w:p w14:paraId="03F43D5C" w14:textId="04E4DBEB" w:rsidR="00532A01" w:rsidRDefault="00000000">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117D4D">
          <w:rPr>
            <w:noProof/>
          </w:rPr>
          <w:t>65</w:t>
        </w:r>
        <w:r w:rsidR="00712CC3">
          <w:rPr>
            <w:noProof/>
          </w:rPr>
          <w:fldChar w:fldCharType="end"/>
        </w:r>
      </w:hyperlink>
    </w:p>
    <w:p w14:paraId="4BE2A2D3" w14:textId="62D76A8D" w:rsidR="00532A01" w:rsidRDefault="00000000">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117D4D">
          <w:rPr>
            <w:noProof/>
          </w:rPr>
          <w:t>66</w:t>
        </w:r>
        <w:r w:rsidR="00712CC3">
          <w:rPr>
            <w:noProof/>
          </w:rPr>
          <w:fldChar w:fldCharType="end"/>
        </w:r>
      </w:hyperlink>
    </w:p>
    <w:p w14:paraId="508D5F87" w14:textId="64F0C6E7" w:rsidR="00532A01" w:rsidRDefault="00000000">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117D4D">
          <w:rPr>
            <w:noProof/>
          </w:rPr>
          <w:t>72</w:t>
        </w:r>
        <w:r w:rsidR="00712CC3">
          <w:rPr>
            <w:noProof/>
          </w:rPr>
          <w:fldChar w:fldCharType="end"/>
        </w:r>
      </w:hyperlink>
    </w:p>
    <w:p w14:paraId="5A96A6F1" w14:textId="48A08FBA" w:rsidR="00532A01" w:rsidRDefault="00000000">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117D4D">
          <w:rPr>
            <w:noProof/>
          </w:rPr>
          <w:t>74</w:t>
        </w:r>
        <w:r w:rsidR="00712CC3">
          <w:rPr>
            <w:noProof/>
          </w:rPr>
          <w:fldChar w:fldCharType="end"/>
        </w:r>
      </w:hyperlink>
    </w:p>
    <w:p w14:paraId="608F50C7" w14:textId="08276F68" w:rsidR="00532A01" w:rsidRDefault="00000000">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117D4D">
          <w:rPr>
            <w:noProof/>
          </w:rPr>
          <w:t>77</w:t>
        </w:r>
        <w:r w:rsidR="00712CC3">
          <w:rPr>
            <w:noProof/>
          </w:rPr>
          <w:fldChar w:fldCharType="end"/>
        </w:r>
      </w:hyperlink>
    </w:p>
    <w:p w14:paraId="751ACB57" w14:textId="241DEE04" w:rsidR="00532A01" w:rsidRDefault="00000000">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117D4D">
          <w:rPr>
            <w:noProof/>
          </w:rPr>
          <w:t>78</w:t>
        </w:r>
        <w:r w:rsidR="00712CC3">
          <w:rPr>
            <w:noProof/>
          </w:rPr>
          <w:fldChar w:fldCharType="end"/>
        </w:r>
      </w:hyperlink>
    </w:p>
    <w:p w14:paraId="1FF7BBC6" w14:textId="2FA4BA58" w:rsidR="00532A01" w:rsidRDefault="00000000">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117D4D">
          <w:rPr>
            <w:noProof/>
          </w:rPr>
          <w:t>85</w:t>
        </w:r>
        <w:r w:rsidR="00712CC3">
          <w:rPr>
            <w:noProof/>
          </w:rPr>
          <w:fldChar w:fldCharType="end"/>
        </w:r>
      </w:hyperlink>
    </w:p>
    <w:p w14:paraId="7DEB5572" w14:textId="48976D8E" w:rsidR="00532A01" w:rsidRDefault="00000000">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117D4D">
          <w:rPr>
            <w:noProof/>
          </w:rPr>
          <w:t>91</w:t>
        </w:r>
        <w:r w:rsidR="00712CC3">
          <w:rPr>
            <w:noProof/>
          </w:rPr>
          <w:fldChar w:fldCharType="end"/>
        </w:r>
      </w:hyperlink>
    </w:p>
    <w:p w14:paraId="4839F14C" w14:textId="297DE1F1" w:rsidR="00532A01" w:rsidRDefault="00000000">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117D4D">
          <w:rPr>
            <w:noProof/>
          </w:rPr>
          <w:t>93</w:t>
        </w:r>
        <w:r w:rsidR="00712CC3">
          <w:rPr>
            <w:noProof/>
          </w:rPr>
          <w:fldChar w:fldCharType="end"/>
        </w:r>
      </w:hyperlink>
    </w:p>
    <w:p w14:paraId="71EAC640" w14:textId="5446D155" w:rsidR="00532A01" w:rsidRDefault="00000000">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117D4D">
          <w:rPr>
            <w:noProof/>
          </w:rPr>
          <w:t>108</w:t>
        </w:r>
        <w:r w:rsidR="00712CC3">
          <w:rPr>
            <w:noProof/>
          </w:rPr>
          <w:fldChar w:fldCharType="end"/>
        </w:r>
      </w:hyperlink>
    </w:p>
    <w:p w14:paraId="56C476B1" w14:textId="37D9C832" w:rsidR="00532A01" w:rsidRDefault="00000000">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117D4D">
          <w:rPr>
            <w:noProof/>
          </w:rPr>
          <w:t>126</w:t>
        </w:r>
        <w:r w:rsidR="00712CC3">
          <w:rPr>
            <w:noProof/>
          </w:rPr>
          <w:fldChar w:fldCharType="end"/>
        </w:r>
      </w:hyperlink>
    </w:p>
    <w:p w14:paraId="4A0A3E70" w14:textId="4B9417D7" w:rsidR="00532A01" w:rsidRDefault="00000000">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117D4D">
          <w:rPr>
            <w:noProof/>
          </w:rPr>
          <w:t>128</w:t>
        </w:r>
        <w:r w:rsidR="00712CC3">
          <w:rPr>
            <w:noProof/>
          </w:rPr>
          <w:fldChar w:fldCharType="end"/>
        </w:r>
      </w:hyperlink>
    </w:p>
    <w:p w14:paraId="060A3C3D" w14:textId="4096F206" w:rsidR="00532A01" w:rsidRDefault="00000000">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117D4D">
          <w:rPr>
            <w:noProof/>
          </w:rPr>
          <w:t>131</w:t>
        </w:r>
        <w:r w:rsidR="00712CC3">
          <w:rPr>
            <w:noProof/>
          </w:rPr>
          <w:fldChar w:fldCharType="end"/>
        </w:r>
      </w:hyperlink>
    </w:p>
    <w:p w14:paraId="51B592B4" w14:textId="0AE5C0CC" w:rsidR="00532A01" w:rsidRDefault="00000000">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117D4D">
          <w:rPr>
            <w:noProof/>
          </w:rPr>
          <w:t>132</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、登记机构：指办理登记业务的机构。本基金的登记机构为富荣基金管理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r>
        <w:rPr>
          <w:rFonts w:hint="eastAsia"/>
          <w:bCs/>
          <w:sz w:val="24"/>
          <w:szCs w:val="24"/>
        </w:rPr>
        <w:t>T+n</w:t>
      </w:r>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r>
        <w:rPr>
          <w:rFonts w:hint="eastAsia"/>
          <w:bCs/>
          <w:sz w:val="24"/>
          <w:szCs w:val="24"/>
        </w:rPr>
        <w:t>个工作日（不包含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类基金份额：指在投资者申购时不收取前端申购费用，在赎回时根据持有期限收取赎回费用，且从本类别基金资产中计提销售服务费的基金份额类别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369279" w14:textId="437504DF"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C4054F">
        <w:rPr>
          <w:rFonts w:asciiTheme="minorEastAsia" w:hAnsiTheme="minorEastAsia" w:cs="Times New Roman" w:hint="eastAsia"/>
          <w:kern w:val="0"/>
          <w:sz w:val="24"/>
          <w:szCs w:val="24"/>
        </w:rPr>
        <w:t>广东省广州市南沙区横沥镇汇通二街2号3110房</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办公地址：深圳市福田区八卦四路52号安吉尔大厦24层</w:t>
      </w:r>
    </w:p>
    <w:p w14:paraId="0A624880" w14:textId="7B48C8CF"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C4054F" w:rsidRPr="00C4054F">
        <w:rPr>
          <w:rFonts w:asciiTheme="minorEastAsia" w:hAnsiTheme="minorEastAsia" w:cs="Times New Roman" w:hint="eastAsia"/>
          <w:kern w:val="0"/>
          <w:sz w:val="24"/>
          <w:szCs w:val="24"/>
        </w:rPr>
        <w:t>王亦伟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324C9952"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C4054F" w:rsidRPr="00C4054F">
        <w:rPr>
          <w:rFonts w:asciiTheme="minorEastAsia" w:hAnsiTheme="minorEastAsia" w:cs="Times New Roman" w:hint="eastAsia"/>
          <w:kern w:val="0"/>
          <w:sz w:val="24"/>
          <w:szCs w:val="24"/>
        </w:rPr>
        <w:t>罗艳</w:t>
      </w:r>
    </w:p>
    <w:p w14:paraId="0DED11BC" w14:textId="6132C2EB"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sidR="00C4054F" w:rsidRPr="00C4054F">
        <w:rPr>
          <w:rFonts w:asciiTheme="minorEastAsia" w:hAnsiTheme="minorEastAsia" w:cs="Times New Roman"/>
          <w:kern w:val="0"/>
          <w:sz w:val="24"/>
          <w:szCs w:val="24"/>
        </w:rPr>
        <w:t>0755-84356637</w:t>
      </w:r>
    </w:p>
    <w:p w14:paraId="5ACE170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8BD1215"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1、董事会成员</w:t>
      </w:r>
    </w:p>
    <w:p w14:paraId="1A881B56" w14:textId="77777777" w:rsidR="00C4054F" w:rsidRDefault="00C4054F" w:rsidP="00AD4EFA">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786B6AAB" w14:textId="25FD2A1A"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AD4EFA">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C4054F">
        <w:rPr>
          <w:rFonts w:asciiTheme="minorEastAsia" w:hAnsiTheme="minorEastAsia" w:cs="Arial" w:hint="eastAsia"/>
          <w:kern w:val="0"/>
          <w:sz w:val="24"/>
          <w:szCs w:val="24"/>
        </w:rPr>
        <w:t>、富荣基金管理有限公司董事长</w:t>
      </w:r>
      <w:r w:rsidR="00C4054F" w:rsidRPr="00AD4EFA">
        <w:rPr>
          <w:rFonts w:asciiTheme="minorEastAsia" w:hAnsiTheme="minorEastAsia" w:cs="Arial" w:hint="eastAsia"/>
          <w:kern w:val="0"/>
          <w:sz w:val="24"/>
          <w:szCs w:val="24"/>
        </w:rPr>
        <w:t>。</w:t>
      </w:r>
    </w:p>
    <w:p w14:paraId="678FA69E" w14:textId="101C5D20" w:rsidR="00B30ACD" w:rsidRPr="00AD4EFA" w:rsidRDefault="00B30ACD" w:rsidP="00AD4EFA">
      <w:pPr>
        <w:adjustRightInd w:val="0"/>
        <w:snapToGrid w:val="0"/>
        <w:spacing w:line="360" w:lineRule="auto"/>
        <w:ind w:firstLineChars="200" w:firstLine="480"/>
        <w:rPr>
          <w:rFonts w:asciiTheme="minorEastAsia" w:hAnsiTheme="minorEastAsia" w:cs="Arial"/>
          <w:kern w:val="0"/>
          <w:sz w:val="24"/>
          <w:szCs w:val="24"/>
        </w:rPr>
      </w:pPr>
      <w:r w:rsidRPr="00B30ACD">
        <w:rPr>
          <w:rFonts w:asciiTheme="minorEastAsia" w:hAnsiTheme="minorEastAsia" w:cs="Arial" w:hint="eastAsia"/>
          <w:kern w:val="0"/>
          <w:sz w:val="24"/>
          <w:szCs w:val="24"/>
        </w:rPr>
        <w:t>赵宏伟</w:t>
      </w:r>
      <w:r w:rsidR="00AD0EA7">
        <w:rPr>
          <w:rFonts w:asciiTheme="minorEastAsia" w:hAnsiTheme="minorEastAsia" w:cs="Arial" w:hint="eastAsia"/>
          <w:kern w:val="0"/>
          <w:sz w:val="24"/>
          <w:szCs w:val="24"/>
        </w:rPr>
        <w:t>先生</w:t>
      </w:r>
      <w:r w:rsidRPr="00B30ACD">
        <w:rPr>
          <w:rFonts w:asciiTheme="minorEastAsia" w:hAnsiTheme="minorEastAsia" w:cs="Arial" w:hint="eastAsia"/>
          <w:kern w:val="0"/>
          <w:sz w:val="24"/>
          <w:szCs w:val="24"/>
        </w:rPr>
        <w:t>，董事，对外经济贸易大学硕士研究生。曾任北京大成律师事务所律师、当代北方（北京）投资有限公司总裁、黑龙江北美工业大麻科技有限公司、现任广州产业投资基金管理有限公司投资管理部总经理及新兴基金副总经理。</w:t>
      </w:r>
    </w:p>
    <w:p w14:paraId="35E260A2" w14:textId="77777777" w:rsidR="00C4054F" w:rsidRPr="00AD4EFA" w:rsidRDefault="00C4054F" w:rsidP="00C4054F">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5612C77A" w14:textId="4E36951F" w:rsidR="00AD4EFA" w:rsidRPr="00AD4EFA" w:rsidRDefault="00C4054F" w:rsidP="00AD4EFA">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297B76E7"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008D3EC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w:t>
      </w:r>
      <w:r w:rsidRPr="00AD4EFA">
        <w:rPr>
          <w:rFonts w:asciiTheme="minorEastAsia" w:hAnsiTheme="minorEastAsia" w:cs="Arial" w:hint="eastAsia"/>
          <w:kern w:val="0"/>
          <w:sz w:val="24"/>
          <w:szCs w:val="24"/>
        </w:rPr>
        <w:lastRenderedPageBreak/>
        <w:t>广发银行广州分行副行长、党委书记、行长；广发银行总稽核、党委委员、监事会负责人、监事长职务。</w:t>
      </w:r>
    </w:p>
    <w:p w14:paraId="45AD4CDA"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2、监事会成员</w:t>
      </w:r>
    </w:p>
    <w:p w14:paraId="246A1FC4"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基金管理人不设监事会，设监事两名，其中一名为职工监事。</w:t>
      </w:r>
    </w:p>
    <w:p w14:paraId="39B8B87E" w14:textId="2B2D5C55" w:rsidR="00B30ACD" w:rsidRDefault="00B30ACD" w:rsidP="00AD4EFA">
      <w:pPr>
        <w:adjustRightInd w:val="0"/>
        <w:snapToGrid w:val="0"/>
        <w:spacing w:line="360" w:lineRule="auto"/>
        <w:ind w:firstLineChars="200" w:firstLine="480"/>
        <w:rPr>
          <w:rFonts w:asciiTheme="minorEastAsia" w:hAnsiTheme="minorEastAsia" w:cs="Arial"/>
          <w:kern w:val="0"/>
          <w:sz w:val="24"/>
          <w:szCs w:val="24"/>
        </w:rPr>
      </w:pPr>
      <w:r w:rsidRPr="00B30ACD">
        <w:rPr>
          <w:rFonts w:asciiTheme="minorEastAsia" w:hAnsiTheme="minorEastAsia" w:cs="Arial" w:hint="eastAsia"/>
          <w:kern w:val="0"/>
          <w:sz w:val="24"/>
          <w:szCs w:val="24"/>
        </w:rPr>
        <w:t>冯晓霖</w:t>
      </w:r>
      <w:r w:rsidR="00AB226F">
        <w:rPr>
          <w:rFonts w:asciiTheme="minorEastAsia" w:hAnsiTheme="minorEastAsia" w:cs="Arial" w:hint="eastAsia"/>
          <w:kern w:val="0"/>
          <w:sz w:val="24"/>
          <w:szCs w:val="24"/>
        </w:rPr>
        <w:t>女士</w:t>
      </w:r>
      <w:r w:rsidRPr="00B30ACD">
        <w:rPr>
          <w:rFonts w:asciiTheme="minorEastAsia" w:hAnsiTheme="minorEastAsia" w:cs="Arial" w:hint="eastAsia"/>
          <w:kern w:val="0"/>
          <w:sz w:val="24"/>
          <w:szCs w:val="24"/>
        </w:rPr>
        <w:t>，监事，硕士。</w:t>
      </w:r>
      <w:r w:rsidR="00A97EC6">
        <w:rPr>
          <w:rFonts w:asciiTheme="minorEastAsia" w:hAnsiTheme="minorEastAsia" w:cs="Arial" w:hint="eastAsia"/>
          <w:kern w:val="0"/>
          <w:sz w:val="24"/>
          <w:szCs w:val="24"/>
        </w:rPr>
        <w:t>曾任</w:t>
      </w:r>
      <w:r w:rsidRPr="00B30ACD">
        <w:rPr>
          <w:rFonts w:asciiTheme="minorEastAsia" w:hAnsiTheme="minorEastAsia" w:cs="Arial" w:hint="eastAsia"/>
          <w:kern w:val="0"/>
          <w:sz w:val="24"/>
          <w:szCs w:val="24"/>
        </w:rPr>
        <w:t>深圳市嘉霖置业集团有限公司法务，现任盈投控股有限公司法务主管、富荣基金管理有限公司监事。</w:t>
      </w:r>
    </w:p>
    <w:p w14:paraId="494DE603"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魏丽红女士，职工监事，大专。现任富荣基金管理有限公司职工监事。</w:t>
      </w:r>
    </w:p>
    <w:p w14:paraId="4C7DDE9A"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3、高级管理人员</w:t>
      </w:r>
    </w:p>
    <w:p w14:paraId="0D7251A0" w14:textId="77777777" w:rsidR="00C4054F" w:rsidRDefault="00C4054F" w:rsidP="00AD4EFA">
      <w:pPr>
        <w:adjustRightInd w:val="0"/>
        <w:snapToGrid w:val="0"/>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2DE999CC" w14:textId="1F03B203" w:rsidR="00C4054F" w:rsidRPr="00AD4EFA" w:rsidRDefault="00AD4EFA" w:rsidP="00C4054F">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杨小舟先生，</w:t>
      </w:r>
      <w:r w:rsidR="00C4054F">
        <w:rPr>
          <w:rFonts w:asciiTheme="minorEastAsia" w:hAnsiTheme="minorEastAsia" w:cs="Arial" w:hint="eastAsia"/>
          <w:kern w:val="0"/>
          <w:sz w:val="24"/>
          <w:szCs w:val="24"/>
        </w:rPr>
        <w:t>总经理、兼任首席信息官</w:t>
      </w:r>
      <w:r w:rsidRPr="00AD4EFA">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4054F">
        <w:rPr>
          <w:rFonts w:asciiTheme="minorEastAsia" w:hAnsiTheme="minorEastAsia" w:cs="Arial" w:hint="eastAsia"/>
          <w:kern w:val="0"/>
          <w:sz w:val="24"/>
          <w:szCs w:val="24"/>
        </w:rPr>
        <w:t>、富荣基金管理有限公司董事长</w:t>
      </w:r>
      <w:r w:rsidR="00C4054F" w:rsidRPr="00AD4EFA">
        <w:rPr>
          <w:rFonts w:asciiTheme="minorEastAsia" w:hAnsiTheme="minorEastAsia" w:cs="Arial" w:hint="eastAsia"/>
          <w:kern w:val="0"/>
          <w:sz w:val="24"/>
          <w:szCs w:val="24"/>
        </w:rPr>
        <w:t>。</w:t>
      </w:r>
    </w:p>
    <w:p w14:paraId="13D187CD" w14:textId="6BD0D835" w:rsidR="00AD4EFA" w:rsidRPr="00AD4EFA" w:rsidRDefault="00C4054F" w:rsidP="00C4054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68536C6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371CC2F"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lastRenderedPageBreak/>
        <w:t>4、本基金基金经理</w:t>
      </w:r>
    </w:p>
    <w:p w14:paraId="62C8CA43" w14:textId="08008C93" w:rsidR="00306E64" w:rsidRPr="00AD4EFA" w:rsidRDefault="00306E64" w:rsidP="00AD4EF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李天翔先生，中央财经大学国际商务硕士。曾任中融基金管理有限公司研究部</w:t>
      </w:r>
      <w:r w:rsidR="00E209D0"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00E209D0"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富荣中证500指数增强型证券投资基金</w:t>
      </w:r>
      <w:r>
        <w:rPr>
          <w:rFonts w:asciiTheme="minorEastAsia" w:hAnsiTheme="minorEastAsia" w:cs="Arial" w:hint="eastAsia"/>
          <w:kern w:val="0"/>
          <w:sz w:val="24"/>
          <w:szCs w:val="24"/>
        </w:rPr>
        <w:t>基金经理（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日起任职</w:t>
      </w:r>
      <w:r>
        <w:rPr>
          <w:rFonts w:asciiTheme="minorEastAsia" w:hAnsiTheme="minorEastAsia" w:cs="Arial" w:hint="eastAsia"/>
          <w:kern w:val="0"/>
          <w:sz w:val="24"/>
          <w:szCs w:val="24"/>
        </w:rPr>
        <w:t>）</w:t>
      </w:r>
      <w:r w:rsidR="00C4054F">
        <w:rPr>
          <w:rFonts w:asciiTheme="minorEastAsia" w:hAnsiTheme="minorEastAsia" w:cs="Arial" w:hint="eastAsia"/>
          <w:kern w:val="0"/>
          <w:sz w:val="24"/>
          <w:szCs w:val="24"/>
        </w:rPr>
        <w:t>、</w:t>
      </w:r>
      <w:r w:rsidR="00C4054F" w:rsidRPr="00AD4EFA">
        <w:rPr>
          <w:rFonts w:asciiTheme="minorEastAsia" w:hAnsiTheme="minorEastAsia" w:cs="Arial" w:hint="eastAsia"/>
          <w:kern w:val="0"/>
          <w:sz w:val="24"/>
          <w:szCs w:val="24"/>
        </w:rPr>
        <w:t>富荣福康混合型证券投资基金基金经理</w:t>
      </w:r>
      <w:r w:rsidR="00C4054F">
        <w:rPr>
          <w:rFonts w:asciiTheme="minorEastAsia" w:hAnsiTheme="minorEastAsia" w:cs="Arial" w:hint="eastAsia"/>
          <w:kern w:val="0"/>
          <w:sz w:val="24"/>
          <w:szCs w:val="24"/>
        </w:rPr>
        <w:t>（自2023年3月8日起任职）。</w:t>
      </w:r>
    </w:p>
    <w:p w14:paraId="31FD39C2" w14:textId="7A58D36F"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历任基金经理：本基金由富荣福安灵活配置混合型证券投资基金变更注册而来，自 2019 年1月10日起正式实施转型。转型以来的历任基金经理为邓宇翔（自2018年3月30日至2020年10月15日）、邱紫华（自2020年8月26日至2022年8月15日）</w:t>
      </w:r>
      <w:r w:rsidR="002A1996" w:rsidRPr="002A1996">
        <w:rPr>
          <w:rFonts w:asciiTheme="minorEastAsia" w:hAnsiTheme="minorEastAsia" w:cs="Arial" w:hint="eastAsia"/>
          <w:kern w:val="0"/>
          <w:sz w:val="24"/>
          <w:szCs w:val="24"/>
        </w:rPr>
        <w:t>、郎骋成（自2022年8月5日至2023年12月13日）</w:t>
      </w:r>
      <w:r w:rsidRPr="00AD4EFA">
        <w:rPr>
          <w:rFonts w:asciiTheme="minorEastAsia" w:hAnsiTheme="minorEastAsia" w:cs="Arial" w:hint="eastAsia"/>
          <w:kern w:val="0"/>
          <w:sz w:val="24"/>
          <w:szCs w:val="24"/>
        </w:rPr>
        <w:t>。</w:t>
      </w:r>
    </w:p>
    <w:p w14:paraId="69D2AE29"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5、投资决策委员会成员的姓名、职务</w:t>
      </w:r>
    </w:p>
    <w:p w14:paraId="0A7E9280" w14:textId="77777777" w:rsidR="00C4054F" w:rsidRDefault="00C4054F" w:rsidP="00C4054F">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34C6F4E5" w14:textId="77777777" w:rsidR="00C4054F" w:rsidRDefault="00C4054F" w:rsidP="00C4054F">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4FADB81A" w14:textId="77777777" w:rsidR="00C4054F" w:rsidRDefault="00C4054F" w:rsidP="00C4054F">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567C9F27" w14:textId="77777777" w:rsidR="00C4054F"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郎骋成先生，投资决策委员会委员、研究部总经理、基金经理。</w:t>
      </w:r>
    </w:p>
    <w:p w14:paraId="05F26F9E" w14:textId="77777777" w:rsidR="00C4054F" w:rsidRPr="001F20A6"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40B0A8B6" w14:textId="77777777" w:rsidR="00C4054F" w:rsidRPr="001F20A6"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54451D51" w14:textId="77777777" w:rsidR="00C4054F"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王丹女士，投资决策委员会委员、固定收益部总经理助理、基金经理。</w:t>
      </w:r>
    </w:p>
    <w:p w14:paraId="7A828609" w14:textId="77777777" w:rsidR="00C4054F" w:rsidRDefault="00C4054F" w:rsidP="00C4054F">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EDCD3BC" w14:textId="342CEA50" w:rsidR="00AD4EFA" w:rsidRPr="00AD4EFA" w:rsidRDefault="00C4054F" w:rsidP="00AD4EFA">
      <w:pPr>
        <w:adjustRightInd w:val="0"/>
        <w:snapToGrid w:val="0"/>
        <w:spacing w:line="360" w:lineRule="auto"/>
        <w:ind w:firstLineChars="200" w:firstLine="480"/>
        <w:rPr>
          <w:rFonts w:asciiTheme="minorEastAsia" w:hAnsiTheme="minorEastAsia" w:cs="Arial"/>
          <w:kern w:val="0"/>
          <w:sz w:val="24"/>
          <w:szCs w:val="24"/>
        </w:rPr>
      </w:pPr>
      <w:r w:rsidRPr="001F20A6">
        <w:rPr>
          <w:rFonts w:asciiTheme="minorEastAsia" w:hAnsiTheme="minorEastAsia" w:hint="eastAsia"/>
          <w:color w:val="000000"/>
          <w:kern w:val="0"/>
          <w:sz w:val="24"/>
          <w:szCs w:val="24"/>
        </w:rPr>
        <w:t>李延峥先生，投资决策委员会委员、投资决策委员会秘书、基金经理。</w:t>
      </w:r>
    </w:p>
    <w:p w14:paraId="0DECCB0C" w14:textId="1496A45E" w:rsidR="00532A01" w:rsidRDefault="00AD4EFA" w:rsidP="00AD4EFA">
      <w:pPr>
        <w:adjustRightInd w:val="0"/>
        <w:snapToGrid w:val="0"/>
        <w:spacing w:line="360" w:lineRule="auto"/>
        <w:ind w:firstLineChars="200" w:firstLine="480"/>
        <w:rPr>
          <w:rFonts w:asciiTheme="minorEastAsia" w:hAnsiTheme="minorEastAsia" w:cs="Arial"/>
          <w:sz w:val="24"/>
          <w:szCs w:val="24"/>
        </w:rPr>
      </w:pPr>
      <w:r w:rsidRPr="00AD4EFA">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w:t>
      </w:r>
      <w:r>
        <w:rPr>
          <w:rFonts w:asciiTheme="minorEastAsia" w:hAnsiTheme="minorEastAsia" w:cs="Times New Roman" w:hint="eastAsia"/>
          <w:sz w:val="24"/>
          <w:szCs w:val="24"/>
        </w:rPr>
        <w:lastRenderedPageBreak/>
        <w:t>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w:t>
      </w:r>
      <w:r>
        <w:rPr>
          <w:rFonts w:asciiTheme="minorEastAsia" w:hAnsiTheme="minorEastAsia" w:cs="Arial" w:hint="eastAsia"/>
          <w:sz w:val="24"/>
          <w:szCs w:val="24"/>
        </w:rPr>
        <w:lastRenderedPageBreak/>
        <w:t>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w:t>
      </w:r>
      <w:r>
        <w:rPr>
          <w:rFonts w:asciiTheme="minorEastAsia" w:hAnsiTheme="minorEastAsia" w:cs="Arial" w:hint="eastAsia"/>
          <w:sz w:val="24"/>
          <w:szCs w:val="24"/>
        </w:rPr>
        <w:lastRenderedPageBreak/>
        <w:t>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w:t>
      </w:r>
      <w:r>
        <w:rPr>
          <w:rFonts w:asciiTheme="minorEastAsia" w:hAnsiTheme="minorEastAsia" w:cs="Arial" w:hint="eastAsia"/>
          <w:sz w:val="24"/>
          <w:szCs w:val="24"/>
        </w:rPr>
        <w:lastRenderedPageBreak/>
        <w:t>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380BFF60" w:rsidR="00532A01" w:rsidRDefault="00712CC3">
      <w:pPr>
        <w:pStyle w:val="1"/>
        <w:jc w:val="center"/>
        <w:rPr>
          <w:sz w:val="30"/>
          <w:szCs w:val="30"/>
        </w:rPr>
      </w:pPr>
      <w:bookmarkStart w:id="88" w:name="_Toc15910070"/>
      <w:r>
        <w:rPr>
          <w:rFonts w:hint="eastAsia"/>
          <w:sz w:val="30"/>
          <w:szCs w:val="30"/>
        </w:rPr>
        <w:lastRenderedPageBreak/>
        <w:t>第四部分</w:t>
      </w:r>
      <w:r w:rsidR="008140CC">
        <w:rPr>
          <w:rFonts w:hint="eastAsia"/>
          <w:sz w:val="30"/>
          <w:szCs w:val="30"/>
        </w:rPr>
        <w:t xml:space="preserve"> </w:t>
      </w:r>
      <w:r>
        <w:rPr>
          <w:rFonts w:hint="eastAsia"/>
          <w:sz w:val="30"/>
          <w:szCs w:val="30"/>
        </w:rPr>
        <w:t>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628A40E"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1、基本情况</w:t>
      </w:r>
    </w:p>
    <w:p w14:paraId="43E271E8"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名称：招商银行股份有限公司（以下简称“招商银行”）</w:t>
      </w:r>
    </w:p>
    <w:p w14:paraId="6138B2F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设立日期：1987年4月8日</w:t>
      </w:r>
    </w:p>
    <w:p w14:paraId="5737685A"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注册地址：深圳市深南大道7088号招商银行大厦</w:t>
      </w:r>
    </w:p>
    <w:p w14:paraId="03AB39BD"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办公地址：深圳市深南大道7088号招商银行大厦</w:t>
      </w:r>
    </w:p>
    <w:p w14:paraId="5AD2B07F"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注册资本：252.20亿元</w:t>
      </w:r>
    </w:p>
    <w:p w14:paraId="5FC9D1C0"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法定代表人：缪建民</w:t>
      </w:r>
    </w:p>
    <w:p w14:paraId="5C8095E1"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行长：王良</w:t>
      </w:r>
    </w:p>
    <w:p w14:paraId="4C02BE7E"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资产托管业务批准文号：证监基金字[2002]83号</w:t>
      </w:r>
    </w:p>
    <w:p w14:paraId="2052B4E0"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电话：0755-83077987</w:t>
      </w:r>
    </w:p>
    <w:p w14:paraId="1FF1CBB2"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传真：0755-83195201</w:t>
      </w:r>
    </w:p>
    <w:p w14:paraId="6028F521" w14:textId="28D1424F" w:rsidR="00C71DA9" w:rsidRPr="00C71DA9" w:rsidRDefault="004362F2"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资产托管部信息披露负责人：张姗</w:t>
      </w:r>
    </w:p>
    <w:p w14:paraId="1E50CC61"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 xml:space="preserve">2、发展概况   </w:t>
      </w:r>
    </w:p>
    <w:p w14:paraId="199D493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2023年3月31日，本集团总资产105,087.52亿元人民币，高级法下资本充足率17.39%，权重法下资本充足率14.41%。</w:t>
      </w:r>
    </w:p>
    <w:p w14:paraId="420F4F2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192人。2002年11月，经中国人民银行和中国证监会批准获得证券投资基金托管业务资格，成为国内第一家获得该项业务资格上市银行；2003年4月，正式办理基金托管业务。</w:t>
      </w:r>
      <w:r w:rsidRPr="004362F2">
        <w:rPr>
          <w:rFonts w:asciiTheme="minorEastAsia" w:hAnsiTheme="minorEastAsia" w:cs="Arial" w:hint="eastAsia"/>
          <w:bCs/>
          <w:sz w:val="24"/>
          <w:szCs w:val="24"/>
        </w:rPr>
        <w:lastRenderedPageBreak/>
        <w:t>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605C422A"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1107B1AB" w:rsidR="004A5D82" w:rsidRDefault="004362F2"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w:t>
      </w:r>
      <w:r w:rsidRPr="004362F2">
        <w:rPr>
          <w:rFonts w:asciiTheme="minorEastAsia" w:hAnsiTheme="minorEastAsia" w:cs="Arial" w:hint="eastAsia"/>
          <w:bCs/>
          <w:sz w:val="24"/>
          <w:szCs w:val="24"/>
        </w:rPr>
        <w:lastRenderedPageBreak/>
        <w:t>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2021年1月，荣膺中央国债登记结算有限责任公司“2020年度优秀资产托管机构”奖项；1月荣获2020东方财富风云榜“2020年度最受欢迎托管银行”奖项；2021年10月，荣获国新投资有限公司“2021年度优秀托管银行奖”和《证券时报》“2021年度杰出资产托管银行天玑奖”；2021年12月，荣获《中国基金报》第三届中国公募基金英华奖“2020年度最佳基金托管银行”；2022年1月荣获中央国债登记结算有限责任公司“2021年度优秀资产托管机构、估值业务杰出机构”；9月荣获《财资》“中国最佳托管银行”“最佳公募基金托管银行”“最佳理财托管银行”三项大奖。</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1E6B455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央委员会候补委员。招商局集团有限公司董事长。曾任中国人寿保险（集团）公司副董事长、总裁，中国人民保险 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144FC624"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王良先生，本行执行董事、党委书记、行长。中国人民大学硕士研究生学历，高级经济师。1995年6月加入本行北京分行，自2001年10月起历任本行北京分行行长助理、副行长、行长，2012年6月任本行行长助理兼任北京分行行长，2013年11月不再兼任本行北京分行行长，2015年1月任本行副行长，2016年11月至2019年4月兼任本行董事会秘书，2019年4月至2023年2月兼任本行财务负责人，2021年8月任本行常务副行长，2021年8月-2023年4月兼任本行董事会秘书、公司秘书及香港上市相关事宜之授权代表，2022年4月18日起全面主持本行工作，2022年5月19日起任本行党委书记，2022年6月15日起任本行行长。兼任中国支付清算协会副会长、中国银行业协会中间业务专业委员</w:t>
      </w:r>
      <w:r w:rsidRPr="004362F2">
        <w:rPr>
          <w:rFonts w:asciiTheme="minorEastAsia" w:hAnsiTheme="minorEastAsia" w:cs="Arial" w:hint="eastAsia"/>
          <w:bCs/>
          <w:sz w:val="24"/>
          <w:szCs w:val="24"/>
        </w:rPr>
        <w:lastRenderedPageBreak/>
        <w:t>会第四届主任、中国金融会计学会第六届常务理事。</w:t>
      </w:r>
    </w:p>
    <w:p w14:paraId="53711B02"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彭家文先生，本行行长助理兼财务负责人。中南财经大学国民经济计划专业本科学历，高级经济师。2001年9月加入本行，历任总行计划财务部总经理助理、副总经理，总行零售综合管理部副总经理、总经理，总行零售金融总部副总经理、副总裁、副总裁兼总行零售信贷部总经理，郑州分行行长，总行资产负债管理部总经理，2023年2月起任本行行长助理、财务负责人，兼任本行总行资产负债管理部总经理。</w:t>
      </w:r>
    </w:p>
    <w:p w14:paraId="16F4CFD6" w14:textId="3A464AD3" w:rsidR="00C71DA9" w:rsidRDefault="004362F2"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063687AC" w14:textId="16EC8A18" w:rsidR="00532A01" w:rsidRDefault="00712CC3" w:rsidP="00C71DA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7381AF95" w14:textId="7CF96EF7" w:rsidR="00C71DA9" w:rsidRDefault="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截至2023年3月31日，招商银行股份有限公司累计托管1223只证券投资基金。</w:t>
      </w:r>
    </w:p>
    <w:p w14:paraId="0B15321A" w14:textId="2B22DCE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5E137A3A"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1、</w:t>
      </w:r>
      <w:r w:rsidRPr="004362F2">
        <w:rPr>
          <w:rFonts w:asciiTheme="minorEastAsia" w:hAnsiTheme="minorEastAsia" w:cs="Arial" w:hint="eastAsia"/>
          <w:bCs/>
          <w:sz w:val="24"/>
          <w:szCs w:val="24"/>
        </w:rPr>
        <w:tab/>
        <w:t>内部控制目标</w:t>
      </w:r>
    </w:p>
    <w:p w14:paraId="2C44F79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6CDAFA46"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w:t>
      </w:r>
      <w:r w:rsidRPr="004362F2">
        <w:rPr>
          <w:rFonts w:asciiTheme="minorEastAsia" w:hAnsiTheme="minorEastAsia" w:cs="Arial" w:hint="eastAsia"/>
          <w:bCs/>
          <w:sz w:val="24"/>
          <w:szCs w:val="24"/>
        </w:rPr>
        <w:tab/>
        <w:t>内部控制组织结构</w:t>
      </w:r>
    </w:p>
    <w:p w14:paraId="27C045E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招商银行资产托管业务建立三级内部控制及风险防范体系：</w:t>
      </w:r>
    </w:p>
    <w:p w14:paraId="16461C6A"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一级内部控制及风险防范是在招商银行总行风险管控层面对风险进行预防和控制；总行风险管理部、法律合规部、审计部独立对资产托管业务进行评估监督，并提出内控提升管理建议。</w:t>
      </w:r>
    </w:p>
    <w:p w14:paraId="1ABCC728"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二级内部控制及风险防范是招商银行资产托管部设立风险合规管理相关团</w:t>
      </w:r>
      <w:r w:rsidRPr="004362F2">
        <w:rPr>
          <w:rFonts w:asciiTheme="minorEastAsia" w:hAnsiTheme="minorEastAsia" w:cs="Arial" w:hint="eastAsia"/>
          <w:bCs/>
          <w:sz w:val="24"/>
          <w:szCs w:val="24"/>
        </w:rPr>
        <w:lastRenderedPageBreak/>
        <w:t>队，负责部门内部风险预防和控制，及时发现内部控制缺陷，提出整改方案，跟踪整改情况，并直接向部门总经理室报告。</w:t>
      </w:r>
    </w:p>
    <w:p w14:paraId="5731094B"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0F3E7231"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3、</w:t>
      </w:r>
      <w:r w:rsidRPr="004362F2">
        <w:rPr>
          <w:rFonts w:asciiTheme="minorEastAsia" w:hAnsiTheme="minorEastAsia" w:cs="Arial" w:hint="eastAsia"/>
          <w:bCs/>
          <w:sz w:val="24"/>
          <w:szCs w:val="24"/>
        </w:rPr>
        <w:tab/>
        <w:t>内部控制原则</w:t>
      </w:r>
    </w:p>
    <w:p w14:paraId="69AF8383"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（1）全面性原则。内部控制覆盖各项业务过程和操作环节、覆盖所有团队和岗位，并由全部人员参与。</w:t>
      </w:r>
    </w:p>
    <w:p w14:paraId="0D551DE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1568A3D9"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6A628483"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608276C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081353F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6888C98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（7）重要性原则。内部控制在实现全面控制的基础上，关注重要托管业务重要事项和高风险环节。</w:t>
      </w:r>
    </w:p>
    <w:p w14:paraId="62A80C9E"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63F8FBAA"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4、</w:t>
      </w:r>
      <w:r w:rsidRPr="004362F2">
        <w:rPr>
          <w:rFonts w:asciiTheme="minorEastAsia" w:hAnsiTheme="minorEastAsia" w:cs="Arial" w:hint="eastAsia"/>
          <w:bCs/>
          <w:sz w:val="24"/>
          <w:szCs w:val="24"/>
        </w:rPr>
        <w:tab/>
        <w:t>内部控制措施</w:t>
      </w:r>
    </w:p>
    <w:p w14:paraId="61DB82A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w:t>
      </w:r>
      <w:r w:rsidRPr="004362F2">
        <w:rPr>
          <w:rFonts w:asciiTheme="minorEastAsia" w:hAnsiTheme="minorEastAsia" w:cs="Arial" w:hint="eastAsia"/>
          <w:bCs/>
          <w:sz w:val="24"/>
          <w:szCs w:val="24"/>
        </w:rPr>
        <w:lastRenderedPageBreak/>
        <w:t>程。制度结构层次清晰、管理要求明确，满足风险管理全覆盖的要求，保证资产托管业务科学化、制度化、规范化运作。</w:t>
      </w:r>
    </w:p>
    <w:p w14:paraId="3D30D920"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160675E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0E5A0CB"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35723AEC" w14:textId="54353DA2" w:rsidR="004A5D82" w:rsidRDefault="004362F2"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491E0F6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2141954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046D3840" w14:textId="3A6ADA67" w:rsidR="00ED63AB" w:rsidRDefault="004362F2" w:rsidP="00ED63AB">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3E0EFD09" w14:textId="6EF99C3D" w:rsidR="00ED63AB" w:rsidRDefault="00ED63AB" w:rsidP="004A5D82">
      <w:pPr>
        <w:tabs>
          <w:tab w:val="left" w:pos="1110"/>
        </w:tabs>
        <w:adjustRightInd w:val="0"/>
        <w:snapToGrid w:val="0"/>
        <w:spacing w:line="360" w:lineRule="auto"/>
        <w:ind w:firstLineChars="200" w:firstLine="560"/>
        <w:rPr>
          <w:rFonts w:ascii="Arial" w:eastAsia="宋体" w:hAnsi="Arial" w:cs="Arial"/>
          <w:sz w:val="28"/>
          <w:szCs w:val="28"/>
        </w:rPr>
        <w:sectPr w:rsidR="00ED63AB">
          <w:footerReference w:type="default" r:id="rId14"/>
          <w:pgSz w:w="11906" w:h="16838"/>
          <w:pgMar w:top="1440" w:right="1800" w:bottom="1440" w:left="1800" w:header="851" w:footer="992" w:gutter="0"/>
          <w:pgNumType w:chapStyle="1"/>
          <w:cols w:space="720"/>
          <w:docGrid w:type="lines" w:linePitch="312"/>
        </w:sectPr>
      </w:pPr>
    </w:p>
    <w:p w14:paraId="600E0DB8" w14:textId="77777777" w:rsidR="00532A01" w:rsidRDefault="00712CC3">
      <w:pPr>
        <w:pStyle w:val="1"/>
        <w:jc w:val="center"/>
        <w:rPr>
          <w:sz w:val="30"/>
          <w:szCs w:val="30"/>
        </w:rPr>
      </w:pPr>
      <w:bookmarkStart w:id="89" w:name="_Toc416264541"/>
      <w:bookmarkStart w:id="90" w:name="_Toc214873594"/>
      <w:bookmarkStart w:id="91" w:name="_Toc263092313"/>
      <w:bookmarkStart w:id="92" w:name="_Toc15910071"/>
      <w:bookmarkStart w:id="93" w:name="_Toc610"/>
      <w:bookmarkStart w:id="94" w:name="_Toc123102453"/>
      <w:bookmarkStart w:id="95" w:name="_Toc1427"/>
      <w:bookmarkStart w:id="96" w:name="_Toc4003"/>
      <w:bookmarkStart w:id="97" w:name="_Toc79392606"/>
      <w:bookmarkStart w:id="98" w:name="_Toc123051452"/>
      <w:bookmarkStart w:id="99" w:name="_Toc23261"/>
      <w:bookmarkStart w:id="100" w:name="_Toc10463"/>
      <w:bookmarkStart w:id="101" w:name="_Toc98560352"/>
      <w:bookmarkStart w:id="102" w:name="_Toc352229751"/>
      <w:bookmarkStart w:id="103" w:name="_Toc20733"/>
      <w:bookmarkStart w:id="104" w:name="_Toc139991736"/>
      <w:bookmarkStart w:id="105" w:name="_Toc11081"/>
      <w:bookmarkStart w:id="106" w:name="_Toc123112234"/>
      <w:bookmarkStart w:id="107" w:name="_Toc48649707"/>
      <w:bookmarkStart w:id="108" w:name="_Toc23822"/>
      <w:bookmarkStart w:id="109" w:name="_Toc141703886"/>
      <w:bookmarkStart w:id="110" w:name="_Toc352229752"/>
      <w:bookmarkStart w:id="111" w:name="_Toc1270"/>
      <w:bookmarkStart w:id="112" w:name="_Toc17244"/>
      <w:bookmarkStart w:id="113"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89"/>
      <w:bookmarkEnd w:id="90"/>
      <w:bookmarkEnd w:id="91"/>
      <w:bookmarkEnd w:id="92"/>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53CF119B"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C4054F">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办公地址：深圳市福田区八卦四路52号安吉尔大厦24层</w:t>
      </w:r>
    </w:p>
    <w:p w14:paraId="11665CE5" w14:textId="49E35275"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C4054F">
        <w:rPr>
          <w:rFonts w:asciiTheme="minorEastAsia" w:hAnsiTheme="minorEastAsia" w:cs="Arial" w:hint="eastAsia"/>
          <w:sz w:val="24"/>
          <w:szCs w:val="24"/>
        </w:rPr>
        <w:t>王亦伟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364" w:type="dxa"/>
        <w:tblInd w:w="108" w:type="dxa"/>
        <w:tblLayout w:type="fixed"/>
        <w:tblLook w:val="04A0" w:firstRow="1" w:lastRow="0" w:firstColumn="1" w:lastColumn="0" w:noHBand="0" w:noVBand="1"/>
      </w:tblPr>
      <w:tblGrid>
        <w:gridCol w:w="6"/>
        <w:gridCol w:w="562"/>
        <w:gridCol w:w="2795"/>
        <w:gridCol w:w="4890"/>
        <w:gridCol w:w="111"/>
      </w:tblGrid>
      <w:tr w:rsidR="00085B77" w:rsidRPr="00C52A47" w14:paraId="7A0BDD07" w14:textId="77777777" w:rsidTr="00FE1A7D">
        <w:trPr>
          <w:gridAfter w:val="1"/>
          <w:wAfter w:w="113" w:type="dxa"/>
          <w:trHeight w:val="20"/>
        </w:trPr>
        <w:tc>
          <w:tcPr>
            <w:tcW w:w="567" w:type="dxa"/>
            <w:gridSpan w:val="2"/>
            <w:hideMark/>
          </w:tcPr>
          <w:p w14:paraId="1F80AE37" w14:textId="77777777" w:rsidR="00085B77" w:rsidRPr="00C52A47" w:rsidRDefault="00085B77" w:rsidP="00FE1A7D">
            <w:pPr>
              <w:jc w:val="center"/>
              <w:rPr>
                <w:rFonts w:asciiTheme="minorEastAsia" w:hAnsiTheme="minorEastAsia" w:cs="Arial"/>
              </w:rPr>
            </w:pPr>
            <w:r w:rsidRPr="00C52A47">
              <w:rPr>
                <w:rFonts w:asciiTheme="minorEastAsia" w:hAnsiTheme="minorEastAsia" w:cs="Arial" w:hint="eastAsia"/>
              </w:rPr>
              <w:t>序号</w:t>
            </w:r>
          </w:p>
        </w:tc>
        <w:tc>
          <w:tcPr>
            <w:tcW w:w="2835" w:type="dxa"/>
            <w:hideMark/>
          </w:tcPr>
          <w:p w14:paraId="26A83D30" w14:textId="77777777" w:rsidR="00085B77" w:rsidRPr="00C52A47" w:rsidRDefault="00085B77" w:rsidP="00FE1A7D">
            <w:pPr>
              <w:jc w:val="center"/>
              <w:rPr>
                <w:rFonts w:asciiTheme="minorEastAsia" w:hAnsiTheme="minorEastAsia" w:cs="Arial"/>
              </w:rPr>
            </w:pPr>
            <w:r w:rsidRPr="00C52A47">
              <w:rPr>
                <w:rFonts w:asciiTheme="minorEastAsia" w:hAnsiTheme="minorEastAsia" w:cs="Arial" w:hint="eastAsia"/>
              </w:rPr>
              <w:t>代销机构名称</w:t>
            </w:r>
          </w:p>
        </w:tc>
        <w:tc>
          <w:tcPr>
            <w:tcW w:w="4962" w:type="dxa"/>
            <w:hideMark/>
          </w:tcPr>
          <w:p w14:paraId="1F401FAC" w14:textId="77777777" w:rsidR="00085B77" w:rsidRPr="00C52A47" w:rsidRDefault="00085B77" w:rsidP="00FE1A7D">
            <w:pPr>
              <w:jc w:val="center"/>
              <w:rPr>
                <w:rFonts w:asciiTheme="minorEastAsia" w:hAnsiTheme="minorEastAsia" w:cs="Arial"/>
              </w:rPr>
            </w:pPr>
            <w:r w:rsidRPr="00C52A47">
              <w:rPr>
                <w:rFonts w:asciiTheme="minorEastAsia" w:hAnsiTheme="minorEastAsia" w:cs="Arial" w:hint="eastAsia"/>
              </w:rPr>
              <w:t>代销机构信息</w:t>
            </w:r>
          </w:p>
        </w:tc>
      </w:tr>
      <w:tr w:rsidR="00CD18CA" w:rsidRPr="00C52A47" w14:paraId="04CE20E6" w14:textId="77777777" w:rsidTr="00FE1A7D">
        <w:trPr>
          <w:gridAfter w:val="1"/>
          <w:wAfter w:w="113" w:type="dxa"/>
          <w:trHeight w:val="20"/>
        </w:trPr>
        <w:tc>
          <w:tcPr>
            <w:tcW w:w="567" w:type="dxa"/>
            <w:gridSpan w:val="2"/>
          </w:tcPr>
          <w:p w14:paraId="342B43B0" w14:textId="77777777" w:rsidR="00CD18CA" w:rsidRPr="00C52A47" w:rsidRDefault="00CD18CA" w:rsidP="00FE1A7D">
            <w:pPr>
              <w:jc w:val="center"/>
              <w:rPr>
                <w:rFonts w:ascii="宋体" w:hAnsi="宋体" w:cs="Arial"/>
              </w:rPr>
            </w:pPr>
            <w:r>
              <w:rPr>
                <w:rFonts w:ascii="宋体" w:hAnsi="宋体" w:cs="Arial" w:hint="eastAsia"/>
              </w:rPr>
              <w:t>1</w:t>
            </w:r>
          </w:p>
        </w:tc>
        <w:tc>
          <w:tcPr>
            <w:tcW w:w="2835" w:type="dxa"/>
            <w:hideMark/>
          </w:tcPr>
          <w:p w14:paraId="7AD0915F" w14:textId="77777777" w:rsidR="00CD18CA" w:rsidRPr="00C52A47" w:rsidRDefault="00CD18CA" w:rsidP="00FE1A7D">
            <w:pPr>
              <w:rPr>
                <w:rFonts w:asciiTheme="minorEastAsia" w:hAnsiTheme="minorEastAsia" w:cs="Arial"/>
              </w:rPr>
            </w:pPr>
            <w:r w:rsidRPr="00C52A47">
              <w:rPr>
                <w:rFonts w:asciiTheme="minorEastAsia" w:hAnsiTheme="minorEastAsia" w:cs="Arial" w:hint="eastAsia"/>
              </w:rPr>
              <w:t>平安证券股份有限公司</w:t>
            </w:r>
          </w:p>
        </w:tc>
        <w:tc>
          <w:tcPr>
            <w:tcW w:w="4962" w:type="dxa"/>
            <w:hideMark/>
          </w:tcPr>
          <w:p w14:paraId="5C6F63F0"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 xml:space="preserve">注册地址：深圳市福田区福田街道益田路5023号平安金融中心B座第22-25层 </w:t>
            </w:r>
          </w:p>
          <w:p w14:paraId="3859CBD9"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6FC8C8D9" w14:textId="059C6E92" w:rsidR="00CD18CA" w:rsidRPr="00C52A47" w:rsidRDefault="00CD18CA" w:rsidP="00FE1A7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CD18CA" w:rsidRPr="00C52A47" w14:paraId="1F7E6803" w14:textId="77777777" w:rsidTr="00FE1A7D">
        <w:trPr>
          <w:gridAfter w:val="1"/>
          <w:wAfter w:w="113" w:type="dxa"/>
          <w:trHeight w:val="20"/>
        </w:trPr>
        <w:tc>
          <w:tcPr>
            <w:tcW w:w="567" w:type="dxa"/>
            <w:gridSpan w:val="2"/>
          </w:tcPr>
          <w:p w14:paraId="72D0D8F7" w14:textId="77777777" w:rsidR="00CD18CA" w:rsidRPr="00C52A47" w:rsidRDefault="00CD18CA" w:rsidP="00FE1A7D">
            <w:pPr>
              <w:jc w:val="center"/>
              <w:rPr>
                <w:rFonts w:ascii="宋体" w:hAnsi="宋体" w:cs="Arial"/>
              </w:rPr>
            </w:pPr>
            <w:r>
              <w:rPr>
                <w:rFonts w:ascii="宋体" w:hAnsi="宋体" w:cs="Arial" w:hint="eastAsia"/>
              </w:rPr>
              <w:t>2</w:t>
            </w:r>
          </w:p>
        </w:tc>
        <w:tc>
          <w:tcPr>
            <w:tcW w:w="2835" w:type="dxa"/>
          </w:tcPr>
          <w:p w14:paraId="51206B86" w14:textId="77777777" w:rsidR="00CD18CA" w:rsidRPr="00C52A47" w:rsidRDefault="00CD18CA" w:rsidP="00FE1A7D">
            <w:pPr>
              <w:rPr>
                <w:rFonts w:asciiTheme="minorEastAsia" w:hAnsiTheme="minorEastAsia" w:cs="Arial"/>
              </w:rPr>
            </w:pPr>
            <w:r w:rsidRPr="002E1FE0">
              <w:rPr>
                <w:rFonts w:ascii="宋体" w:hAnsi="宋体" w:cs="Calibri" w:hint="eastAsia"/>
                <w:color w:val="000000"/>
                <w:szCs w:val="21"/>
              </w:rPr>
              <w:t>安信证券股份有限公司</w:t>
            </w:r>
          </w:p>
        </w:tc>
        <w:tc>
          <w:tcPr>
            <w:tcW w:w="4962" w:type="dxa"/>
          </w:tcPr>
          <w:p w14:paraId="04E09436"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 深圳市福田区福田街道福华一路119号安信金融大厦</w:t>
            </w:r>
          </w:p>
          <w:p w14:paraId="36A28A4C"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客户服务电话：95517</w:t>
            </w:r>
          </w:p>
          <w:p w14:paraId="5456C2DD" w14:textId="7EB683B4" w:rsidR="00CD18CA" w:rsidRPr="00C52A47" w:rsidRDefault="00CD18CA" w:rsidP="00FE1A7D">
            <w:pPr>
              <w:snapToGrid w:val="0"/>
              <w:rPr>
                <w:rFonts w:ascii="宋体" w:hAnsi="宋体" w:cs="Calibri"/>
                <w:color w:val="000000"/>
                <w:szCs w:val="21"/>
              </w:rPr>
            </w:pPr>
            <w:r>
              <w:rPr>
                <w:rFonts w:ascii="宋体" w:hAnsi="宋体" w:cs="Calibri" w:hint="eastAsia"/>
                <w:color w:val="000000"/>
                <w:szCs w:val="21"/>
              </w:rPr>
              <w:t>网址：www.essence.com.cn</w:t>
            </w:r>
          </w:p>
        </w:tc>
      </w:tr>
      <w:tr w:rsidR="00CD18CA" w:rsidRPr="00C52A47" w14:paraId="5E94D884" w14:textId="77777777" w:rsidTr="00FE1A7D">
        <w:trPr>
          <w:gridAfter w:val="1"/>
          <w:wAfter w:w="113" w:type="dxa"/>
          <w:trHeight w:val="20"/>
        </w:trPr>
        <w:tc>
          <w:tcPr>
            <w:tcW w:w="567" w:type="dxa"/>
            <w:gridSpan w:val="2"/>
          </w:tcPr>
          <w:p w14:paraId="4F68F8C1" w14:textId="77777777" w:rsidR="00CD18CA" w:rsidRPr="00C52A47" w:rsidRDefault="00CD18CA" w:rsidP="00FE1A7D">
            <w:pPr>
              <w:jc w:val="center"/>
              <w:rPr>
                <w:rFonts w:ascii="宋体" w:hAnsi="宋体" w:cs="Arial"/>
              </w:rPr>
            </w:pPr>
            <w:r>
              <w:rPr>
                <w:rFonts w:ascii="宋体" w:hAnsi="宋体" w:cs="Arial" w:hint="eastAsia"/>
              </w:rPr>
              <w:t>3</w:t>
            </w:r>
          </w:p>
        </w:tc>
        <w:tc>
          <w:tcPr>
            <w:tcW w:w="2835" w:type="dxa"/>
            <w:hideMark/>
          </w:tcPr>
          <w:p w14:paraId="091BF0C3" w14:textId="77777777" w:rsidR="00CD18CA" w:rsidRPr="00C52A47" w:rsidRDefault="00CD18CA" w:rsidP="00FE1A7D">
            <w:pPr>
              <w:rPr>
                <w:rFonts w:asciiTheme="minorEastAsia" w:hAnsiTheme="minorEastAsia" w:cs="Arial"/>
              </w:rPr>
            </w:pPr>
            <w:r w:rsidRPr="00C52A47">
              <w:rPr>
                <w:rFonts w:asciiTheme="minorEastAsia" w:hAnsiTheme="minorEastAsia" w:cs="Arial" w:hint="eastAsia"/>
              </w:rPr>
              <w:t>世纪证券有限责任公司</w:t>
            </w:r>
          </w:p>
        </w:tc>
        <w:tc>
          <w:tcPr>
            <w:tcW w:w="4962" w:type="dxa"/>
            <w:hideMark/>
          </w:tcPr>
          <w:p w14:paraId="7115A332"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注册地址：深圳市前海深港合作区南山街道桂湾五路128号前海深港基金小镇对冲基金中心406</w:t>
            </w:r>
          </w:p>
          <w:p w14:paraId="6622A1A9"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客户服务电话：956019</w:t>
            </w:r>
          </w:p>
          <w:p w14:paraId="650DD442" w14:textId="268E32AF" w:rsidR="00CD18CA" w:rsidRPr="00C52A47" w:rsidRDefault="00CD18CA" w:rsidP="00FE1A7D">
            <w:pPr>
              <w:snapToGrid w:val="0"/>
              <w:rPr>
                <w:rFonts w:asciiTheme="minorEastAsia" w:hAnsiTheme="minorEastAsia" w:cs="Arial"/>
              </w:rPr>
            </w:pPr>
            <w:r>
              <w:rPr>
                <w:rFonts w:ascii="宋体" w:hAnsi="宋体" w:cs="Calibri" w:hint="eastAsia"/>
                <w:color w:val="000000"/>
                <w:szCs w:val="21"/>
              </w:rPr>
              <w:t>网站：www.csco.com.cn</w:t>
            </w:r>
          </w:p>
        </w:tc>
      </w:tr>
      <w:tr w:rsidR="00CD18CA" w:rsidRPr="00C52A47" w14:paraId="30F83475" w14:textId="77777777" w:rsidTr="00FE1A7D">
        <w:trPr>
          <w:gridAfter w:val="1"/>
          <w:wAfter w:w="113" w:type="dxa"/>
          <w:trHeight w:val="20"/>
        </w:trPr>
        <w:tc>
          <w:tcPr>
            <w:tcW w:w="567" w:type="dxa"/>
            <w:gridSpan w:val="2"/>
          </w:tcPr>
          <w:p w14:paraId="0F43396A" w14:textId="77777777" w:rsidR="00CD18CA" w:rsidRPr="00C52A47" w:rsidRDefault="00CD18CA" w:rsidP="00FE1A7D">
            <w:pPr>
              <w:jc w:val="center"/>
              <w:rPr>
                <w:rFonts w:ascii="宋体" w:hAnsi="宋体" w:cs="Arial"/>
              </w:rPr>
            </w:pPr>
            <w:r>
              <w:rPr>
                <w:rFonts w:ascii="宋体" w:hAnsi="宋体" w:cs="Arial" w:hint="eastAsia"/>
              </w:rPr>
              <w:t>4</w:t>
            </w:r>
          </w:p>
        </w:tc>
        <w:tc>
          <w:tcPr>
            <w:tcW w:w="2835" w:type="dxa"/>
            <w:hideMark/>
          </w:tcPr>
          <w:p w14:paraId="20FE5BD8"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华鑫证券有限责任公司</w:t>
            </w:r>
          </w:p>
        </w:tc>
        <w:tc>
          <w:tcPr>
            <w:tcW w:w="4962" w:type="dxa"/>
            <w:hideMark/>
          </w:tcPr>
          <w:p w14:paraId="01B6B7B1"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59B1A1F8"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29801025" w14:textId="55C48456" w:rsidR="00CD18CA" w:rsidRPr="00A40A5E" w:rsidRDefault="00CD18CA" w:rsidP="00FE1A7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CD18CA" w:rsidRPr="00C52A47" w14:paraId="5224E478" w14:textId="77777777" w:rsidTr="00FE1A7D">
        <w:trPr>
          <w:gridAfter w:val="1"/>
          <w:wAfter w:w="113" w:type="dxa"/>
          <w:trHeight w:val="20"/>
        </w:trPr>
        <w:tc>
          <w:tcPr>
            <w:tcW w:w="567" w:type="dxa"/>
            <w:gridSpan w:val="2"/>
          </w:tcPr>
          <w:p w14:paraId="3D013E40" w14:textId="77777777" w:rsidR="00CD18CA" w:rsidRPr="00C52A47" w:rsidRDefault="00CD18CA" w:rsidP="00FE1A7D">
            <w:pPr>
              <w:jc w:val="center"/>
              <w:rPr>
                <w:rFonts w:ascii="宋体" w:hAnsi="宋体" w:cs="Arial"/>
              </w:rPr>
            </w:pPr>
            <w:r>
              <w:rPr>
                <w:rFonts w:ascii="宋体" w:hAnsi="宋体" w:cs="Arial" w:hint="eastAsia"/>
              </w:rPr>
              <w:t>5</w:t>
            </w:r>
          </w:p>
        </w:tc>
        <w:tc>
          <w:tcPr>
            <w:tcW w:w="2835" w:type="dxa"/>
            <w:hideMark/>
          </w:tcPr>
          <w:p w14:paraId="73BDFD9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长城证券股份有限公司</w:t>
            </w:r>
          </w:p>
        </w:tc>
        <w:tc>
          <w:tcPr>
            <w:tcW w:w="4962" w:type="dxa"/>
            <w:hideMark/>
          </w:tcPr>
          <w:p w14:paraId="26FBC6B5"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2402E4BF"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客户服务电话：95514</w:t>
            </w:r>
          </w:p>
          <w:p w14:paraId="5CD4288F" w14:textId="6067DCD8" w:rsidR="00CD18CA" w:rsidRPr="00A40A5E" w:rsidRDefault="00CD18CA" w:rsidP="00FE1A7D">
            <w:pPr>
              <w:snapToGrid w:val="0"/>
              <w:rPr>
                <w:rFonts w:ascii="宋体" w:hAnsi="宋体" w:cs="Calibri"/>
                <w:color w:val="000000"/>
                <w:szCs w:val="21"/>
              </w:rPr>
            </w:pPr>
            <w:r>
              <w:rPr>
                <w:rFonts w:ascii="宋体" w:hAnsi="宋体" w:cs="Calibri"/>
                <w:color w:val="000000"/>
                <w:szCs w:val="21"/>
              </w:rPr>
              <w:t>网址：www.cgws.com</w:t>
            </w:r>
          </w:p>
        </w:tc>
      </w:tr>
      <w:tr w:rsidR="00CD18CA" w:rsidRPr="00C52A47" w14:paraId="3BDCEDE1" w14:textId="77777777" w:rsidTr="00FE1A7D">
        <w:trPr>
          <w:gridAfter w:val="1"/>
          <w:wAfter w:w="113" w:type="dxa"/>
          <w:trHeight w:val="20"/>
        </w:trPr>
        <w:tc>
          <w:tcPr>
            <w:tcW w:w="567" w:type="dxa"/>
            <w:gridSpan w:val="2"/>
          </w:tcPr>
          <w:p w14:paraId="6C5DA65C" w14:textId="77777777" w:rsidR="00CD18CA" w:rsidRPr="00C52A47" w:rsidRDefault="00CD18CA" w:rsidP="00FE1A7D">
            <w:pPr>
              <w:jc w:val="center"/>
              <w:rPr>
                <w:rFonts w:ascii="宋体" w:hAnsi="宋体" w:cs="Arial"/>
              </w:rPr>
            </w:pPr>
            <w:r>
              <w:rPr>
                <w:rFonts w:ascii="宋体" w:hAnsi="宋体" w:cs="Arial" w:hint="eastAsia"/>
              </w:rPr>
              <w:t>6</w:t>
            </w:r>
          </w:p>
        </w:tc>
        <w:tc>
          <w:tcPr>
            <w:tcW w:w="2835" w:type="dxa"/>
            <w:hideMark/>
          </w:tcPr>
          <w:p w14:paraId="5FC3FE4C" w14:textId="77777777" w:rsidR="00CD18CA" w:rsidRPr="00C52A47" w:rsidRDefault="00CD18CA" w:rsidP="00FE1A7D">
            <w:pPr>
              <w:rPr>
                <w:rFonts w:asciiTheme="minorEastAsia" w:hAnsiTheme="minorEastAsia" w:cs="Arial"/>
              </w:rPr>
            </w:pPr>
            <w:r>
              <w:rPr>
                <w:rFonts w:asciiTheme="minorEastAsia" w:hAnsiTheme="minorEastAsia" w:cs="Arial" w:hint="eastAsia"/>
              </w:rPr>
              <w:t>五矿证券有限公司</w:t>
            </w:r>
          </w:p>
        </w:tc>
        <w:tc>
          <w:tcPr>
            <w:tcW w:w="4962" w:type="dxa"/>
            <w:hideMark/>
          </w:tcPr>
          <w:p w14:paraId="0B44CAA6"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注册地址：深圳市南山区粤海街道海珠社区滨海大道3165号五矿金融大厦2401</w:t>
            </w:r>
          </w:p>
          <w:p w14:paraId="691F0750"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客户服务电话：4001840028</w:t>
            </w:r>
          </w:p>
          <w:p w14:paraId="73DB3714" w14:textId="56C89EDE" w:rsidR="00CD18CA" w:rsidRPr="00C52A47" w:rsidRDefault="00CD18CA" w:rsidP="00FE1A7D">
            <w:pPr>
              <w:jc w:val="left"/>
              <w:rPr>
                <w:rFonts w:asciiTheme="minorEastAsia" w:hAnsiTheme="minorEastAsia" w:cs="Arial"/>
              </w:rPr>
            </w:pPr>
            <w:r>
              <w:rPr>
                <w:rFonts w:ascii="宋体" w:hAnsi="宋体" w:cs="Calibri" w:hint="eastAsia"/>
                <w:color w:val="000000"/>
                <w:szCs w:val="21"/>
              </w:rPr>
              <w:t>网址：www.wkzq.com.cn</w:t>
            </w:r>
          </w:p>
        </w:tc>
      </w:tr>
      <w:tr w:rsidR="00CD18CA" w:rsidRPr="00C52A47" w14:paraId="530926EC" w14:textId="77777777" w:rsidTr="00FE1A7D">
        <w:trPr>
          <w:gridAfter w:val="1"/>
          <w:wAfter w:w="113" w:type="dxa"/>
          <w:trHeight w:val="20"/>
        </w:trPr>
        <w:tc>
          <w:tcPr>
            <w:tcW w:w="567" w:type="dxa"/>
            <w:gridSpan w:val="2"/>
          </w:tcPr>
          <w:p w14:paraId="259EB512" w14:textId="77777777" w:rsidR="00CD18CA" w:rsidRPr="00C52A47" w:rsidRDefault="00CD18CA" w:rsidP="00FE1A7D">
            <w:pPr>
              <w:jc w:val="center"/>
              <w:rPr>
                <w:rFonts w:ascii="宋体" w:hAnsi="宋体" w:cs="Arial"/>
              </w:rPr>
            </w:pPr>
            <w:r>
              <w:rPr>
                <w:rFonts w:ascii="宋体" w:hAnsi="宋体" w:cs="Arial" w:hint="eastAsia"/>
              </w:rPr>
              <w:t>7</w:t>
            </w:r>
          </w:p>
        </w:tc>
        <w:tc>
          <w:tcPr>
            <w:tcW w:w="2835" w:type="dxa"/>
            <w:hideMark/>
          </w:tcPr>
          <w:p w14:paraId="54952F5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962" w:type="dxa"/>
            <w:hideMark/>
          </w:tcPr>
          <w:p w14:paraId="7A45A7C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D420CE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lastRenderedPageBreak/>
              <w:t>客户服务电话：95357</w:t>
            </w:r>
          </w:p>
          <w:p w14:paraId="49F4E52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CD18CA" w:rsidRPr="00C52A47" w14:paraId="15C3300E" w14:textId="77777777" w:rsidTr="00FE1A7D">
        <w:trPr>
          <w:gridAfter w:val="1"/>
          <w:wAfter w:w="113" w:type="dxa"/>
          <w:trHeight w:val="20"/>
        </w:trPr>
        <w:tc>
          <w:tcPr>
            <w:tcW w:w="567" w:type="dxa"/>
            <w:gridSpan w:val="2"/>
          </w:tcPr>
          <w:p w14:paraId="21270653" w14:textId="77777777" w:rsidR="00CD18CA" w:rsidRPr="00C52A47" w:rsidRDefault="00CD18CA" w:rsidP="00FE1A7D">
            <w:pPr>
              <w:jc w:val="center"/>
              <w:rPr>
                <w:rFonts w:ascii="宋体" w:hAnsi="宋体" w:cs="Arial"/>
              </w:rPr>
            </w:pPr>
            <w:r>
              <w:rPr>
                <w:rFonts w:ascii="宋体" w:hAnsi="宋体" w:cs="Arial" w:hint="eastAsia"/>
              </w:rPr>
              <w:lastRenderedPageBreak/>
              <w:t>8</w:t>
            </w:r>
          </w:p>
        </w:tc>
        <w:tc>
          <w:tcPr>
            <w:tcW w:w="2835" w:type="dxa"/>
            <w:hideMark/>
          </w:tcPr>
          <w:p w14:paraId="712A68C7" w14:textId="77777777" w:rsidR="00CD18CA" w:rsidRPr="00C52A47" w:rsidRDefault="00CD18CA" w:rsidP="00FE1A7D">
            <w:pPr>
              <w:rPr>
                <w:rFonts w:asciiTheme="minorEastAsia" w:hAnsiTheme="minorEastAsia" w:cs="Arial"/>
              </w:rPr>
            </w:pPr>
            <w:r>
              <w:rPr>
                <w:rFonts w:asciiTheme="minorEastAsia" w:hAnsiTheme="minorEastAsia" w:cs="Arial" w:hint="eastAsia"/>
              </w:rPr>
              <w:t>光大证券股份有限公司</w:t>
            </w:r>
          </w:p>
        </w:tc>
        <w:tc>
          <w:tcPr>
            <w:tcW w:w="4962" w:type="dxa"/>
            <w:hideMark/>
          </w:tcPr>
          <w:p w14:paraId="04275D61" w14:textId="77777777" w:rsidR="00CD18CA" w:rsidRPr="00CD18CA" w:rsidRDefault="00CD18CA" w:rsidP="00FE1A7D">
            <w:pPr>
              <w:snapToGrid w:val="0"/>
              <w:rPr>
                <w:rFonts w:ascii="宋体" w:hAnsi="宋体" w:cs="Calibri"/>
                <w:color w:val="000000"/>
                <w:szCs w:val="21"/>
              </w:rPr>
            </w:pPr>
            <w:r w:rsidRPr="00CD18CA">
              <w:rPr>
                <w:rFonts w:ascii="宋体" w:hAnsi="宋体" w:cs="Calibri" w:hint="eastAsia"/>
                <w:color w:val="000000"/>
                <w:szCs w:val="21"/>
              </w:rPr>
              <w:t>注册地址 : 上海市静安区新闸路1508号</w:t>
            </w:r>
          </w:p>
          <w:p w14:paraId="7536137F" w14:textId="77777777" w:rsidR="00CD18CA" w:rsidRPr="00CD18CA" w:rsidRDefault="00CD18CA" w:rsidP="00FE1A7D">
            <w:pPr>
              <w:snapToGrid w:val="0"/>
              <w:rPr>
                <w:rFonts w:ascii="宋体" w:hAnsi="宋体" w:cs="Calibri"/>
                <w:color w:val="000000"/>
                <w:szCs w:val="21"/>
              </w:rPr>
            </w:pPr>
            <w:r w:rsidRPr="00CD18CA">
              <w:rPr>
                <w:rFonts w:ascii="宋体" w:hAnsi="宋体" w:cs="Calibri" w:hint="eastAsia"/>
                <w:color w:val="000000"/>
                <w:szCs w:val="21"/>
              </w:rPr>
              <w:t>客户服务电话：95525</w:t>
            </w:r>
          </w:p>
          <w:p w14:paraId="6A994A45" w14:textId="0D2CAAF7" w:rsidR="00CD18CA" w:rsidRPr="00C52A47" w:rsidRDefault="00CD18CA" w:rsidP="00FE1A7D">
            <w:pPr>
              <w:jc w:val="left"/>
              <w:rPr>
                <w:rFonts w:asciiTheme="minorEastAsia" w:hAnsiTheme="minorEastAsia" w:cs="Arial"/>
              </w:rPr>
            </w:pPr>
            <w:r w:rsidRPr="00CD18CA">
              <w:rPr>
                <w:rFonts w:ascii="宋体" w:hAnsi="宋体" w:cs="Calibri" w:hint="eastAsia"/>
                <w:color w:val="000000"/>
                <w:szCs w:val="21"/>
              </w:rPr>
              <w:t>网址：www.ebscn.com</w:t>
            </w:r>
          </w:p>
        </w:tc>
      </w:tr>
      <w:tr w:rsidR="00CD18CA" w:rsidRPr="00C52A47" w14:paraId="0AE4FD65" w14:textId="77777777" w:rsidTr="00FE1A7D">
        <w:trPr>
          <w:gridAfter w:val="1"/>
          <w:wAfter w:w="113" w:type="dxa"/>
          <w:trHeight w:val="20"/>
        </w:trPr>
        <w:tc>
          <w:tcPr>
            <w:tcW w:w="567" w:type="dxa"/>
            <w:gridSpan w:val="2"/>
          </w:tcPr>
          <w:p w14:paraId="7C174DA4" w14:textId="77777777" w:rsidR="00CD18CA" w:rsidRPr="00C52A47" w:rsidRDefault="00CD18CA" w:rsidP="00FE1A7D">
            <w:pPr>
              <w:jc w:val="center"/>
              <w:rPr>
                <w:rFonts w:ascii="宋体" w:hAnsi="宋体" w:cs="Arial"/>
              </w:rPr>
            </w:pPr>
            <w:r>
              <w:rPr>
                <w:rFonts w:ascii="宋体" w:hAnsi="宋体" w:cs="Arial" w:hint="eastAsia"/>
              </w:rPr>
              <w:t>9</w:t>
            </w:r>
          </w:p>
        </w:tc>
        <w:tc>
          <w:tcPr>
            <w:tcW w:w="2835" w:type="dxa"/>
            <w:hideMark/>
          </w:tcPr>
          <w:p w14:paraId="250A948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4962" w:type="dxa"/>
            <w:hideMark/>
          </w:tcPr>
          <w:p w14:paraId="21EFB92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049F186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客户服务电话：4008205369</w:t>
            </w:r>
          </w:p>
          <w:p w14:paraId="6677542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网址：www.jiyufund.com.cn</w:t>
            </w:r>
          </w:p>
        </w:tc>
      </w:tr>
      <w:tr w:rsidR="00CD18CA" w:rsidRPr="00C52A47" w14:paraId="1BFFB358" w14:textId="77777777" w:rsidTr="00FE1A7D">
        <w:trPr>
          <w:gridAfter w:val="1"/>
          <w:wAfter w:w="113" w:type="dxa"/>
          <w:trHeight w:val="20"/>
        </w:trPr>
        <w:tc>
          <w:tcPr>
            <w:tcW w:w="567" w:type="dxa"/>
            <w:gridSpan w:val="2"/>
          </w:tcPr>
          <w:p w14:paraId="0DD9C444" w14:textId="77777777" w:rsidR="00CD18CA" w:rsidRPr="00C52A47" w:rsidRDefault="00CD18CA" w:rsidP="00FE1A7D">
            <w:pPr>
              <w:jc w:val="center"/>
              <w:rPr>
                <w:rFonts w:ascii="宋体" w:hAnsi="宋体" w:cs="Arial"/>
              </w:rPr>
            </w:pPr>
            <w:r>
              <w:rPr>
                <w:rFonts w:ascii="宋体" w:hAnsi="宋体" w:cs="Arial" w:hint="eastAsia"/>
              </w:rPr>
              <w:t>10</w:t>
            </w:r>
          </w:p>
        </w:tc>
        <w:tc>
          <w:tcPr>
            <w:tcW w:w="2835" w:type="dxa"/>
            <w:hideMark/>
          </w:tcPr>
          <w:p w14:paraId="764B1D7F" w14:textId="77777777" w:rsidR="00CD18CA" w:rsidRPr="00C52A47" w:rsidRDefault="00CD18CA" w:rsidP="00FE1A7D">
            <w:pPr>
              <w:rPr>
                <w:rFonts w:asciiTheme="minorEastAsia" w:hAnsiTheme="minorEastAsia" w:cs="Arial"/>
              </w:rPr>
            </w:pPr>
            <w:r>
              <w:rPr>
                <w:rFonts w:asciiTheme="minorEastAsia" w:hAnsiTheme="minorEastAsia" w:cs="Arial" w:hint="eastAsia"/>
              </w:rPr>
              <w:t>奕丰金融销售有限公司</w:t>
            </w:r>
          </w:p>
        </w:tc>
        <w:tc>
          <w:tcPr>
            <w:tcW w:w="4962" w:type="dxa"/>
            <w:hideMark/>
          </w:tcPr>
          <w:p w14:paraId="3AB7853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D7DDD4E"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09FC2C4" w14:textId="77777777" w:rsidR="00CD18CA" w:rsidRPr="00C52A47" w:rsidRDefault="00CD18CA" w:rsidP="00FE1A7D">
            <w:pPr>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CD18CA" w:rsidRPr="00C52A47" w14:paraId="5E4E74F0" w14:textId="77777777" w:rsidTr="00FE1A7D">
        <w:trPr>
          <w:gridAfter w:val="1"/>
          <w:wAfter w:w="113" w:type="dxa"/>
          <w:trHeight w:val="20"/>
        </w:trPr>
        <w:tc>
          <w:tcPr>
            <w:tcW w:w="567" w:type="dxa"/>
            <w:gridSpan w:val="2"/>
          </w:tcPr>
          <w:p w14:paraId="3B8FFE27" w14:textId="77777777" w:rsidR="00CD18CA" w:rsidRPr="000659A8" w:rsidRDefault="00CD18CA" w:rsidP="00FE1A7D">
            <w:pPr>
              <w:jc w:val="center"/>
              <w:rPr>
                <w:rFonts w:ascii="宋体" w:hAnsi="宋体" w:cs="Arial"/>
              </w:rPr>
            </w:pPr>
            <w:r>
              <w:rPr>
                <w:rFonts w:ascii="宋体" w:hAnsi="宋体" w:cs="Arial" w:hint="eastAsia"/>
              </w:rPr>
              <w:t>11</w:t>
            </w:r>
          </w:p>
        </w:tc>
        <w:tc>
          <w:tcPr>
            <w:tcW w:w="2835" w:type="dxa"/>
            <w:hideMark/>
          </w:tcPr>
          <w:p w14:paraId="1E15E713"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962" w:type="dxa"/>
            <w:hideMark/>
          </w:tcPr>
          <w:p w14:paraId="494E93A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6682452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客服电话：400-700-9665</w:t>
            </w:r>
          </w:p>
          <w:p w14:paraId="2EA3D5D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公司网址：www.ehowbuy.com</w:t>
            </w:r>
          </w:p>
        </w:tc>
      </w:tr>
      <w:tr w:rsidR="00CD18CA" w:rsidRPr="00C52A47" w14:paraId="605C52B3" w14:textId="77777777" w:rsidTr="00FE1A7D">
        <w:trPr>
          <w:gridAfter w:val="1"/>
          <w:wAfter w:w="113" w:type="dxa"/>
          <w:trHeight w:val="20"/>
        </w:trPr>
        <w:tc>
          <w:tcPr>
            <w:tcW w:w="567" w:type="dxa"/>
            <w:gridSpan w:val="2"/>
          </w:tcPr>
          <w:p w14:paraId="02E8F601" w14:textId="77777777" w:rsidR="00CD18CA" w:rsidRPr="00C52A47" w:rsidRDefault="00CD18CA" w:rsidP="00FE1A7D">
            <w:pPr>
              <w:jc w:val="center"/>
              <w:rPr>
                <w:rFonts w:ascii="宋体" w:hAnsi="宋体" w:cs="Arial"/>
              </w:rPr>
            </w:pPr>
            <w:r>
              <w:rPr>
                <w:rFonts w:ascii="宋体" w:hAnsi="宋体" w:cs="Arial" w:hint="eastAsia"/>
              </w:rPr>
              <w:t>12</w:t>
            </w:r>
          </w:p>
        </w:tc>
        <w:tc>
          <w:tcPr>
            <w:tcW w:w="2835" w:type="dxa"/>
            <w:hideMark/>
          </w:tcPr>
          <w:p w14:paraId="3E323D89" w14:textId="77777777" w:rsidR="00CD18CA" w:rsidRPr="008076EE" w:rsidRDefault="00CD18CA" w:rsidP="00FE1A7D">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962" w:type="dxa"/>
            <w:hideMark/>
          </w:tcPr>
          <w:p w14:paraId="286F7AF4" w14:textId="77777777" w:rsidR="00CD18CA" w:rsidRPr="008076EE" w:rsidRDefault="00CD18CA" w:rsidP="00FE1A7D">
            <w:pPr>
              <w:snapToGrid w:val="0"/>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57CCA660" w14:textId="77777777" w:rsidR="00CD18CA" w:rsidRPr="008076EE" w:rsidRDefault="00CD18CA" w:rsidP="00FE1A7D">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1179281" w14:textId="77777777" w:rsidR="00CD18CA" w:rsidRPr="008076EE" w:rsidRDefault="00CD18CA" w:rsidP="00FE1A7D">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CD18CA" w:rsidRPr="00C52A47" w14:paraId="3D8B476C" w14:textId="77777777" w:rsidTr="00FE1A7D">
        <w:trPr>
          <w:gridAfter w:val="1"/>
          <w:wAfter w:w="113" w:type="dxa"/>
          <w:trHeight w:val="20"/>
        </w:trPr>
        <w:tc>
          <w:tcPr>
            <w:tcW w:w="567" w:type="dxa"/>
            <w:gridSpan w:val="2"/>
          </w:tcPr>
          <w:p w14:paraId="50DD9630" w14:textId="77777777" w:rsidR="00CD18CA" w:rsidRPr="00C52A47" w:rsidRDefault="00CD18CA" w:rsidP="00FE1A7D">
            <w:pPr>
              <w:jc w:val="center"/>
              <w:rPr>
                <w:rFonts w:ascii="宋体" w:hAnsi="宋体" w:cs="Arial"/>
              </w:rPr>
            </w:pPr>
            <w:r>
              <w:rPr>
                <w:rFonts w:ascii="宋体" w:hAnsi="宋体" w:cs="Arial" w:hint="eastAsia"/>
              </w:rPr>
              <w:t>13</w:t>
            </w:r>
          </w:p>
        </w:tc>
        <w:tc>
          <w:tcPr>
            <w:tcW w:w="2835" w:type="dxa"/>
            <w:hideMark/>
          </w:tcPr>
          <w:p w14:paraId="5FD77E43"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962" w:type="dxa"/>
            <w:hideMark/>
          </w:tcPr>
          <w:p w14:paraId="6913AD7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2F2F2B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2D55542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CD18CA" w:rsidRPr="00C52A47" w14:paraId="0404E20F" w14:textId="77777777" w:rsidTr="00FE1A7D">
        <w:trPr>
          <w:gridAfter w:val="1"/>
          <w:wAfter w:w="113" w:type="dxa"/>
          <w:trHeight w:val="20"/>
        </w:trPr>
        <w:tc>
          <w:tcPr>
            <w:tcW w:w="567" w:type="dxa"/>
            <w:gridSpan w:val="2"/>
          </w:tcPr>
          <w:p w14:paraId="233FC47E" w14:textId="77777777" w:rsidR="00CD18CA" w:rsidRPr="00C52A47" w:rsidRDefault="00CD18CA" w:rsidP="00FE1A7D">
            <w:pPr>
              <w:jc w:val="center"/>
              <w:rPr>
                <w:rFonts w:ascii="宋体" w:hAnsi="宋体" w:cs="Arial"/>
              </w:rPr>
            </w:pPr>
            <w:r>
              <w:rPr>
                <w:rFonts w:ascii="宋体" w:hAnsi="宋体" w:cs="Arial" w:hint="eastAsia"/>
              </w:rPr>
              <w:t>14</w:t>
            </w:r>
          </w:p>
        </w:tc>
        <w:tc>
          <w:tcPr>
            <w:tcW w:w="2835" w:type="dxa"/>
            <w:hideMark/>
          </w:tcPr>
          <w:p w14:paraId="6061C97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962" w:type="dxa"/>
            <w:hideMark/>
          </w:tcPr>
          <w:p w14:paraId="227B0D8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65C30DC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客户服务电话：400-076-6123</w:t>
            </w:r>
          </w:p>
          <w:p w14:paraId="06F51A7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hyperlink r:id="rId15" w:history="1">
              <w:r w:rsidRPr="00A40A5E">
                <w:rPr>
                  <w:rFonts w:ascii="宋体" w:hAnsi="宋体" w:cs="Calibri" w:hint="eastAsia"/>
                  <w:color w:val="000000"/>
                  <w:szCs w:val="21"/>
                </w:rPr>
                <w:t>www.fund123.cn</w:t>
              </w:r>
            </w:hyperlink>
          </w:p>
        </w:tc>
      </w:tr>
      <w:tr w:rsidR="00CD18CA" w:rsidRPr="00C52A47" w14:paraId="6A60A11A" w14:textId="77777777" w:rsidTr="00FE1A7D">
        <w:trPr>
          <w:gridAfter w:val="1"/>
          <w:wAfter w:w="113" w:type="dxa"/>
          <w:trHeight w:val="20"/>
        </w:trPr>
        <w:tc>
          <w:tcPr>
            <w:tcW w:w="567" w:type="dxa"/>
            <w:gridSpan w:val="2"/>
          </w:tcPr>
          <w:p w14:paraId="4A610DF9" w14:textId="77777777" w:rsidR="00CD18CA" w:rsidRPr="00C52A47" w:rsidRDefault="00CD18CA" w:rsidP="00FE1A7D">
            <w:pPr>
              <w:jc w:val="center"/>
              <w:rPr>
                <w:rFonts w:ascii="宋体" w:hAnsi="宋体" w:cs="Arial"/>
              </w:rPr>
            </w:pPr>
            <w:r>
              <w:rPr>
                <w:rFonts w:ascii="宋体" w:hAnsi="宋体" w:cs="Arial" w:hint="eastAsia"/>
              </w:rPr>
              <w:t>15</w:t>
            </w:r>
          </w:p>
        </w:tc>
        <w:tc>
          <w:tcPr>
            <w:tcW w:w="2835" w:type="dxa"/>
            <w:hideMark/>
          </w:tcPr>
          <w:p w14:paraId="0861EFF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4962" w:type="dxa"/>
            <w:hideMark/>
          </w:tcPr>
          <w:p w14:paraId="303F766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DAF071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客户服务电话：400-877-3772</w:t>
            </w:r>
          </w:p>
          <w:p w14:paraId="0EAEFE5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hyperlink r:id="rId16" w:history="1">
              <w:r w:rsidRPr="00A40A5E">
                <w:rPr>
                  <w:rFonts w:cs="Calibri" w:hint="eastAsia"/>
                  <w:color w:val="000000"/>
                  <w:szCs w:val="21"/>
                </w:rPr>
                <w:t>www.5ifund.com</w:t>
              </w:r>
            </w:hyperlink>
          </w:p>
        </w:tc>
      </w:tr>
      <w:tr w:rsidR="00CD18CA" w:rsidRPr="00C52A47" w14:paraId="4FD6D4F0" w14:textId="77777777" w:rsidTr="00FE1A7D">
        <w:trPr>
          <w:gridAfter w:val="1"/>
          <w:wAfter w:w="113" w:type="dxa"/>
          <w:trHeight w:val="20"/>
        </w:trPr>
        <w:tc>
          <w:tcPr>
            <w:tcW w:w="567" w:type="dxa"/>
            <w:gridSpan w:val="2"/>
          </w:tcPr>
          <w:p w14:paraId="18115D8E" w14:textId="77777777" w:rsidR="00CD18CA" w:rsidRPr="00C52A47" w:rsidRDefault="00CD18CA" w:rsidP="00FE1A7D">
            <w:pPr>
              <w:jc w:val="center"/>
              <w:rPr>
                <w:rFonts w:ascii="宋体" w:hAnsi="宋体" w:cs="Arial"/>
              </w:rPr>
            </w:pPr>
            <w:r>
              <w:rPr>
                <w:rFonts w:ascii="宋体" w:hAnsi="宋体" w:cs="Arial" w:hint="eastAsia"/>
              </w:rPr>
              <w:t>16</w:t>
            </w:r>
          </w:p>
        </w:tc>
        <w:tc>
          <w:tcPr>
            <w:tcW w:w="2835" w:type="dxa"/>
            <w:hideMark/>
          </w:tcPr>
          <w:p w14:paraId="6D3ED4C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4962" w:type="dxa"/>
            <w:hideMark/>
          </w:tcPr>
          <w:p w14:paraId="1E756EA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1A228B2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客服电话：4008219031</w:t>
            </w:r>
          </w:p>
          <w:p w14:paraId="3A404D0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CD18CA" w:rsidRPr="00C52A47" w14:paraId="5A60A3C5" w14:textId="77777777" w:rsidTr="00FE1A7D">
        <w:trPr>
          <w:gridAfter w:val="1"/>
          <w:wAfter w:w="113" w:type="dxa"/>
          <w:trHeight w:val="20"/>
        </w:trPr>
        <w:tc>
          <w:tcPr>
            <w:tcW w:w="567" w:type="dxa"/>
            <w:gridSpan w:val="2"/>
          </w:tcPr>
          <w:p w14:paraId="7FB3D027" w14:textId="77777777" w:rsidR="00CD18CA" w:rsidRPr="00C52A47" w:rsidRDefault="00CD18CA" w:rsidP="00FE1A7D">
            <w:pPr>
              <w:jc w:val="center"/>
              <w:rPr>
                <w:rFonts w:ascii="宋体" w:hAnsi="宋体" w:cs="Arial"/>
              </w:rPr>
            </w:pPr>
            <w:r>
              <w:rPr>
                <w:rFonts w:ascii="宋体" w:hAnsi="宋体" w:cs="Arial" w:hint="eastAsia"/>
              </w:rPr>
              <w:t>17</w:t>
            </w:r>
          </w:p>
        </w:tc>
        <w:tc>
          <w:tcPr>
            <w:tcW w:w="2835" w:type="dxa"/>
            <w:hideMark/>
          </w:tcPr>
          <w:p w14:paraId="3045679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962" w:type="dxa"/>
            <w:hideMark/>
          </w:tcPr>
          <w:p w14:paraId="71A5178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65855F6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客服电话：4000466788</w:t>
            </w:r>
          </w:p>
          <w:p w14:paraId="48AAC55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CD18CA" w:rsidRPr="00C52A47" w14:paraId="086F994B" w14:textId="77777777" w:rsidTr="00FE1A7D">
        <w:trPr>
          <w:gridAfter w:val="1"/>
          <w:wAfter w:w="113" w:type="dxa"/>
          <w:trHeight w:val="20"/>
        </w:trPr>
        <w:tc>
          <w:tcPr>
            <w:tcW w:w="567" w:type="dxa"/>
            <w:gridSpan w:val="2"/>
          </w:tcPr>
          <w:p w14:paraId="48779342" w14:textId="77777777" w:rsidR="00CD18CA" w:rsidRPr="00C52A47" w:rsidRDefault="00CD18CA" w:rsidP="00FE1A7D">
            <w:pPr>
              <w:jc w:val="center"/>
              <w:rPr>
                <w:rFonts w:ascii="宋体" w:hAnsi="宋体" w:cs="Arial"/>
              </w:rPr>
            </w:pPr>
            <w:r>
              <w:rPr>
                <w:rFonts w:ascii="宋体" w:hAnsi="宋体" w:cs="Arial" w:hint="eastAsia"/>
              </w:rPr>
              <w:t>18</w:t>
            </w:r>
          </w:p>
        </w:tc>
        <w:tc>
          <w:tcPr>
            <w:tcW w:w="2835" w:type="dxa"/>
            <w:hideMark/>
          </w:tcPr>
          <w:p w14:paraId="2E592AE3"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962" w:type="dxa"/>
            <w:hideMark/>
          </w:tcPr>
          <w:p w14:paraId="2DCF0D20"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7B37431D"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客服电话：400-1818-188</w:t>
            </w:r>
          </w:p>
          <w:p w14:paraId="12169C1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网址：http://www.1234567.com.cn</w:t>
            </w:r>
          </w:p>
        </w:tc>
      </w:tr>
      <w:tr w:rsidR="00CD18CA" w:rsidRPr="00C52A47" w14:paraId="2291B137" w14:textId="77777777" w:rsidTr="00FE1A7D">
        <w:trPr>
          <w:gridAfter w:val="1"/>
          <w:wAfter w:w="113" w:type="dxa"/>
          <w:trHeight w:val="20"/>
        </w:trPr>
        <w:tc>
          <w:tcPr>
            <w:tcW w:w="567" w:type="dxa"/>
            <w:gridSpan w:val="2"/>
          </w:tcPr>
          <w:p w14:paraId="3C5891C9" w14:textId="77777777" w:rsidR="00CD18CA" w:rsidRPr="00C52A47" w:rsidRDefault="00CD18CA" w:rsidP="00FE1A7D">
            <w:pPr>
              <w:jc w:val="center"/>
              <w:rPr>
                <w:rFonts w:ascii="宋体" w:hAnsi="宋体" w:cs="Arial"/>
              </w:rPr>
            </w:pPr>
            <w:r>
              <w:rPr>
                <w:rFonts w:ascii="宋体" w:hAnsi="宋体" w:cs="Arial" w:hint="eastAsia"/>
              </w:rPr>
              <w:t>19</w:t>
            </w:r>
          </w:p>
        </w:tc>
        <w:tc>
          <w:tcPr>
            <w:tcW w:w="2835" w:type="dxa"/>
            <w:hideMark/>
          </w:tcPr>
          <w:p w14:paraId="2CDDA70F"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962" w:type="dxa"/>
            <w:hideMark/>
          </w:tcPr>
          <w:p w14:paraId="4E5EB886"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22D9D0D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客户服务电话：020-89629066</w:t>
            </w:r>
          </w:p>
          <w:p w14:paraId="192E5C25"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w:t>
            </w:r>
            <w:hyperlink r:id="rId17" w:history="1">
              <w:r w:rsidRPr="000659A8">
                <w:rPr>
                  <w:rFonts w:ascii="宋体" w:hAnsi="宋体" w:cs="Calibri"/>
                  <w:color w:val="000000"/>
                  <w:szCs w:val="21"/>
                </w:rPr>
                <w:t>www.yingmi.cn</w:t>
              </w:r>
            </w:hyperlink>
          </w:p>
        </w:tc>
      </w:tr>
      <w:tr w:rsidR="00CD18CA" w:rsidRPr="00C52A47" w14:paraId="59D1B651" w14:textId="77777777" w:rsidTr="00FE1A7D">
        <w:trPr>
          <w:gridAfter w:val="1"/>
          <w:wAfter w:w="113" w:type="dxa"/>
          <w:trHeight w:val="20"/>
        </w:trPr>
        <w:tc>
          <w:tcPr>
            <w:tcW w:w="567" w:type="dxa"/>
            <w:gridSpan w:val="2"/>
          </w:tcPr>
          <w:p w14:paraId="4A48402E" w14:textId="77777777" w:rsidR="00CD18CA" w:rsidRPr="00C52A47" w:rsidRDefault="00CD18CA" w:rsidP="00FE1A7D">
            <w:pPr>
              <w:jc w:val="center"/>
              <w:rPr>
                <w:rFonts w:ascii="宋体" w:hAnsi="宋体" w:cs="Arial"/>
              </w:rPr>
            </w:pPr>
            <w:r>
              <w:rPr>
                <w:rFonts w:ascii="宋体" w:hAnsi="宋体" w:cs="Arial" w:hint="eastAsia"/>
              </w:rPr>
              <w:t>20</w:t>
            </w:r>
          </w:p>
        </w:tc>
        <w:tc>
          <w:tcPr>
            <w:tcW w:w="2835" w:type="dxa"/>
            <w:hideMark/>
          </w:tcPr>
          <w:p w14:paraId="50D2FD33"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4962" w:type="dxa"/>
            <w:hideMark/>
          </w:tcPr>
          <w:p w14:paraId="49487B39"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7CAC108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客服电话：400-820-2899</w:t>
            </w:r>
          </w:p>
          <w:p w14:paraId="7003B8B4"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lastRenderedPageBreak/>
              <w:t>公司网站：</w:t>
            </w:r>
            <w:r w:rsidRPr="000659A8">
              <w:rPr>
                <w:rFonts w:ascii="宋体" w:hAnsi="宋体" w:cs="Calibri"/>
                <w:color w:val="000000"/>
                <w:szCs w:val="21"/>
              </w:rPr>
              <w:t xml:space="preserve"> www.erichfund.com</w:t>
            </w:r>
          </w:p>
        </w:tc>
      </w:tr>
      <w:tr w:rsidR="00CD18CA" w:rsidRPr="00C52A47" w14:paraId="60A8C388" w14:textId="77777777" w:rsidTr="00FE1A7D">
        <w:trPr>
          <w:gridAfter w:val="1"/>
          <w:wAfter w:w="113" w:type="dxa"/>
          <w:trHeight w:val="20"/>
        </w:trPr>
        <w:tc>
          <w:tcPr>
            <w:tcW w:w="567" w:type="dxa"/>
            <w:gridSpan w:val="2"/>
          </w:tcPr>
          <w:p w14:paraId="5D4C350A" w14:textId="77777777" w:rsidR="00CD18CA" w:rsidRPr="00C52A47" w:rsidRDefault="00CD18CA" w:rsidP="00FE1A7D">
            <w:pPr>
              <w:jc w:val="center"/>
              <w:rPr>
                <w:rFonts w:ascii="宋体" w:hAnsi="宋体" w:cs="Arial"/>
              </w:rPr>
            </w:pPr>
            <w:r>
              <w:rPr>
                <w:rFonts w:ascii="宋体" w:hAnsi="宋体" w:cs="Arial" w:hint="eastAsia"/>
              </w:rPr>
              <w:lastRenderedPageBreak/>
              <w:t>21</w:t>
            </w:r>
          </w:p>
        </w:tc>
        <w:tc>
          <w:tcPr>
            <w:tcW w:w="2835" w:type="dxa"/>
            <w:hideMark/>
          </w:tcPr>
          <w:p w14:paraId="4F9BA4E3" w14:textId="77777777" w:rsidR="00CD18CA" w:rsidRDefault="00CD18CA" w:rsidP="00FE1A7D">
            <w:pPr>
              <w:snapToGrid w:val="0"/>
              <w:rPr>
                <w:rFonts w:ascii="宋体" w:hAnsi="宋体" w:cs="Calibri"/>
                <w:color w:val="000000"/>
                <w:szCs w:val="21"/>
              </w:rPr>
            </w:pPr>
            <w:r w:rsidRPr="00E9771B">
              <w:rPr>
                <w:rFonts w:ascii="宋体" w:hAnsi="宋体" w:cs="Calibri" w:hint="eastAsia"/>
                <w:color w:val="000000"/>
                <w:szCs w:val="21"/>
              </w:rPr>
              <w:t>北京钱景基金销售有限公司</w:t>
            </w:r>
          </w:p>
          <w:p w14:paraId="211173A8" w14:textId="77777777" w:rsidR="00CD18CA" w:rsidRPr="00A40A5E" w:rsidRDefault="00CD18CA" w:rsidP="00FE1A7D">
            <w:pPr>
              <w:snapToGrid w:val="0"/>
              <w:rPr>
                <w:rFonts w:ascii="宋体" w:hAnsi="宋体" w:cs="Calibri"/>
                <w:color w:val="000000"/>
                <w:szCs w:val="21"/>
              </w:rPr>
            </w:pPr>
          </w:p>
        </w:tc>
        <w:tc>
          <w:tcPr>
            <w:tcW w:w="4962" w:type="dxa"/>
            <w:hideMark/>
          </w:tcPr>
          <w:p w14:paraId="358EA9AE" w14:textId="77777777" w:rsidR="00CD18CA" w:rsidRPr="00E9771B" w:rsidRDefault="00CD18CA" w:rsidP="00FE1A7D">
            <w:pPr>
              <w:snapToGrid w:val="0"/>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3D105426" w14:textId="77777777" w:rsidR="00CD18CA" w:rsidRPr="00E9771B" w:rsidRDefault="00CD18CA" w:rsidP="00FE1A7D">
            <w:pPr>
              <w:snapToGrid w:val="0"/>
              <w:rPr>
                <w:rFonts w:ascii="宋体" w:hAnsi="宋体" w:cs="Calibri"/>
                <w:color w:val="000000"/>
                <w:szCs w:val="21"/>
              </w:rPr>
            </w:pPr>
            <w:r w:rsidRPr="00E9771B">
              <w:rPr>
                <w:rFonts w:ascii="宋体" w:hAnsi="宋体" w:cs="Calibri" w:hint="eastAsia"/>
                <w:color w:val="000000"/>
                <w:szCs w:val="21"/>
              </w:rPr>
              <w:t>客服电话：4008936885</w:t>
            </w:r>
          </w:p>
          <w:p w14:paraId="36790AC6" w14:textId="77777777" w:rsidR="00CD18CA" w:rsidRDefault="00CD18CA" w:rsidP="00FE1A7D">
            <w:pPr>
              <w:snapToGrid w:val="0"/>
              <w:rPr>
                <w:rFonts w:ascii="宋体" w:hAnsi="宋体" w:cs="Calibri"/>
                <w:color w:val="000000"/>
                <w:szCs w:val="21"/>
              </w:rPr>
            </w:pPr>
            <w:r w:rsidRPr="00E9771B">
              <w:rPr>
                <w:rFonts w:ascii="宋体" w:hAnsi="宋体" w:cs="Calibri" w:hint="eastAsia"/>
                <w:color w:val="000000"/>
                <w:szCs w:val="21"/>
              </w:rPr>
              <w:t>公司网址：</w:t>
            </w:r>
            <w:hyperlink r:id="rId18" w:history="1">
              <w:r w:rsidRPr="007A231D">
                <w:rPr>
                  <w:rStyle w:val="afa"/>
                  <w:rFonts w:ascii="宋体" w:hAnsi="宋体" w:cs="Calibri"/>
                  <w:szCs w:val="21"/>
                </w:rPr>
                <w:t>www.qianjing.com</w:t>
              </w:r>
            </w:hyperlink>
          </w:p>
          <w:p w14:paraId="5C9F2705" w14:textId="77777777" w:rsidR="00CD18CA" w:rsidRPr="00B85155" w:rsidRDefault="00CD18CA" w:rsidP="00FE1A7D">
            <w:pPr>
              <w:snapToGrid w:val="0"/>
              <w:rPr>
                <w:rFonts w:ascii="宋体" w:hAnsi="宋体" w:cs="Calibri"/>
                <w:color w:val="000000"/>
                <w:szCs w:val="21"/>
              </w:rPr>
            </w:pPr>
          </w:p>
        </w:tc>
      </w:tr>
      <w:tr w:rsidR="00CD18CA" w:rsidRPr="00C52A47" w14:paraId="11277A57" w14:textId="77777777" w:rsidTr="00FE1A7D">
        <w:trPr>
          <w:gridAfter w:val="1"/>
          <w:wAfter w:w="113" w:type="dxa"/>
          <w:trHeight w:val="20"/>
        </w:trPr>
        <w:tc>
          <w:tcPr>
            <w:tcW w:w="567" w:type="dxa"/>
            <w:gridSpan w:val="2"/>
          </w:tcPr>
          <w:p w14:paraId="456214A5" w14:textId="77777777" w:rsidR="00CD18CA" w:rsidRPr="00C52A47" w:rsidRDefault="00CD18CA" w:rsidP="00FE1A7D">
            <w:pPr>
              <w:jc w:val="center"/>
              <w:rPr>
                <w:rFonts w:ascii="宋体" w:hAnsi="宋体" w:cs="Arial"/>
              </w:rPr>
            </w:pPr>
            <w:r>
              <w:rPr>
                <w:rFonts w:ascii="宋体" w:hAnsi="宋体" w:cs="Arial" w:hint="eastAsia"/>
              </w:rPr>
              <w:t>22</w:t>
            </w:r>
          </w:p>
        </w:tc>
        <w:tc>
          <w:tcPr>
            <w:tcW w:w="2835" w:type="dxa"/>
            <w:hideMark/>
          </w:tcPr>
          <w:p w14:paraId="5EBEC86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962" w:type="dxa"/>
            <w:hideMark/>
          </w:tcPr>
          <w:p w14:paraId="581B9FD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北京市西城区宣武门外大街甲1号环球财讯中心D座401</w:t>
            </w:r>
          </w:p>
          <w:p w14:paraId="36CFD55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5E3778F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D18CA" w:rsidRPr="00C52A47" w14:paraId="125E5D9D" w14:textId="77777777" w:rsidTr="00FE1A7D">
        <w:trPr>
          <w:gridAfter w:val="1"/>
          <w:wAfter w:w="113" w:type="dxa"/>
          <w:trHeight w:val="20"/>
        </w:trPr>
        <w:tc>
          <w:tcPr>
            <w:tcW w:w="567" w:type="dxa"/>
            <w:gridSpan w:val="2"/>
          </w:tcPr>
          <w:p w14:paraId="328D0557" w14:textId="77777777" w:rsidR="00CD18CA" w:rsidRPr="00C52A47" w:rsidRDefault="00CD18CA" w:rsidP="00FE1A7D">
            <w:pPr>
              <w:jc w:val="center"/>
              <w:rPr>
                <w:rFonts w:ascii="宋体" w:hAnsi="宋体" w:cs="Arial"/>
              </w:rPr>
            </w:pPr>
            <w:r>
              <w:rPr>
                <w:rFonts w:ascii="宋体" w:hAnsi="宋体" w:cs="Arial" w:hint="eastAsia"/>
              </w:rPr>
              <w:t>23</w:t>
            </w:r>
          </w:p>
        </w:tc>
        <w:tc>
          <w:tcPr>
            <w:tcW w:w="2835" w:type="dxa"/>
            <w:hideMark/>
          </w:tcPr>
          <w:p w14:paraId="6712BB1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962" w:type="dxa"/>
            <w:hideMark/>
          </w:tcPr>
          <w:p w14:paraId="54A11F93"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444534A7"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2E01B3E0"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CD18CA" w:rsidRPr="00C52A47" w14:paraId="27217525" w14:textId="77777777" w:rsidTr="00FE1A7D">
        <w:trPr>
          <w:gridAfter w:val="1"/>
          <w:wAfter w:w="113" w:type="dxa"/>
          <w:trHeight w:val="20"/>
        </w:trPr>
        <w:tc>
          <w:tcPr>
            <w:tcW w:w="567" w:type="dxa"/>
            <w:gridSpan w:val="2"/>
          </w:tcPr>
          <w:p w14:paraId="4939FD37" w14:textId="77777777" w:rsidR="00CD18CA" w:rsidRPr="00C52A47" w:rsidRDefault="00CD18CA" w:rsidP="00FE1A7D">
            <w:pPr>
              <w:jc w:val="center"/>
              <w:rPr>
                <w:rFonts w:ascii="宋体" w:hAnsi="宋体" w:cs="Arial"/>
              </w:rPr>
            </w:pPr>
            <w:r>
              <w:rPr>
                <w:rFonts w:ascii="宋体" w:hAnsi="宋体" w:cs="Arial" w:hint="eastAsia"/>
              </w:rPr>
              <w:t>24</w:t>
            </w:r>
          </w:p>
        </w:tc>
        <w:tc>
          <w:tcPr>
            <w:tcW w:w="2835" w:type="dxa"/>
            <w:hideMark/>
          </w:tcPr>
          <w:p w14:paraId="50B41520"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962" w:type="dxa"/>
            <w:hideMark/>
          </w:tcPr>
          <w:p w14:paraId="279B46EA"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0AFC5421"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0D3436A8"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w:t>
            </w:r>
            <w:hyperlink r:id="rId19" w:history="1">
              <w:r w:rsidRPr="000659A8">
                <w:rPr>
                  <w:rFonts w:ascii="宋体" w:hAnsi="宋体" w:cs="Calibri"/>
                  <w:color w:val="000000"/>
                  <w:szCs w:val="21"/>
                </w:rPr>
                <w:t>www.jianfortune.com</w:t>
              </w:r>
            </w:hyperlink>
          </w:p>
        </w:tc>
      </w:tr>
      <w:tr w:rsidR="00CD18CA" w:rsidRPr="00C52A47" w14:paraId="6D4A2FA2" w14:textId="77777777" w:rsidTr="00FE1A7D">
        <w:trPr>
          <w:gridAfter w:val="1"/>
          <w:wAfter w:w="113" w:type="dxa"/>
          <w:trHeight w:val="20"/>
        </w:trPr>
        <w:tc>
          <w:tcPr>
            <w:tcW w:w="567" w:type="dxa"/>
            <w:gridSpan w:val="2"/>
          </w:tcPr>
          <w:p w14:paraId="4997C310" w14:textId="77777777" w:rsidR="00CD18CA" w:rsidRPr="00C52A47" w:rsidRDefault="00CD18CA" w:rsidP="00FE1A7D">
            <w:pPr>
              <w:jc w:val="center"/>
              <w:rPr>
                <w:rFonts w:ascii="宋体" w:hAnsi="宋体" w:cs="Arial"/>
              </w:rPr>
            </w:pPr>
            <w:r>
              <w:rPr>
                <w:rFonts w:ascii="宋体" w:hAnsi="宋体" w:cs="Arial" w:hint="eastAsia"/>
              </w:rPr>
              <w:t>25</w:t>
            </w:r>
          </w:p>
        </w:tc>
        <w:tc>
          <w:tcPr>
            <w:tcW w:w="2835" w:type="dxa"/>
            <w:hideMark/>
          </w:tcPr>
          <w:p w14:paraId="5E23269C" w14:textId="77777777" w:rsidR="00CD18CA" w:rsidRPr="000659A8" w:rsidRDefault="00CD18CA" w:rsidP="00FE1A7D">
            <w:pPr>
              <w:snapToGrid w:val="0"/>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962" w:type="dxa"/>
            <w:hideMark/>
          </w:tcPr>
          <w:p w14:paraId="058D1ACC"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1149BBB6"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4B2E00D"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CD18CA" w:rsidRPr="00C52A47" w14:paraId="400CDFE1" w14:textId="77777777" w:rsidTr="00FE1A7D">
        <w:trPr>
          <w:gridAfter w:val="1"/>
          <w:wAfter w:w="113" w:type="dxa"/>
          <w:trHeight w:val="20"/>
        </w:trPr>
        <w:tc>
          <w:tcPr>
            <w:tcW w:w="567" w:type="dxa"/>
            <w:gridSpan w:val="2"/>
          </w:tcPr>
          <w:p w14:paraId="52123CAE" w14:textId="77777777" w:rsidR="00CD18CA" w:rsidRPr="00C52A47" w:rsidRDefault="00CD18CA" w:rsidP="00FE1A7D">
            <w:pPr>
              <w:jc w:val="center"/>
              <w:rPr>
                <w:rFonts w:ascii="宋体" w:hAnsi="宋体" w:cs="Arial"/>
              </w:rPr>
            </w:pPr>
            <w:r>
              <w:rPr>
                <w:rFonts w:ascii="宋体" w:hAnsi="宋体" w:cs="Arial" w:hint="eastAsia"/>
              </w:rPr>
              <w:t>26</w:t>
            </w:r>
          </w:p>
        </w:tc>
        <w:tc>
          <w:tcPr>
            <w:tcW w:w="2835" w:type="dxa"/>
          </w:tcPr>
          <w:p w14:paraId="20AECF88"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4962" w:type="dxa"/>
          </w:tcPr>
          <w:p w14:paraId="6D5C5298"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09D98849"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客户服务电话：021-50206003</w:t>
            </w:r>
          </w:p>
          <w:p w14:paraId="794DFDC1"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网址：http://www.msftec.com</w:t>
            </w:r>
          </w:p>
        </w:tc>
      </w:tr>
      <w:tr w:rsidR="00CD18CA" w:rsidRPr="00C52A47" w14:paraId="03E882F0" w14:textId="77777777" w:rsidTr="00FE1A7D">
        <w:trPr>
          <w:gridAfter w:val="1"/>
          <w:wAfter w:w="113" w:type="dxa"/>
          <w:trHeight w:val="20"/>
        </w:trPr>
        <w:tc>
          <w:tcPr>
            <w:tcW w:w="567" w:type="dxa"/>
            <w:gridSpan w:val="2"/>
          </w:tcPr>
          <w:p w14:paraId="48F5A3DD" w14:textId="77777777" w:rsidR="00CD18CA" w:rsidRPr="00C52A47" w:rsidRDefault="00CD18CA" w:rsidP="00FE1A7D">
            <w:pPr>
              <w:jc w:val="center"/>
              <w:rPr>
                <w:rFonts w:ascii="宋体" w:hAnsi="宋体"/>
                <w:color w:val="000000"/>
              </w:rPr>
            </w:pPr>
            <w:r>
              <w:rPr>
                <w:rFonts w:ascii="宋体" w:hAnsi="宋体" w:hint="eastAsia"/>
                <w:color w:val="000000"/>
              </w:rPr>
              <w:t>27</w:t>
            </w:r>
          </w:p>
        </w:tc>
        <w:tc>
          <w:tcPr>
            <w:tcW w:w="2835" w:type="dxa"/>
          </w:tcPr>
          <w:p w14:paraId="129C290F"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4962" w:type="dxa"/>
          </w:tcPr>
          <w:p w14:paraId="0BDFDAC7"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25D8ABDB"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0445C6CE"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CD18CA" w:rsidRPr="00C52A47" w14:paraId="2D81B0A6" w14:textId="77777777" w:rsidTr="00FE1A7D">
        <w:trPr>
          <w:gridAfter w:val="1"/>
          <w:wAfter w:w="113" w:type="dxa"/>
          <w:trHeight w:val="20"/>
        </w:trPr>
        <w:tc>
          <w:tcPr>
            <w:tcW w:w="567" w:type="dxa"/>
            <w:gridSpan w:val="2"/>
          </w:tcPr>
          <w:p w14:paraId="09F3EA36" w14:textId="77777777" w:rsidR="00CD18CA" w:rsidRPr="00C52A47" w:rsidRDefault="00CD18CA" w:rsidP="00FE1A7D">
            <w:pPr>
              <w:jc w:val="center"/>
              <w:rPr>
                <w:rFonts w:ascii="宋体" w:hAnsi="宋体"/>
                <w:color w:val="000000"/>
              </w:rPr>
            </w:pPr>
            <w:r>
              <w:rPr>
                <w:rFonts w:ascii="宋体" w:hAnsi="宋体" w:hint="eastAsia"/>
                <w:color w:val="000000"/>
              </w:rPr>
              <w:t>28</w:t>
            </w:r>
          </w:p>
        </w:tc>
        <w:tc>
          <w:tcPr>
            <w:tcW w:w="2835" w:type="dxa"/>
          </w:tcPr>
          <w:p w14:paraId="6D6CD5DB"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4962" w:type="dxa"/>
          </w:tcPr>
          <w:p w14:paraId="03553443"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76C2B1FF"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63384AB"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20" w:history="1">
              <w:r w:rsidRPr="000659A8">
                <w:rPr>
                  <w:rFonts w:ascii="宋体" w:hAnsi="宋体" w:cs="Calibri"/>
                  <w:color w:val="000000"/>
                  <w:szCs w:val="21"/>
                </w:rPr>
                <w:t>www.zlfund.cn</w:t>
              </w:r>
            </w:hyperlink>
          </w:p>
          <w:p w14:paraId="2175566F"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21" w:history="1">
              <w:r w:rsidRPr="000659A8">
                <w:rPr>
                  <w:rFonts w:ascii="宋体" w:hAnsi="宋体" w:cs="Calibri"/>
                  <w:color w:val="000000"/>
                  <w:szCs w:val="21"/>
                </w:rPr>
                <w:t>www.jjmmw.com</w:t>
              </w:r>
            </w:hyperlink>
          </w:p>
        </w:tc>
      </w:tr>
      <w:tr w:rsidR="00CD18CA" w:rsidRPr="00C52A47" w14:paraId="287EB268" w14:textId="77777777" w:rsidTr="00FE1A7D">
        <w:trPr>
          <w:gridAfter w:val="1"/>
          <w:wAfter w:w="113" w:type="dxa"/>
          <w:trHeight w:val="20"/>
        </w:trPr>
        <w:tc>
          <w:tcPr>
            <w:tcW w:w="567" w:type="dxa"/>
            <w:gridSpan w:val="2"/>
          </w:tcPr>
          <w:p w14:paraId="63629F5A" w14:textId="77777777" w:rsidR="00CD18CA" w:rsidRPr="00C52A47" w:rsidRDefault="00CD18CA" w:rsidP="00FE1A7D">
            <w:pPr>
              <w:jc w:val="center"/>
              <w:rPr>
                <w:rFonts w:ascii="宋体" w:hAnsi="宋体"/>
                <w:color w:val="000000"/>
              </w:rPr>
            </w:pPr>
            <w:r>
              <w:rPr>
                <w:rFonts w:ascii="宋体" w:hAnsi="宋体" w:cs="宋体" w:hint="eastAsia"/>
              </w:rPr>
              <w:t>29</w:t>
            </w:r>
          </w:p>
        </w:tc>
        <w:tc>
          <w:tcPr>
            <w:tcW w:w="2835" w:type="dxa"/>
          </w:tcPr>
          <w:p w14:paraId="598831BC" w14:textId="77777777" w:rsidR="00CD18CA" w:rsidRDefault="00CD18CA" w:rsidP="00FE1A7D">
            <w:pPr>
              <w:snapToGrid w:val="0"/>
              <w:rPr>
                <w:rFonts w:ascii="宋体" w:hAnsi="宋体" w:cs="Calibri"/>
                <w:color w:val="000000"/>
                <w:szCs w:val="21"/>
              </w:rPr>
            </w:pPr>
            <w:r w:rsidRPr="00FE3A76">
              <w:rPr>
                <w:rFonts w:ascii="宋体" w:hAnsi="宋体" w:cs="Calibri" w:hint="eastAsia"/>
                <w:color w:val="000000"/>
                <w:szCs w:val="21"/>
              </w:rPr>
              <w:t>北京雪球基金销售有限公司</w:t>
            </w:r>
          </w:p>
          <w:p w14:paraId="58E8E4AB" w14:textId="77777777" w:rsidR="00CD18CA" w:rsidRPr="000659A8" w:rsidRDefault="00CD18CA" w:rsidP="00FE1A7D">
            <w:pPr>
              <w:snapToGrid w:val="0"/>
              <w:rPr>
                <w:rFonts w:ascii="宋体" w:hAnsi="宋体" w:cs="Calibri"/>
                <w:color w:val="000000"/>
                <w:szCs w:val="21"/>
              </w:rPr>
            </w:pPr>
          </w:p>
        </w:tc>
        <w:tc>
          <w:tcPr>
            <w:tcW w:w="4962" w:type="dxa"/>
          </w:tcPr>
          <w:p w14:paraId="7999591F" w14:textId="77777777" w:rsidR="00CD18CA" w:rsidRPr="000659A8" w:rsidRDefault="00CD18CA" w:rsidP="003A052F">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0AFCF4C6" w14:textId="77777777" w:rsidR="00CD18CA" w:rsidRPr="000659A8" w:rsidRDefault="00CD18CA" w:rsidP="003A052F">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254702CF" w14:textId="77777777" w:rsidR="00CD18CA"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w:t>
            </w:r>
            <w:hyperlink r:id="rId22" w:history="1">
              <w:r w:rsidRPr="000659A8">
                <w:rPr>
                  <w:rFonts w:ascii="宋体" w:hAnsi="宋体" w:cs="Calibri"/>
                  <w:color w:val="000000"/>
                  <w:szCs w:val="21"/>
                </w:rPr>
                <w:t>http://danjuanapp.com/</w:t>
              </w:r>
            </w:hyperlink>
          </w:p>
          <w:p w14:paraId="30437F7D" w14:textId="77777777" w:rsidR="00CD18CA" w:rsidRPr="000659A8" w:rsidRDefault="00CD18CA" w:rsidP="00FE1A7D">
            <w:pPr>
              <w:widowControl/>
              <w:snapToGrid w:val="0"/>
              <w:rPr>
                <w:rFonts w:ascii="宋体" w:hAnsi="宋体" w:cs="Calibri"/>
                <w:color w:val="000000"/>
                <w:szCs w:val="21"/>
              </w:rPr>
            </w:pPr>
          </w:p>
        </w:tc>
      </w:tr>
      <w:tr w:rsidR="00CD18CA" w:rsidRPr="00C52A47" w14:paraId="3670F0A6" w14:textId="77777777" w:rsidTr="00FE1A7D">
        <w:trPr>
          <w:gridAfter w:val="1"/>
          <w:wAfter w:w="113" w:type="dxa"/>
          <w:trHeight w:val="20"/>
        </w:trPr>
        <w:tc>
          <w:tcPr>
            <w:tcW w:w="567" w:type="dxa"/>
            <w:gridSpan w:val="2"/>
          </w:tcPr>
          <w:p w14:paraId="1F8F0B03" w14:textId="77777777" w:rsidR="00CD18CA" w:rsidRPr="00C52A47" w:rsidRDefault="00CD18CA" w:rsidP="00FE1A7D">
            <w:pPr>
              <w:jc w:val="center"/>
              <w:rPr>
                <w:rFonts w:ascii="宋体" w:hAnsi="宋体"/>
                <w:color w:val="000000"/>
              </w:rPr>
            </w:pPr>
            <w:r>
              <w:rPr>
                <w:rFonts w:ascii="宋体" w:hAnsi="宋体" w:cs="宋体" w:hint="eastAsia"/>
              </w:rPr>
              <w:t>30</w:t>
            </w:r>
          </w:p>
        </w:tc>
        <w:tc>
          <w:tcPr>
            <w:tcW w:w="2835" w:type="dxa"/>
          </w:tcPr>
          <w:p w14:paraId="4DA633A7" w14:textId="77777777" w:rsidR="00CD18CA" w:rsidRDefault="00CD18CA" w:rsidP="003A052F">
            <w:pPr>
              <w:pStyle w:val="aff"/>
              <w:widowControl/>
              <w:ind w:firstLineChars="0" w:firstLine="0"/>
            </w:pPr>
            <w:r w:rsidRPr="00995BFF">
              <w:rPr>
                <w:rFonts w:hint="eastAsia"/>
              </w:rPr>
              <w:t>众惠基金销售有限公司</w:t>
            </w:r>
          </w:p>
          <w:p w14:paraId="7C186508" w14:textId="77777777" w:rsidR="00CD18CA" w:rsidRPr="000659A8" w:rsidRDefault="00CD18CA" w:rsidP="00FE1A7D">
            <w:pPr>
              <w:snapToGrid w:val="0"/>
              <w:rPr>
                <w:rFonts w:ascii="宋体" w:hAnsi="宋体" w:cs="Calibri"/>
                <w:color w:val="000000"/>
                <w:szCs w:val="21"/>
              </w:rPr>
            </w:pPr>
          </w:p>
        </w:tc>
        <w:tc>
          <w:tcPr>
            <w:tcW w:w="4962" w:type="dxa"/>
          </w:tcPr>
          <w:p w14:paraId="4EE8DC2A" w14:textId="77777777" w:rsidR="00CD18CA" w:rsidRDefault="00CD18CA" w:rsidP="003A052F">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65325A0" w14:textId="77777777" w:rsidR="00CD18CA" w:rsidRDefault="00CD18CA" w:rsidP="003A052F">
            <w:pPr>
              <w:pStyle w:val="aff"/>
              <w:widowControl/>
              <w:ind w:firstLineChars="0" w:firstLine="0"/>
            </w:pPr>
            <w:r>
              <w:rPr>
                <w:rFonts w:hint="eastAsia"/>
              </w:rPr>
              <w:t>客服电话：</w:t>
            </w:r>
            <w:r>
              <w:rPr>
                <w:rFonts w:hint="eastAsia"/>
              </w:rPr>
              <w:t>400-839-1818</w:t>
            </w:r>
          </w:p>
          <w:p w14:paraId="4ED75A51" w14:textId="77777777" w:rsidR="00CD18CA" w:rsidRDefault="00CD18CA" w:rsidP="00FE1A7D">
            <w:pPr>
              <w:widowControl/>
              <w:snapToGrid w:val="0"/>
            </w:pPr>
            <w:r>
              <w:rPr>
                <w:rFonts w:hint="eastAsia"/>
              </w:rPr>
              <w:t>公司网站：</w:t>
            </w:r>
            <w:hyperlink r:id="rId23" w:history="1">
              <w:r w:rsidRPr="007A231D">
                <w:rPr>
                  <w:rStyle w:val="afa"/>
                  <w:rFonts w:hint="eastAsia"/>
                </w:rPr>
                <w:t>www.hyzhfund.com</w:t>
              </w:r>
            </w:hyperlink>
          </w:p>
          <w:p w14:paraId="36B0C48C" w14:textId="77777777" w:rsidR="00CD18CA" w:rsidRPr="000659A8" w:rsidRDefault="00CD18CA" w:rsidP="00FE1A7D">
            <w:pPr>
              <w:widowControl/>
              <w:snapToGrid w:val="0"/>
              <w:rPr>
                <w:rFonts w:ascii="宋体" w:hAnsi="宋体" w:cs="Calibri"/>
                <w:color w:val="000000"/>
                <w:szCs w:val="21"/>
              </w:rPr>
            </w:pPr>
          </w:p>
        </w:tc>
      </w:tr>
      <w:tr w:rsidR="00CD18CA" w:rsidRPr="00C52A47" w14:paraId="27E86039" w14:textId="77777777" w:rsidTr="00FE1A7D">
        <w:trPr>
          <w:gridAfter w:val="1"/>
          <w:wAfter w:w="113" w:type="dxa"/>
          <w:trHeight w:val="20"/>
        </w:trPr>
        <w:tc>
          <w:tcPr>
            <w:tcW w:w="567" w:type="dxa"/>
            <w:gridSpan w:val="2"/>
          </w:tcPr>
          <w:p w14:paraId="25CCD637" w14:textId="77777777" w:rsidR="00CD18CA" w:rsidRPr="00C52A47" w:rsidRDefault="00CD18CA" w:rsidP="00FE1A7D">
            <w:pPr>
              <w:jc w:val="center"/>
              <w:rPr>
                <w:rFonts w:ascii="宋体" w:hAnsi="宋体"/>
                <w:color w:val="000000"/>
              </w:rPr>
            </w:pPr>
            <w:r>
              <w:rPr>
                <w:rFonts w:ascii="宋体" w:hAnsi="宋体" w:hint="eastAsia"/>
                <w:color w:val="000000"/>
              </w:rPr>
              <w:t>31</w:t>
            </w:r>
          </w:p>
        </w:tc>
        <w:tc>
          <w:tcPr>
            <w:tcW w:w="2835" w:type="dxa"/>
          </w:tcPr>
          <w:p w14:paraId="3E42C184"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4962" w:type="dxa"/>
          </w:tcPr>
          <w:p w14:paraId="2206AE03"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754E6062"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AD491C0" w14:textId="77777777" w:rsidR="00CD18CA" w:rsidRPr="000659A8" w:rsidRDefault="00CD18CA" w:rsidP="00FE1A7D">
            <w:pPr>
              <w:tabs>
                <w:tab w:val="left" w:pos="540"/>
              </w:tabs>
              <w:adjustRightInd w:val="0"/>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CD18CA" w:rsidRPr="00C52A47" w14:paraId="6054866B" w14:textId="77777777" w:rsidTr="00FE1A7D">
        <w:trPr>
          <w:gridAfter w:val="1"/>
          <w:wAfter w:w="113" w:type="dxa"/>
          <w:trHeight w:val="20"/>
        </w:trPr>
        <w:tc>
          <w:tcPr>
            <w:tcW w:w="567" w:type="dxa"/>
            <w:gridSpan w:val="2"/>
          </w:tcPr>
          <w:p w14:paraId="18C02CA6" w14:textId="77777777" w:rsidR="00CD18CA" w:rsidRPr="00C52A47" w:rsidRDefault="00CD18CA" w:rsidP="00FE1A7D">
            <w:pPr>
              <w:jc w:val="center"/>
              <w:rPr>
                <w:rFonts w:ascii="宋体" w:hAnsi="宋体"/>
                <w:color w:val="000000"/>
              </w:rPr>
            </w:pPr>
            <w:r>
              <w:rPr>
                <w:rFonts w:ascii="宋体" w:hAnsi="宋体" w:hint="eastAsia"/>
                <w:color w:val="000000"/>
              </w:rPr>
              <w:t>33</w:t>
            </w:r>
          </w:p>
        </w:tc>
        <w:tc>
          <w:tcPr>
            <w:tcW w:w="2835" w:type="dxa"/>
          </w:tcPr>
          <w:p w14:paraId="1F7D89CA" w14:textId="77777777" w:rsidR="00CD18CA" w:rsidRDefault="00CD18CA" w:rsidP="00FE1A7D">
            <w:pPr>
              <w:snapToGrid w:val="0"/>
            </w:pPr>
            <w:r w:rsidRPr="008271B8">
              <w:rPr>
                <w:rFonts w:hint="eastAsia"/>
              </w:rPr>
              <w:t>泰信财富基金销售有限公司</w:t>
            </w:r>
          </w:p>
          <w:p w14:paraId="2E1BC7AD" w14:textId="77777777" w:rsidR="00CD18CA" w:rsidRPr="00A40A5E" w:rsidRDefault="00CD18CA" w:rsidP="00FE1A7D">
            <w:pPr>
              <w:snapToGrid w:val="0"/>
              <w:rPr>
                <w:rFonts w:ascii="宋体" w:hAnsi="宋体" w:cs="Calibri"/>
                <w:color w:val="000000"/>
                <w:szCs w:val="21"/>
              </w:rPr>
            </w:pPr>
          </w:p>
        </w:tc>
        <w:tc>
          <w:tcPr>
            <w:tcW w:w="4962" w:type="dxa"/>
          </w:tcPr>
          <w:p w14:paraId="7AC801A6" w14:textId="77777777" w:rsidR="00CD18CA" w:rsidRPr="006653FB" w:rsidRDefault="00CD18CA" w:rsidP="00FE1A7D">
            <w:pPr>
              <w:snapToGrid w:val="0"/>
              <w:rPr>
                <w:rFonts w:ascii="宋体" w:hAnsi="宋体" w:cs="Calibri"/>
                <w:color w:val="000000"/>
                <w:szCs w:val="21"/>
              </w:rPr>
            </w:pPr>
            <w:r w:rsidRPr="00C52A47">
              <w:rPr>
                <w:rFonts w:ascii="宋体" w:hAnsi="宋体" w:cs="Calibri" w:hint="eastAsia"/>
                <w:color w:val="000000"/>
                <w:szCs w:val="21"/>
              </w:rPr>
              <w:t>注册（办公）地址：</w:t>
            </w:r>
            <w:r w:rsidRPr="006653FB">
              <w:rPr>
                <w:rFonts w:ascii="宋体" w:hAnsi="宋体" w:cs="Calibri" w:hint="eastAsia"/>
                <w:color w:val="000000"/>
                <w:szCs w:val="21"/>
              </w:rPr>
              <w:t>北京市朝阳区建国路乙</w:t>
            </w:r>
            <w:r w:rsidRPr="006653FB">
              <w:rPr>
                <w:rFonts w:ascii="宋体" w:hAnsi="宋体" w:cs="Calibri"/>
                <w:color w:val="000000"/>
                <w:szCs w:val="21"/>
              </w:rPr>
              <w:t>118</w:t>
            </w:r>
            <w:r w:rsidRPr="006653FB">
              <w:rPr>
                <w:rFonts w:ascii="宋体" w:hAnsi="宋体" w:cs="Calibri" w:hint="eastAsia"/>
                <w:color w:val="000000"/>
                <w:szCs w:val="21"/>
              </w:rPr>
              <w:t>号京汇大厦</w:t>
            </w:r>
            <w:r w:rsidRPr="006653FB">
              <w:rPr>
                <w:rFonts w:ascii="宋体" w:hAnsi="宋体" w:cs="Calibri"/>
                <w:color w:val="000000"/>
                <w:szCs w:val="21"/>
              </w:rPr>
              <w:t>1206</w:t>
            </w:r>
          </w:p>
          <w:p w14:paraId="65F43A48" w14:textId="77777777" w:rsidR="00CD18CA" w:rsidRPr="006653FB" w:rsidRDefault="00CD18CA" w:rsidP="00FE1A7D">
            <w:pPr>
              <w:snapToGrid w:val="0"/>
              <w:rPr>
                <w:rFonts w:ascii="宋体" w:hAnsi="宋体" w:cs="Calibri"/>
                <w:color w:val="000000"/>
                <w:szCs w:val="21"/>
              </w:rPr>
            </w:pPr>
            <w:r w:rsidRPr="006653FB">
              <w:rPr>
                <w:rFonts w:ascii="宋体" w:hAnsi="宋体" w:cs="Calibri" w:hint="eastAsia"/>
                <w:color w:val="000000"/>
                <w:szCs w:val="21"/>
              </w:rPr>
              <w:lastRenderedPageBreak/>
              <w:t>客户服务电话：</w:t>
            </w:r>
            <w:r w:rsidRPr="006653FB">
              <w:rPr>
                <w:rFonts w:ascii="宋体" w:hAnsi="宋体" w:cs="Calibri"/>
                <w:color w:val="000000"/>
                <w:szCs w:val="21"/>
              </w:rPr>
              <w:t xml:space="preserve">400-004-8821 </w:t>
            </w:r>
          </w:p>
          <w:p w14:paraId="1C2C08A6" w14:textId="75AEA082" w:rsidR="00CD18CA" w:rsidRPr="006653FB" w:rsidRDefault="00CD18CA" w:rsidP="00FE1A7D">
            <w:pPr>
              <w:snapToGrid w:val="0"/>
              <w:rPr>
                <w:color w:val="0000FF"/>
                <w:u w:val="single"/>
              </w:rPr>
            </w:pPr>
            <w:r w:rsidRPr="006653FB">
              <w:rPr>
                <w:rFonts w:ascii="宋体" w:hAnsi="宋体" w:cs="Calibri" w:hint="eastAsia"/>
                <w:color w:val="000000"/>
                <w:szCs w:val="21"/>
              </w:rPr>
              <w:t>网址：</w:t>
            </w:r>
            <w:hyperlink r:id="rId24" w:history="1">
              <w:r w:rsidRPr="006653FB">
                <w:rPr>
                  <w:rFonts w:ascii="宋体" w:hAnsi="宋体" w:cs="Calibri"/>
                  <w:color w:val="000000"/>
                  <w:szCs w:val="21"/>
                </w:rPr>
                <w:t>www.taixincf.com</w:t>
              </w:r>
            </w:hyperlink>
          </w:p>
        </w:tc>
      </w:tr>
      <w:tr w:rsidR="00CD18CA" w:rsidRPr="00C52A47" w14:paraId="2D131495" w14:textId="77777777" w:rsidTr="00FE1A7D">
        <w:trPr>
          <w:gridAfter w:val="1"/>
          <w:wAfter w:w="113" w:type="dxa"/>
          <w:trHeight w:val="20"/>
        </w:trPr>
        <w:tc>
          <w:tcPr>
            <w:tcW w:w="567" w:type="dxa"/>
            <w:gridSpan w:val="2"/>
          </w:tcPr>
          <w:p w14:paraId="25B5A6F7" w14:textId="77777777" w:rsidR="00CD18CA" w:rsidRPr="00C52A47" w:rsidRDefault="00CD18CA" w:rsidP="00FE1A7D">
            <w:pPr>
              <w:jc w:val="center"/>
              <w:rPr>
                <w:rFonts w:ascii="宋体" w:hAnsi="宋体"/>
                <w:color w:val="000000"/>
              </w:rPr>
            </w:pPr>
            <w:r>
              <w:rPr>
                <w:rFonts w:ascii="宋体" w:hAnsi="宋体" w:hint="eastAsia"/>
                <w:color w:val="000000"/>
              </w:rPr>
              <w:lastRenderedPageBreak/>
              <w:t>34</w:t>
            </w:r>
          </w:p>
        </w:tc>
        <w:tc>
          <w:tcPr>
            <w:tcW w:w="2835" w:type="dxa"/>
          </w:tcPr>
          <w:p w14:paraId="44D3216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962" w:type="dxa"/>
          </w:tcPr>
          <w:p w14:paraId="72B4634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0D524B6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292289F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5" w:history="1">
              <w:r w:rsidRPr="00A40A5E">
                <w:rPr>
                  <w:rFonts w:ascii="宋体" w:hAnsi="宋体" w:cs="Calibri"/>
                  <w:color w:val="000000"/>
                  <w:szCs w:val="21"/>
                </w:rPr>
                <w:t>www.wacaijijin.com</w:t>
              </w:r>
            </w:hyperlink>
          </w:p>
        </w:tc>
      </w:tr>
      <w:tr w:rsidR="00CD18CA" w:rsidRPr="00C52A47" w14:paraId="3E1423CF" w14:textId="77777777" w:rsidTr="00FE1A7D">
        <w:trPr>
          <w:gridAfter w:val="1"/>
          <w:wAfter w:w="113" w:type="dxa"/>
          <w:trHeight w:val="20"/>
        </w:trPr>
        <w:tc>
          <w:tcPr>
            <w:tcW w:w="567" w:type="dxa"/>
            <w:gridSpan w:val="2"/>
          </w:tcPr>
          <w:p w14:paraId="500961C8" w14:textId="77777777" w:rsidR="00CD18CA" w:rsidRPr="00C52A47" w:rsidRDefault="00CD18CA" w:rsidP="00FE1A7D">
            <w:pPr>
              <w:jc w:val="center"/>
              <w:rPr>
                <w:rFonts w:ascii="宋体" w:hAnsi="宋体"/>
                <w:color w:val="000000"/>
              </w:rPr>
            </w:pPr>
            <w:r>
              <w:rPr>
                <w:rFonts w:ascii="宋体" w:hAnsi="宋体" w:hint="eastAsia"/>
                <w:color w:val="000000"/>
              </w:rPr>
              <w:t>35</w:t>
            </w:r>
          </w:p>
        </w:tc>
        <w:tc>
          <w:tcPr>
            <w:tcW w:w="2835" w:type="dxa"/>
          </w:tcPr>
          <w:p w14:paraId="12F924B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4962" w:type="dxa"/>
          </w:tcPr>
          <w:p w14:paraId="7B01C83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0E6A89A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282F6A7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CD18CA" w:rsidRPr="00C52A47" w14:paraId="60AB97AA" w14:textId="77777777" w:rsidTr="00FE1A7D">
        <w:trPr>
          <w:gridAfter w:val="1"/>
          <w:wAfter w:w="113" w:type="dxa"/>
          <w:trHeight w:val="20"/>
        </w:trPr>
        <w:tc>
          <w:tcPr>
            <w:tcW w:w="567" w:type="dxa"/>
            <w:gridSpan w:val="2"/>
          </w:tcPr>
          <w:p w14:paraId="25AE881A" w14:textId="77777777" w:rsidR="00CD18CA" w:rsidRPr="00C52A47" w:rsidRDefault="00CD18CA" w:rsidP="00FE1A7D">
            <w:pPr>
              <w:jc w:val="center"/>
              <w:rPr>
                <w:rFonts w:ascii="宋体" w:hAnsi="宋体"/>
                <w:color w:val="000000"/>
              </w:rPr>
            </w:pPr>
            <w:r>
              <w:rPr>
                <w:rFonts w:ascii="宋体" w:hAnsi="宋体" w:hint="eastAsia"/>
                <w:color w:val="000000"/>
              </w:rPr>
              <w:t>36</w:t>
            </w:r>
          </w:p>
        </w:tc>
        <w:tc>
          <w:tcPr>
            <w:tcW w:w="2835" w:type="dxa"/>
          </w:tcPr>
          <w:p w14:paraId="33A8275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4962" w:type="dxa"/>
          </w:tcPr>
          <w:p w14:paraId="54FACD1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3499B41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079E583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CD18CA" w:rsidRPr="00C52A47" w14:paraId="06E256F6" w14:textId="77777777" w:rsidTr="00FE1A7D">
        <w:trPr>
          <w:gridAfter w:val="1"/>
          <w:wAfter w:w="113" w:type="dxa"/>
          <w:trHeight w:val="20"/>
        </w:trPr>
        <w:tc>
          <w:tcPr>
            <w:tcW w:w="567" w:type="dxa"/>
            <w:gridSpan w:val="2"/>
          </w:tcPr>
          <w:p w14:paraId="31E6327F" w14:textId="77777777" w:rsidR="00CD18CA" w:rsidRPr="00C52A47" w:rsidRDefault="00CD18CA" w:rsidP="00FE1A7D">
            <w:pPr>
              <w:jc w:val="center"/>
              <w:rPr>
                <w:rFonts w:ascii="宋体" w:hAnsi="宋体"/>
                <w:color w:val="000000"/>
              </w:rPr>
            </w:pPr>
            <w:r>
              <w:rPr>
                <w:rFonts w:ascii="宋体" w:hAnsi="宋体" w:hint="eastAsia"/>
                <w:color w:val="000000"/>
              </w:rPr>
              <w:t>37</w:t>
            </w:r>
          </w:p>
        </w:tc>
        <w:tc>
          <w:tcPr>
            <w:tcW w:w="2835" w:type="dxa"/>
          </w:tcPr>
          <w:p w14:paraId="672BEE87" w14:textId="77777777" w:rsidR="00CD18CA" w:rsidRDefault="00CD18CA" w:rsidP="003A052F">
            <w:pPr>
              <w:pStyle w:val="aff"/>
              <w:widowControl/>
              <w:ind w:firstLineChars="0" w:firstLine="0"/>
            </w:pPr>
            <w:r>
              <w:t>泛华普益基金销售有限公司</w:t>
            </w:r>
            <w:r>
              <w:t xml:space="preserve"> </w:t>
            </w:r>
          </w:p>
          <w:p w14:paraId="1B6A9A52" w14:textId="77777777" w:rsidR="00CD18CA" w:rsidRPr="00A40A5E" w:rsidRDefault="00CD18CA" w:rsidP="00FE1A7D">
            <w:pPr>
              <w:snapToGrid w:val="0"/>
              <w:rPr>
                <w:rFonts w:ascii="宋体" w:hAnsi="宋体" w:cs="Calibri"/>
                <w:color w:val="000000"/>
                <w:szCs w:val="21"/>
              </w:rPr>
            </w:pPr>
          </w:p>
        </w:tc>
        <w:tc>
          <w:tcPr>
            <w:tcW w:w="4962" w:type="dxa"/>
          </w:tcPr>
          <w:p w14:paraId="63AEF721" w14:textId="77777777" w:rsidR="00CD18CA" w:rsidRPr="006653FB" w:rsidRDefault="00CD18CA" w:rsidP="00FE1A7D">
            <w:pPr>
              <w:snapToGrid w:val="0"/>
              <w:rPr>
                <w:rFonts w:ascii="宋体" w:hAnsi="宋体" w:cs="Calibri"/>
                <w:color w:val="000000"/>
                <w:szCs w:val="21"/>
              </w:rPr>
            </w:pPr>
            <w:r w:rsidRPr="006653FB">
              <w:rPr>
                <w:rFonts w:ascii="宋体" w:hAnsi="宋体" w:cs="Calibri" w:hint="eastAsia"/>
                <w:color w:val="000000"/>
                <w:szCs w:val="21"/>
              </w:rPr>
              <w:t>注册</w:t>
            </w:r>
            <w:r w:rsidRPr="00C52A47">
              <w:rPr>
                <w:rFonts w:ascii="宋体" w:hAnsi="宋体" w:cs="Calibri" w:hint="eastAsia"/>
                <w:color w:val="000000"/>
                <w:szCs w:val="21"/>
              </w:rPr>
              <w:t>（办公）</w:t>
            </w:r>
            <w:r w:rsidRPr="006653FB">
              <w:rPr>
                <w:rFonts w:ascii="宋体" w:hAnsi="宋体" w:cs="Calibri" w:hint="eastAsia"/>
                <w:color w:val="000000"/>
                <w:szCs w:val="21"/>
              </w:rPr>
              <w:t>地址：成都市成华区建设路</w:t>
            </w:r>
            <w:r w:rsidRPr="006653FB">
              <w:rPr>
                <w:rFonts w:ascii="宋体" w:hAnsi="宋体" w:cs="Calibri"/>
                <w:color w:val="000000"/>
                <w:szCs w:val="21"/>
              </w:rPr>
              <w:t>9</w:t>
            </w:r>
            <w:r w:rsidRPr="006653FB">
              <w:rPr>
                <w:rFonts w:ascii="宋体" w:hAnsi="宋体" w:cs="Calibri" w:hint="eastAsia"/>
                <w:color w:val="000000"/>
                <w:szCs w:val="21"/>
              </w:rPr>
              <w:t>号高地中心</w:t>
            </w:r>
            <w:r w:rsidRPr="006653FB">
              <w:rPr>
                <w:rFonts w:ascii="宋体" w:hAnsi="宋体" w:cs="Calibri"/>
                <w:color w:val="000000"/>
                <w:szCs w:val="21"/>
              </w:rPr>
              <w:t xml:space="preserve">1101 </w:t>
            </w:r>
            <w:r w:rsidRPr="006653FB">
              <w:rPr>
                <w:rFonts w:ascii="宋体" w:hAnsi="宋体" w:cs="Calibri" w:hint="eastAsia"/>
                <w:color w:val="000000"/>
                <w:szCs w:val="21"/>
              </w:rPr>
              <w:t>室</w:t>
            </w:r>
          </w:p>
          <w:p w14:paraId="4A4BA7CC" w14:textId="77777777" w:rsidR="00CD18CA" w:rsidRPr="006653FB" w:rsidRDefault="00CD18CA" w:rsidP="00FE1A7D">
            <w:pPr>
              <w:snapToGrid w:val="0"/>
              <w:rPr>
                <w:rFonts w:ascii="宋体" w:hAnsi="宋体" w:cs="Calibri"/>
                <w:color w:val="000000"/>
                <w:szCs w:val="21"/>
              </w:rPr>
            </w:pPr>
            <w:r w:rsidRPr="006653FB">
              <w:rPr>
                <w:rFonts w:ascii="宋体" w:hAnsi="宋体" w:cs="Calibri" w:hint="eastAsia"/>
                <w:color w:val="000000"/>
                <w:szCs w:val="21"/>
              </w:rPr>
              <w:t>客户服务电话：</w:t>
            </w:r>
            <w:r w:rsidRPr="006653FB">
              <w:rPr>
                <w:rFonts w:ascii="宋体" w:hAnsi="宋体" w:cs="Calibri"/>
                <w:color w:val="000000"/>
                <w:szCs w:val="21"/>
              </w:rPr>
              <w:t xml:space="preserve">400-080-3388 </w:t>
            </w:r>
          </w:p>
          <w:p w14:paraId="32DDED38" w14:textId="5C17B6A4" w:rsidR="00CD18CA" w:rsidRPr="006653FB" w:rsidRDefault="00CD18CA" w:rsidP="00FE1A7D">
            <w:pPr>
              <w:snapToGrid w:val="0"/>
              <w:rPr>
                <w:color w:val="0000FF"/>
                <w:u w:val="single"/>
              </w:rPr>
            </w:pPr>
            <w:r w:rsidRPr="006653FB">
              <w:rPr>
                <w:rFonts w:ascii="宋体" w:hAnsi="宋体" w:cs="Calibri" w:hint="eastAsia"/>
                <w:color w:val="000000"/>
                <w:szCs w:val="21"/>
              </w:rPr>
              <w:t>网址：</w:t>
            </w:r>
            <w:hyperlink r:id="rId26" w:history="1">
              <w:r w:rsidRPr="006653FB">
                <w:rPr>
                  <w:rFonts w:ascii="宋体" w:hAnsi="宋体" w:cs="Calibri"/>
                  <w:color w:val="000000"/>
                  <w:szCs w:val="21"/>
                </w:rPr>
                <w:t>www.puyifund.com</w:t>
              </w:r>
            </w:hyperlink>
          </w:p>
        </w:tc>
      </w:tr>
      <w:tr w:rsidR="00CD18CA" w:rsidRPr="00C52A47" w14:paraId="0CF07B60" w14:textId="77777777" w:rsidTr="00FE1A7D">
        <w:trPr>
          <w:gridAfter w:val="1"/>
          <w:wAfter w:w="113" w:type="dxa"/>
          <w:trHeight w:val="20"/>
        </w:trPr>
        <w:tc>
          <w:tcPr>
            <w:tcW w:w="567" w:type="dxa"/>
            <w:gridSpan w:val="2"/>
          </w:tcPr>
          <w:p w14:paraId="342ED823" w14:textId="77777777" w:rsidR="00CD18CA" w:rsidRPr="00C52A47" w:rsidRDefault="00CD18CA" w:rsidP="00FE1A7D">
            <w:pPr>
              <w:jc w:val="center"/>
              <w:rPr>
                <w:rFonts w:ascii="宋体" w:hAnsi="宋体"/>
                <w:color w:val="000000"/>
              </w:rPr>
            </w:pPr>
            <w:r>
              <w:rPr>
                <w:rFonts w:ascii="宋体" w:hAnsi="宋体" w:hint="eastAsia"/>
                <w:color w:val="000000"/>
              </w:rPr>
              <w:t>38</w:t>
            </w:r>
          </w:p>
        </w:tc>
        <w:tc>
          <w:tcPr>
            <w:tcW w:w="2835" w:type="dxa"/>
          </w:tcPr>
          <w:p w14:paraId="0426761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962" w:type="dxa"/>
          </w:tcPr>
          <w:p w14:paraId="528DB6E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21AEDEF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4CAC66C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CD18CA" w:rsidRPr="00C52A47" w14:paraId="38CFC0F7" w14:textId="77777777" w:rsidTr="00FE1A7D">
        <w:trPr>
          <w:gridAfter w:val="1"/>
          <w:wAfter w:w="113" w:type="dxa"/>
          <w:trHeight w:val="20"/>
        </w:trPr>
        <w:tc>
          <w:tcPr>
            <w:tcW w:w="567" w:type="dxa"/>
            <w:gridSpan w:val="2"/>
          </w:tcPr>
          <w:p w14:paraId="00B9CE7F" w14:textId="77777777" w:rsidR="00CD18CA" w:rsidRPr="00C52A47" w:rsidRDefault="00CD18CA" w:rsidP="00FE1A7D">
            <w:pPr>
              <w:jc w:val="center"/>
              <w:rPr>
                <w:rFonts w:ascii="宋体" w:hAnsi="宋体"/>
                <w:color w:val="000000"/>
              </w:rPr>
            </w:pPr>
            <w:r>
              <w:rPr>
                <w:rFonts w:ascii="宋体" w:hAnsi="宋体" w:hint="eastAsia"/>
                <w:color w:val="000000"/>
              </w:rPr>
              <w:t>39</w:t>
            </w:r>
          </w:p>
        </w:tc>
        <w:tc>
          <w:tcPr>
            <w:tcW w:w="2835" w:type="dxa"/>
          </w:tcPr>
          <w:p w14:paraId="73338F9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962" w:type="dxa"/>
          </w:tcPr>
          <w:p w14:paraId="1C18693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6F88AAB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6909D22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hyperlink r:id="rId27" w:history="1">
              <w:r w:rsidRPr="00A40A5E">
                <w:rPr>
                  <w:rStyle w:val="afa"/>
                  <w:rFonts w:ascii="宋体" w:hAnsi="宋体" w:cs="Calibri"/>
                  <w:szCs w:val="21"/>
                </w:rPr>
                <w:t>www.snjijin</w:t>
              </w:r>
            </w:hyperlink>
            <w:r w:rsidRPr="00A40A5E">
              <w:rPr>
                <w:rFonts w:ascii="宋体" w:hAnsi="宋体" w:cs="Calibri" w:hint="eastAsia"/>
                <w:color w:val="000000"/>
                <w:szCs w:val="21"/>
              </w:rPr>
              <w:t>.com</w:t>
            </w:r>
          </w:p>
        </w:tc>
      </w:tr>
      <w:tr w:rsidR="00CD18CA" w:rsidRPr="00C52A47" w14:paraId="5E0ECAE1" w14:textId="77777777" w:rsidTr="00FE1A7D">
        <w:trPr>
          <w:gridAfter w:val="1"/>
          <w:wAfter w:w="113" w:type="dxa"/>
          <w:trHeight w:val="20"/>
        </w:trPr>
        <w:tc>
          <w:tcPr>
            <w:tcW w:w="567" w:type="dxa"/>
            <w:gridSpan w:val="2"/>
          </w:tcPr>
          <w:p w14:paraId="152A904F" w14:textId="77777777" w:rsidR="00CD18CA" w:rsidRPr="00C52A47" w:rsidRDefault="00CD18CA" w:rsidP="00FE1A7D">
            <w:pPr>
              <w:jc w:val="center"/>
              <w:rPr>
                <w:rFonts w:ascii="宋体" w:hAnsi="宋体"/>
                <w:color w:val="000000"/>
              </w:rPr>
            </w:pPr>
            <w:r>
              <w:rPr>
                <w:rFonts w:ascii="宋体" w:hAnsi="宋体" w:hint="eastAsia"/>
                <w:color w:val="000000"/>
              </w:rPr>
              <w:t>40</w:t>
            </w:r>
          </w:p>
        </w:tc>
        <w:tc>
          <w:tcPr>
            <w:tcW w:w="2835" w:type="dxa"/>
          </w:tcPr>
          <w:p w14:paraId="1CEEF29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962" w:type="dxa"/>
          </w:tcPr>
          <w:p w14:paraId="15DDD7D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AAEEB8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238FC89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CD18CA" w:rsidRPr="00C52A47" w14:paraId="0E44A6D0" w14:textId="77777777" w:rsidTr="00FE1A7D">
        <w:trPr>
          <w:gridAfter w:val="1"/>
          <w:wAfter w:w="113" w:type="dxa"/>
          <w:trHeight w:val="20"/>
        </w:trPr>
        <w:tc>
          <w:tcPr>
            <w:tcW w:w="567" w:type="dxa"/>
            <w:gridSpan w:val="2"/>
          </w:tcPr>
          <w:p w14:paraId="7889EFE7" w14:textId="77777777" w:rsidR="00CD18CA" w:rsidRPr="00C52A47" w:rsidRDefault="00CD18CA" w:rsidP="00FE1A7D">
            <w:pPr>
              <w:jc w:val="center"/>
              <w:rPr>
                <w:rFonts w:ascii="宋体" w:hAnsi="宋体"/>
                <w:color w:val="000000"/>
              </w:rPr>
            </w:pPr>
            <w:r>
              <w:rPr>
                <w:rFonts w:ascii="宋体" w:hAnsi="宋体" w:hint="eastAsia"/>
                <w:color w:val="000000"/>
              </w:rPr>
              <w:t>41</w:t>
            </w:r>
          </w:p>
        </w:tc>
        <w:tc>
          <w:tcPr>
            <w:tcW w:w="2835" w:type="dxa"/>
          </w:tcPr>
          <w:p w14:paraId="5EC56CC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962" w:type="dxa"/>
          </w:tcPr>
          <w:p w14:paraId="56EACB8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088E236E"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FF1E75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CD18CA" w:rsidRPr="00C52A47" w14:paraId="3BA0BFBF" w14:textId="77777777" w:rsidTr="00FE1A7D">
        <w:trPr>
          <w:gridAfter w:val="1"/>
          <w:wAfter w:w="113" w:type="dxa"/>
          <w:trHeight w:val="20"/>
        </w:trPr>
        <w:tc>
          <w:tcPr>
            <w:tcW w:w="567" w:type="dxa"/>
            <w:gridSpan w:val="2"/>
          </w:tcPr>
          <w:p w14:paraId="7AC0217F" w14:textId="77777777" w:rsidR="00CD18CA" w:rsidRPr="00C52A47" w:rsidRDefault="00CD18CA" w:rsidP="00FE1A7D">
            <w:pPr>
              <w:jc w:val="center"/>
              <w:rPr>
                <w:rFonts w:ascii="宋体" w:hAnsi="宋体"/>
                <w:color w:val="000000"/>
              </w:rPr>
            </w:pPr>
            <w:r>
              <w:rPr>
                <w:rFonts w:ascii="宋体" w:hAnsi="宋体" w:hint="eastAsia"/>
                <w:color w:val="000000"/>
              </w:rPr>
              <w:t>42</w:t>
            </w:r>
          </w:p>
        </w:tc>
        <w:tc>
          <w:tcPr>
            <w:tcW w:w="2835" w:type="dxa"/>
          </w:tcPr>
          <w:p w14:paraId="37D1FE3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玄元保险代理有限公司</w:t>
            </w:r>
          </w:p>
        </w:tc>
        <w:tc>
          <w:tcPr>
            <w:tcW w:w="4962" w:type="dxa"/>
          </w:tcPr>
          <w:p w14:paraId="0E12989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A73AD9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2D68B0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CD18CA" w:rsidRPr="00C52A47" w14:paraId="6887D497" w14:textId="77777777" w:rsidTr="00FE1A7D">
        <w:trPr>
          <w:gridAfter w:val="1"/>
          <w:wAfter w:w="113" w:type="dxa"/>
          <w:trHeight w:val="20"/>
        </w:trPr>
        <w:tc>
          <w:tcPr>
            <w:tcW w:w="567" w:type="dxa"/>
            <w:gridSpan w:val="2"/>
          </w:tcPr>
          <w:p w14:paraId="20E8D64F" w14:textId="77777777" w:rsidR="00CD18CA" w:rsidRPr="00C52A47" w:rsidRDefault="00CD18CA" w:rsidP="00FE1A7D">
            <w:pPr>
              <w:jc w:val="center"/>
              <w:rPr>
                <w:rFonts w:ascii="宋体" w:hAnsi="宋体"/>
                <w:color w:val="000000"/>
              </w:rPr>
            </w:pPr>
            <w:r>
              <w:rPr>
                <w:rFonts w:ascii="宋体" w:hAnsi="宋体" w:hint="eastAsia"/>
                <w:color w:val="000000"/>
              </w:rPr>
              <w:t>43</w:t>
            </w:r>
          </w:p>
        </w:tc>
        <w:tc>
          <w:tcPr>
            <w:tcW w:w="2835" w:type="dxa"/>
          </w:tcPr>
          <w:p w14:paraId="1F7258F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962" w:type="dxa"/>
          </w:tcPr>
          <w:p w14:paraId="00CB9B0E"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E0818B8"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7A8F9E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CD18CA" w:rsidRPr="00C52A47" w14:paraId="00CFD6D6" w14:textId="77777777" w:rsidTr="00FE1A7D">
        <w:trPr>
          <w:gridAfter w:val="1"/>
          <w:wAfter w:w="113" w:type="dxa"/>
          <w:trHeight w:val="20"/>
        </w:trPr>
        <w:tc>
          <w:tcPr>
            <w:tcW w:w="567" w:type="dxa"/>
            <w:gridSpan w:val="2"/>
          </w:tcPr>
          <w:p w14:paraId="3DF399E5" w14:textId="77777777" w:rsidR="00CD18CA" w:rsidRPr="00C52A47" w:rsidRDefault="00CD18CA" w:rsidP="00FE1A7D">
            <w:pPr>
              <w:jc w:val="center"/>
              <w:rPr>
                <w:rFonts w:ascii="宋体" w:hAnsi="宋体"/>
                <w:color w:val="000000"/>
              </w:rPr>
            </w:pPr>
            <w:r>
              <w:rPr>
                <w:rFonts w:ascii="宋体" w:hAnsi="宋体" w:hint="eastAsia"/>
                <w:color w:val="000000"/>
              </w:rPr>
              <w:t>44</w:t>
            </w:r>
          </w:p>
        </w:tc>
        <w:tc>
          <w:tcPr>
            <w:tcW w:w="2835" w:type="dxa"/>
          </w:tcPr>
          <w:p w14:paraId="4563B56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962" w:type="dxa"/>
          </w:tcPr>
          <w:p w14:paraId="1D3296F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38D57EA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7169BEF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CD18CA" w:rsidRPr="00C52A47" w14:paraId="411E591F" w14:textId="77777777" w:rsidTr="00FE1A7D">
        <w:trPr>
          <w:gridAfter w:val="1"/>
          <w:wAfter w:w="113" w:type="dxa"/>
          <w:trHeight w:val="20"/>
        </w:trPr>
        <w:tc>
          <w:tcPr>
            <w:tcW w:w="567" w:type="dxa"/>
            <w:gridSpan w:val="2"/>
          </w:tcPr>
          <w:p w14:paraId="40717FC6" w14:textId="77777777" w:rsidR="00CD18CA" w:rsidRDefault="00CD18CA" w:rsidP="00FE1A7D">
            <w:pPr>
              <w:jc w:val="center"/>
              <w:rPr>
                <w:rFonts w:ascii="宋体" w:hAnsi="宋体"/>
                <w:color w:val="000000"/>
              </w:rPr>
            </w:pPr>
            <w:r>
              <w:rPr>
                <w:rFonts w:ascii="宋体" w:hAnsi="宋体" w:hint="eastAsia"/>
                <w:color w:val="000000"/>
              </w:rPr>
              <w:t>45</w:t>
            </w:r>
          </w:p>
        </w:tc>
        <w:tc>
          <w:tcPr>
            <w:tcW w:w="2835" w:type="dxa"/>
          </w:tcPr>
          <w:p w14:paraId="5D3F92F7"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和耕传承基金销售有限公司</w:t>
            </w:r>
          </w:p>
        </w:tc>
        <w:tc>
          <w:tcPr>
            <w:tcW w:w="4962" w:type="dxa"/>
          </w:tcPr>
          <w:p w14:paraId="6AF5F055"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811EE94"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62FA8DCA" w14:textId="77777777" w:rsidR="00CD18CA" w:rsidRPr="0037390A" w:rsidRDefault="00CD18CA" w:rsidP="00FE1A7D">
            <w:pPr>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CD18CA" w:rsidRPr="00C52A47" w14:paraId="360DF7AB" w14:textId="77777777" w:rsidTr="00FE1A7D">
        <w:trPr>
          <w:gridAfter w:val="1"/>
          <w:wAfter w:w="113" w:type="dxa"/>
          <w:trHeight w:val="20"/>
        </w:trPr>
        <w:tc>
          <w:tcPr>
            <w:tcW w:w="567" w:type="dxa"/>
            <w:gridSpan w:val="2"/>
          </w:tcPr>
          <w:p w14:paraId="444DD2D4" w14:textId="77777777" w:rsidR="00CD18CA" w:rsidRDefault="00CD18CA" w:rsidP="00FE1A7D">
            <w:pPr>
              <w:jc w:val="center"/>
              <w:rPr>
                <w:rFonts w:ascii="宋体" w:hAnsi="宋体"/>
                <w:color w:val="000000"/>
              </w:rPr>
            </w:pPr>
            <w:r>
              <w:rPr>
                <w:rFonts w:ascii="宋体" w:hAnsi="宋体" w:hint="eastAsia"/>
                <w:color w:val="000000"/>
              </w:rPr>
              <w:t>46</w:t>
            </w:r>
          </w:p>
        </w:tc>
        <w:tc>
          <w:tcPr>
            <w:tcW w:w="2835" w:type="dxa"/>
          </w:tcPr>
          <w:p w14:paraId="789DDD50"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北京新浪仓石基金销售有限公司</w:t>
            </w:r>
          </w:p>
        </w:tc>
        <w:tc>
          <w:tcPr>
            <w:tcW w:w="4962" w:type="dxa"/>
          </w:tcPr>
          <w:p w14:paraId="5B403F25"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4AC35CA9"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3C6A0A7" w14:textId="77777777" w:rsidR="00CD18CA" w:rsidRPr="0037390A" w:rsidRDefault="00CD18CA" w:rsidP="00FE1A7D">
            <w:pPr>
              <w:rPr>
                <w:rFonts w:ascii="宋体" w:hAnsi="宋体"/>
                <w:color w:val="000000"/>
              </w:rPr>
            </w:pPr>
            <w:r>
              <w:rPr>
                <w:rFonts w:ascii="宋体" w:hAnsi="宋体" w:cs="Calibri" w:hint="eastAsia"/>
                <w:color w:val="000000"/>
                <w:szCs w:val="21"/>
              </w:rPr>
              <w:lastRenderedPageBreak/>
              <w:t>网址：</w:t>
            </w:r>
            <w:r w:rsidRPr="009F3D98">
              <w:rPr>
                <w:rFonts w:ascii="宋体" w:hAnsi="宋体" w:cs="Calibri" w:hint="eastAsia"/>
                <w:color w:val="000000"/>
                <w:szCs w:val="21"/>
              </w:rPr>
              <w:t>www.xincai.com</w:t>
            </w:r>
          </w:p>
        </w:tc>
      </w:tr>
      <w:tr w:rsidR="00CD18CA" w:rsidRPr="00C52A47" w14:paraId="739422B6" w14:textId="77777777" w:rsidTr="00FE1A7D">
        <w:trPr>
          <w:gridAfter w:val="1"/>
          <w:wAfter w:w="113" w:type="dxa"/>
          <w:trHeight w:val="20"/>
        </w:trPr>
        <w:tc>
          <w:tcPr>
            <w:tcW w:w="567" w:type="dxa"/>
            <w:gridSpan w:val="2"/>
          </w:tcPr>
          <w:p w14:paraId="50E31C28" w14:textId="77777777" w:rsidR="00CD18CA" w:rsidRDefault="00CD18CA" w:rsidP="00FE1A7D">
            <w:pPr>
              <w:jc w:val="center"/>
              <w:rPr>
                <w:rFonts w:ascii="宋体" w:hAnsi="宋体"/>
                <w:color w:val="000000"/>
              </w:rPr>
            </w:pPr>
            <w:r>
              <w:rPr>
                <w:rFonts w:ascii="宋体" w:hAnsi="宋体" w:hint="eastAsia"/>
                <w:color w:val="000000"/>
              </w:rPr>
              <w:lastRenderedPageBreak/>
              <w:t>47</w:t>
            </w:r>
          </w:p>
        </w:tc>
        <w:tc>
          <w:tcPr>
            <w:tcW w:w="2835" w:type="dxa"/>
          </w:tcPr>
          <w:p w14:paraId="33BC1DD9" w14:textId="77777777" w:rsidR="00CD18CA" w:rsidRDefault="00CD18CA" w:rsidP="00FE1A7D">
            <w:pPr>
              <w:rPr>
                <w:rFonts w:ascii="宋体" w:hAnsi="宋体" w:cs="Calibri"/>
                <w:bCs/>
                <w:color w:val="000000"/>
                <w:szCs w:val="21"/>
              </w:rPr>
            </w:pPr>
            <w:r w:rsidRPr="00051DCE">
              <w:rPr>
                <w:rFonts w:ascii="宋体" w:hAnsi="宋体" w:cs="Calibri" w:hint="eastAsia"/>
                <w:bCs/>
                <w:color w:val="000000"/>
                <w:szCs w:val="21"/>
              </w:rPr>
              <w:t>财咨道信息技术有限公司</w:t>
            </w:r>
          </w:p>
        </w:tc>
        <w:tc>
          <w:tcPr>
            <w:tcW w:w="4962" w:type="dxa"/>
          </w:tcPr>
          <w:p w14:paraId="52D1D636" w14:textId="77777777" w:rsidR="00CD18CA" w:rsidRDefault="00CD18CA" w:rsidP="00FE1A7D">
            <w:pPr>
              <w:widowControl/>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5713C14A" w14:textId="77777777" w:rsidR="00CD18CA" w:rsidRPr="0016118C" w:rsidRDefault="00CD18CA" w:rsidP="00FE1A7D">
            <w:pPr>
              <w:widowControl/>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2BEB0E66" w14:textId="77777777" w:rsidR="00CD18CA" w:rsidRPr="0037390A" w:rsidRDefault="00CD18CA" w:rsidP="00FE1A7D">
            <w:pPr>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CD18CA" w:rsidRPr="00C52A47" w14:paraId="084FFB6A" w14:textId="77777777" w:rsidTr="00FE1A7D">
        <w:trPr>
          <w:gridAfter w:val="1"/>
          <w:wAfter w:w="113" w:type="dxa"/>
          <w:trHeight w:val="20"/>
        </w:trPr>
        <w:tc>
          <w:tcPr>
            <w:tcW w:w="567" w:type="dxa"/>
            <w:gridSpan w:val="2"/>
          </w:tcPr>
          <w:p w14:paraId="1504A126" w14:textId="77777777" w:rsidR="00CD18CA" w:rsidRDefault="00CD18CA" w:rsidP="00FE1A7D">
            <w:pPr>
              <w:jc w:val="center"/>
              <w:rPr>
                <w:rFonts w:ascii="宋体" w:hAnsi="宋体"/>
                <w:color w:val="000000"/>
              </w:rPr>
            </w:pPr>
            <w:r>
              <w:rPr>
                <w:rFonts w:ascii="宋体" w:hAnsi="宋体" w:hint="eastAsia"/>
                <w:color w:val="000000"/>
              </w:rPr>
              <w:t>48</w:t>
            </w:r>
          </w:p>
        </w:tc>
        <w:tc>
          <w:tcPr>
            <w:tcW w:w="2835" w:type="dxa"/>
          </w:tcPr>
          <w:p w14:paraId="6DA6DA30" w14:textId="77777777" w:rsidR="00CD18CA" w:rsidRDefault="00CD18CA" w:rsidP="00FE1A7D">
            <w:pPr>
              <w:rPr>
                <w:rFonts w:ascii="宋体" w:hAnsi="宋体" w:cs="Calibri"/>
                <w:bCs/>
                <w:color w:val="000000"/>
                <w:szCs w:val="21"/>
              </w:rPr>
            </w:pPr>
            <w:r w:rsidRPr="00051DCE">
              <w:rPr>
                <w:rFonts w:ascii="宋体" w:hAnsi="宋体" w:cs="Calibri" w:hint="eastAsia"/>
                <w:bCs/>
                <w:color w:val="000000"/>
                <w:szCs w:val="21"/>
              </w:rPr>
              <w:t>北京度小满基金销售有限公司</w:t>
            </w:r>
          </w:p>
        </w:tc>
        <w:tc>
          <w:tcPr>
            <w:tcW w:w="4962" w:type="dxa"/>
          </w:tcPr>
          <w:p w14:paraId="350D43CC" w14:textId="77777777" w:rsidR="00CD18CA" w:rsidRDefault="00CD18CA" w:rsidP="00FE1A7D">
            <w:pPr>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58EEB35D" w14:textId="77777777" w:rsidR="00CD18CA" w:rsidRPr="0016623B" w:rsidRDefault="00CD18CA" w:rsidP="00FE1A7D">
            <w:pPr>
              <w:widowControl/>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863D0D9" w14:textId="77777777" w:rsidR="00CD18CA" w:rsidRPr="0037390A" w:rsidRDefault="00CD18CA" w:rsidP="00FE1A7D">
            <w:pPr>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CD18CA" w:rsidRPr="00C52A47" w14:paraId="3BFD0181" w14:textId="77777777" w:rsidTr="00FE1A7D">
        <w:trPr>
          <w:gridAfter w:val="1"/>
          <w:wAfter w:w="113" w:type="dxa"/>
          <w:trHeight w:val="20"/>
        </w:trPr>
        <w:tc>
          <w:tcPr>
            <w:tcW w:w="567" w:type="dxa"/>
            <w:gridSpan w:val="2"/>
          </w:tcPr>
          <w:p w14:paraId="7F6CB82B" w14:textId="77777777" w:rsidR="00CD18CA" w:rsidRDefault="00CD18CA" w:rsidP="00FE1A7D">
            <w:pPr>
              <w:jc w:val="center"/>
              <w:rPr>
                <w:rFonts w:ascii="宋体" w:hAnsi="宋体"/>
                <w:color w:val="000000"/>
              </w:rPr>
            </w:pPr>
            <w:r>
              <w:rPr>
                <w:rFonts w:ascii="宋体" w:hAnsi="宋体" w:hint="eastAsia"/>
                <w:color w:val="000000"/>
              </w:rPr>
              <w:t>49</w:t>
            </w:r>
          </w:p>
        </w:tc>
        <w:tc>
          <w:tcPr>
            <w:tcW w:w="2835" w:type="dxa"/>
          </w:tcPr>
          <w:p w14:paraId="08E23F56" w14:textId="77777777" w:rsidR="00CD18CA" w:rsidRDefault="00CD18CA" w:rsidP="00FE1A7D">
            <w:pPr>
              <w:rPr>
                <w:rFonts w:ascii="宋体" w:hAnsi="宋体" w:cs="Calibri"/>
                <w:bCs/>
                <w:color w:val="000000"/>
                <w:szCs w:val="21"/>
              </w:rPr>
            </w:pPr>
            <w:r w:rsidRPr="00051DCE">
              <w:rPr>
                <w:rFonts w:ascii="宋体" w:hAnsi="宋体" w:cs="Calibri" w:hint="eastAsia"/>
                <w:bCs/>
                <w:color w:val="000000"/>
                <w:szCs w:val="21"/>
              </w:rPr>
              <w:t>通华财富（上海）基金销售有限公司</w:t>
            </w:r>
          </w:p>
        </w:tc>
        <w:tc>
          <w:tcPr>
            <w:tcW w:w="4962" w:type="dxa"/>
          </w:tcPr>
          <w:p w14:paraId="6AA48781" w14:textId="77777777" w:rsidR="00CD18CA" w:rsidRPr="00051DCE" w:rsidRDefault="00CD18CA" w:rsidP="00FE1A7D">
            <w:pPr>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44EF41B8" w14:textId="77777777" w:rsidR="00CD18CA" w:rsidRPr="00051DCE" w:rsidRDefault="00CD18CA" w:rsidP="00FE1A7D">
            <w:pPr>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29B9123A" w14:textId="77777777" w:rsidR="00CD18CA" w:rsidRPr="0037390A" w:rsidRDefault="00CD18CA" w:rsidP="00FE1A7D">
            <w:pPr>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CD18CA" w:rsidRPr="00C52A47" w14:paraId="322E9B67" w14:textId="77777777" w:rsidTr="00FE1A7D">
        <w:trPr>
          <w:gridAfter w:val="1"/>
          <w:wAfter w:w="113" w:type="dxa"/>
          <w:trHeight w:val="20"/>
        </w:trPr>
        <w:tc>
          <w:tcPr>
            <w:tcW w:w="567" w:type="dxa"/>
            <w:gridSpan w:val="2"/>
          </w:tcPr>
          <w:p w14:paraId="742F81CF" w14:textId="77777777" w:rsidR="00CD18CA" w:rsidRDefault="00CD18CA" w:rsidP="00FE1A7D">
            <w:pPr>
              <w:jc w:val="center"/>
              <w:rPr>
                <w:rFonts w:ascii="宋体" w:hAnsi="宋体"/>
                <w:color w:val="000000"/>
              </w:rPr>
            </w:pPr>
            <w:r>
              <w:rPr>
                <w:rFonts w:ascii="宋体" w:hAnsi="宋体" w:hint="eastAsia"/>
                <w:color w:val="000000"/>
              </w:rPr>
              <w:t>50</w:t>
            </w:r>
          </w:p>
        </w:tc>
        <w:tc>
          <w:tcPr>
            <w:tcW w:w="2835" w:type="dxa"/>
          </w:tcPr>
          <w:p w14:paraId="5D93DB22" w14:textId="77777777" w:rsidR="00CD18CA" w:rsidRDefault="00CD18CA" w:rsidP="00FE1A7D">
            <w:pPr>
              <w:rPr>
                <w:rFonts w:ascii="宋体" w:hAnsi="宋体" w:cs="Calibri"/>
                <w:bCs/>
                <w:color w:val="000000"/>
                <w:szCs w:val="21"/>
              </w:rPr>
            </w:pPr>
            <w:r w:rsidRPr="0012741C">
              <w:rPr>
                <w:rFonts w:ascii="宋体" w:hAnsi="宋体" w:hint="eastAsia"/>
                <w:color w:val="000000"/>
              </w:rPr>
              <w:t>上海万得基金销售有限公司</w:t>
            </w:r>
          </w:p>
        </w:tc>
        <w:tc>
          <w:tcPr>
            <w:tcW w:w="4962" w:type="dxa"/>
          </w:tcPr>
          <w:p w14:paraId="0C4A87CA" w14:textId="77777777" w:rsidR="00CD18CA" w:rsidRDefault="00CD18CA" w:rsidP="00FE1A7D">
            <w:pPr>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2247FB18" w14:textId="77777777" w:rsidR="00CD18CA" w:rsidRPr="0012741C" w:rsidRDefault="00CD18CA" w:rsidP="00FE1A7D">
            <w:pPr>
              <w:rPr>
                <w:rFonts w:ascii="宋体" w:hAnsi="宋体"/>
                <w:color w:val="000000"/>
              </w:rPr>
            </w:pPr>
            <w:r w:rsidRPr="0012741C">
              <w:rPr>
                <w:rFonts w:ascii="宋体" w:hAnsi="宋体" w:hint="eastAsia"/>
                <w:color w:val="000000"/>
              </w:rPr>
              <w:t>客户服务电话：400-799-1888</w:t>
            </w:r>
          </w:p>
          <w:p w14:paraId="3E788FBA" w14:textId="77777777" w:rsidR="00CD18CA" w:rsidRPr="0037390A" w:rsidRDefault="00CD18CA" w:rsidP="00FE1A7D">
            <w:pPr>
              <w:rPr>
                <w:rFonts w:ascii="宋体" w:hAnsi="宋体"/>
                <w:color w:val="000000"/>
              </w:rPr>
            </w:pPr>
            <w:r w:rsidRPr="0012741C">
              <w:rPr>
                <w:rFonts w:ascii="宋体" w:hAnsi="宋体" w:hint="eastAsia"/>
                <w:color w:val="000000"/>
              </w:rPr>
              <w:t>网址：www.520fund.com.cn</w:t>
            </w:r>
          </w:p>
        </w:tc>
      </w:tr>
      <w:tr w:rsidR="00CD18CA" w:rsidRPr="00C52A47" w14:paraId="199DCB71" w14:textId="77777777" w:rsidTr="00FE1A7D">
        <w:trPr>
          <w:gridAfter w:val="1"/>
          <w:wAfter w:w="113" w:type="dxa"/>
          <w:trHeight w:val="20"/>
        </w:trPr>
        <w:tc>
          <w:tcPr>
            <w:tcW w:w="567" w:type="dxa"/>
            <w:gridSpan w:val="2"/>
          </w:tcPr>
          <w:p w14:paraId="410C872C" w14:textId="77777777" w:rsidR="00CD18CA" w:rsidRDefault="00CD18CA" w:rsidP="00FE1A7D">
            <w:pPr>
              <w:jc w:val="center"/>
              <w:rPr>
                <w:rFonts w:ascii="宋体" w:hAnsi="宋体"/>
                <w:color w:val="000000"/>
              </w:rPr>
            </w:pPr>
            <w:r>
              <w:rPr>
                <w:rFonts w:ascii="宋体" w:hAnsi="宋体" w:hint="eastAsia"/>
                <w:color w:val="000000"/>
              </w:rPr>
              <w:t>51</w:t>
            </w:r>
          </w:p>
        </w:tc>
        <w:tc>
          <w:tcPr>
            <w:tcW w:w="2835" w:type="dxa"/>
          </w:tcPr>
          <w:p w14:paraId="18AA8B23" w14:textId="77777777" w:rsidR="00CD18CA" w:rsidRPr="004E284A" w:rsidRDefault="00CD18CA" w:rsidP="00FE1A7D">
            <w:pPr>
              <w:rPr>
                <w:rFonts w:ascii="宋体" w:hAnsi="宋体"/>
                <w:color w:val="000000"/>
              </w:rPr>
            </w:pPr>
            <w:r>
              <w:rPr>
                <w:rFonts w:ascii="宋体" w:hAnsi="宋体" w:cs="Calibri" w:hint="eastAsia"/>
                <w:bCs/>
                <w:color w:val="000000"/>
                <w:szCs w:val="21"/>
              </w:rPr>
              <w:t>华瑞保险销售有限公司</w:t>
            </w:r>
          </w:p>
        </w:tc>
        <w:tc>
          <w:tcPr>
            <w:tcW w:w="4962" w:type="dxa"/>
          </w:tcPr>
          <w:p w14:paraId="61A8839F" w14:textId="77777777" w:rsidR="00CD18CA" w:rsidRDefault="00CD18CA" w:rsidP="00FE1A7D">
            <w:pPr>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18CE56A9" w14:textId="77777777" w:rsidR="00CD18CA" w:rsidRPr="0037390A" w:rsidRDefault="00CD18CA" w:rsidP="00FE1A7D">
            <w:pPr>
              <w:rPr>
                <w:rFonts w:ascii="宋体" w:hAnsi="宋体"/>
                <w:color w:val="000000"/>
              </w:rPr>
            </w:pPr>
            <w:r w:rsidRPr="0037390A">
              <w:rPr>
                <w:rFonts w:ascii="宋体" w:hAnsi="宋体" w:hint="eastAsia"/>
                <w:color w:val="000000"/>
              </w:rPr>
              <w:t>客户服务电话：952303</w:t>
            </w:r>
          </w:p>
          <w:p w14:paraId="3EDF5A73" w14:textId="77777777" w:rsidR="00CD18CA" w:rsidRPr="0037390A" w:rsidRDefault="00CD18CA" w:rsidP="00FE1A7D">
            <w:pPr>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CD18CA" w:rsidRPr="00C52A47" w14:paraId="6EEA9871" w14:textId="77777777" w:rsidTr="00FE1A7D">
        <w:trPr>
          <w:gridAfter w:val="1"/>
          <w:wAfter w:w="113" w:type="dxa"/>
          <w:trHeight w:val="20"/>
        </w:trPr>
        <w:tc>
          <w:tcPr>
            <w:tcW w:w="567" w:type="dxa"/>
            <w:gridSpan w:val="2"/>
          </w:tcPr>
          <w:p w14:paraId="55926379" w14:textId="77777777" w:rsidR="00CD18CA" w:rsidRDefault="00CD18CA" w:rsidP="00FE1A7D">
            <w:pPr>
              <w:jc w:val="center"/>
              <w:rPr>
                <w:rFonts w:ascii="宋体" w:hAnsi="宋体"/>
                <w:color w:val="000000"/>
              </w:rPr>
            </w:pPr>
            <w:r>
              <w:rPr>
                <w:rFonts w:ascii="宋体" w:hAnsi="宋体" w:hint="eastAsia"/>
                <w:color w:val="000000"/>
              </w:rPr>
              <w:t>52</w:t>
            </w:r>
          </w:p>
        </w:tc>
        <w:tc>
          <w:tcPr>
            <w:tcW w:w="2835" w:type="dxa"/>
          </w:tcPr>
          <w:p w14:paraId="6BFF065A" w14:textId="77777777" w:rsidR="00CD18CA" w:rsidRDefault="00CD18CA" w:rsidP="00FE1A7D">
            <w:pPr>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962" w:type="dxa"/>
          </w:tcPr>
          <w:p w14:paraId="31A38C07" w14:textId="77777777" w:rsidR="00CD18CA" w:rsidRDefault="00CD18CA" w:rsidP="00FE1A7D">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6A3FC095" w14:textId="77777777" w:rsidR="00CD18CA" w:rsidRPr="000E1DB5" w:rsidRDefault="00CD18CA" w:rsidP="00FE1A7D">
            <w:pPr>
              <w:widowControl/>
              <w:jc w:val="left"/>
              <w:rPr>
                <w:rFonts w:ascii="宋体" w:hAnsi="宋体" w:cs="Calibri"/>
                <w:color w:val="000000"/>
                <w:szCs w:val="21"/>
              </w:rPr>
            </w:pPr>
            <w:r w:rsidRPr="000E1DB5">
              <w:rPr>
                <w:rFonts w:ascii="宋体" w:hAnsi="宋体" w:cs="Calibri" w:hint="eastAsia"/>
                <w:color w:val="000000"/>
                <w:szCs w:val="21"/>
              </w:rPr>
              <w:t>客户服务电话：95510</w:t>
            </w:r>
          </w:p>
          <w:p w14:paraId="2ACBFE61" w14:textId="77777777" w:rsidR="00CD18CA" w:rsidRPr="00F20D14" w:rsidRDefault="00CD18CA" w:rsidP="00FE1A7D">
            <w:pPr>
              <w:widowControl/>
              <w:jc w:val="left"/>
              <w:rPr>
                <w:rFonts w:ascii="宋体" w:hAnsi="宋体" w:cs="Calibri"/>
                <w:color w:val="000000"/>
                <w:szCs w:val="21"/>
              </w:rPr>
            </w:pPr>
            <w:r w:rsidRPr="000E1DB5">
              <w:rPr>
                <w:rFonts w:ascii="宋体" w:hAnsi="宋体" w:cs="Calibri" w:hint="eastAsia"/>
                <w:color w:val="000000"/>
                <w:szCs w:val="21"/>
              </w:rPr>
              <w:t>网址：fund.sinosig.com</w:t>
            </w:r>
          </w:p>
        </w:tc>
      </w:tr>
      <w:tr w:rsidR="00CD18CA" w:rsidRPr="00C52A47" w14:paraId="358328E9" w14:textId="77777777" w:rsidTr="00FE1A7D">
        <w:trPr>
          <w:gridAfter w:val="1"/>
          <w:wAfter w:w="113" w:type="dxa"/>
          <w:trHeight w:val="20"/>
        </w:trPr>
        <w:tc>
          <w:tcPr>
            <w:tcW w:w="567" w:type="dxa"/>
            <w:gridSpan w:val="2"/>
          </w:tcPr>
          <w:p w14:paraId="38E712A6" w14:textId="77777777" w:rsidR="00CD18CA" w:rsidRDefault="00CD18CA" w:rsidP="00FE1A7D">
            <w:pPr>
              <w:jc w:val="center"/>
              <w:rPr>
                <w:rFonts w:ascii="宋体" w:hAnsi="宋体"/>
                <w:color w:val="000000"/>
              </w:rPr>
            </w:pPr>
            <w:r>
              <w:rPr>
                <w:rFonts w:ascii="宋体" w:hAnsi="宋体" w:hint="eastAsia"/>
                <w:color w:val="000000"/>
              </w:rPr>
              <w:t>53</w:t>
            </w:r>
          </w:p>
        </w:tc>
        <w:tc>
          <w:tcPr>
            <w:tcW w:w="2835" w:type="dxa"/>
          </w:tcPr>
          <w:p w14:paraId="13C33DDA" w14:textId="77777777" w:rsidR="00CD18CA" w:rsidRPr="00F20D14" w:rsidRDefault="00CD18CA" w:rsidP="00FE1A7D">
            <w:pPr>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962" w:type="dxa"/>
          </w:tcPr>
          <w:p w14:paraId="44289BFA" w14:textId="77777777" w:rsidR="00CD18CA" w:rsidRDefault="00CD18CA" w:rsidP="00FE1A7D">
            <w:pPr>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64F4A01B" w14:textId="77777777" w:rsidR="00CD18CA" w:rsidRPr="00051DCE" w:rsidRDefault="00CD18CA" w:rsidP="00FE1A7D">
            <w:pPr>
              <w:rPr>
                <w:rFonts w:ascii="宋体" w:hAnsi="宋体" w:cs="Calibri"/>
                <w:color w:val="000000"/>
                <w:szCs w:val="21"/>
              </w:rPr>
            </w:pPr>
            <w:r w:rsidRPr="00051DCE">
              <w:rPr>
                <w:rFonts w:ascii="宋体" w:hAnsi="宋体" w:cs="Calibri" w:hint="eastAsia"/>
                <w:color w:val="000000"/>
                <w:szCs w:val="21"/>
              </w:rPr>
              <w:t>客户服务电话：95519</w:t>
            </w:r>
          </w:p>
          <w:p w14:paraId="17AF274B" w14:textId="77777777" w:rsidR="00CD18CA" w:rsidRPr="000E1DB5" w:rsidRDefault="00CD18CA" w:rsidP="00FE1A7D">
            <w:pPr>
              <w:rPr>
                <w:rFonts w:ascii="宋体" w:hAnsi="宋体" w:cs="Calibri"/>
                <w:color w:val="000000"/>
                <w:szCs w:val="21"/>
              </w:rPr>
            </w:pPr>
            <w:r w:rsidRPr="00051DCE">
              <w:rPr>
                <w:rFonts w:ascii="宋体" w:hAnsi="宋体" w:cs="Calibri" w:hint="eastAsia"/>
                <w:color w:val="000000"/>
                <w:szCs w:val="21"/>
              </w:rPr>
              <w:t>网址：www.e-chinalife.com</w:t>
            </w:r>
          </w:p>
        </w:tc>
      </w:tr>
      <w:tr w:rsidR="00CD18CA" w:rsidRPr="00C52A47" w14:paraId="4B866D0C" w14:textId="77777777" w:rsidTr="00FE1A7D">
        <w:trPr>
          <w:gridAfter w:val="1"/>
          <w:wAfter w:w="113" w:type="dxa"/>
          <w:trHeight w:val="20"/>
        </w:trPr>
        <w:tc>
          <w:tcPr>
            <w:tcW w:w="567" w:type="dxa"/>
            <w:gridSpan w:val="2"/>
          </w:tcPr>
          <w:p w14:paraId="03C5431F" w14:textId="77777777" w:rsidR="00CD18CA" w:rsidRDefault="00CD18CA" w:rsidP="00FE1A7D">
            <w:pPr>
              <w:jc w:val="center"/>
              <w:rPr>
                <w:rFonts w:ascii="宋体" w:hAnsi="宋体"/>
                <w:color w:val="000000"/>
              </w:rPr>
            </w:pPr>
            <w:r>
              <w:rPr>
                <w:rFonts w:ascii="宋体" w:hAnsi="宋体" w:hint="eastAsia"/>
                <w:color w:val="000000"/>
              </w:rPr>
              <w:t>54</w:t>
            </w:r>
          </w:p>
        </w:tc>
        <w:tc>
          <w:tcPr>
            <w:tcW w:w="2835" w:type="dxa"/>
          </w:tcPr>
          <w:p w14:paraId="41ACB2E2" w14:textId="77777777" w:rsidR="00CD18CA" w:rsidRDefault="00CD18CA" w:rsidP="003A052F">
            <w:pPr>
              <w:pStyle w:val="a6"/>
            </w:pPr>
            <w:r w:rsidRPr="00EB354D">
              <w:rPr>
                <w:rFonts w:hint="eastAsia"/>
              </w:rPr>
              <w:t>腾安基金销售（深圳）有限公司</w:t>
            </w:r>
          </w:p>
          <w:p w14:paraId="195771E7" w14:textId="77777777" w:rsidR="00CD18CA" w:rsidRPr="00051DCE" w:rsidRDefault="00CD18CA" w:rsidP="00FE1A7D">
            <w:pPr>
              <w:rPr>
                <w:rFonts w:ascii="宋体" w:hAnsi="宋体" w:cs="Calibri"/>
                <w:bCs/>
                <w:color w:val="000000"/>
                <w:szCs w:val="21"/>
              </w:rPr>
            </w:pPr>
          </w:p>
        </w:tc>
        <w:tc>
          <w:tcPr>
            <w:tcW w:w="4962" w:type="dxa"/>
          </w:tcPr>
          <w:p w14:paraId="4AB970AD" w14:textId="77777777" w:rsidR="00CD18CA" w:rsidRDefault="00CD18CA" w:rsidP="003A052F">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r w:rsidRPr="00EB354D">
              <w:rPr>
                <w:rFonts w:hint="eastAsia"/>
              </w:rPr>
              <w:t>33</w:t>
            </w:r>
            <w:r w:rsidRPr="00EB354D">
              <w:rPr>
                <w:rFonts w:hint="eastAsia"/>
              </w:rPr>
              <w:t>号腾讯滨海大厦</w:t>
            </w:r>
            <w:r w:rsidRPr="00EB354D">
              <w:rPr>
                <w:rFonts w:hint="eastAsia"/>
              </w:rPr>
              <w:t>15</w:t>
            </w:r>
            <w:r w:rsidRPr="00EB354D">
              <w:rPr>
                <w:rFonts w:hint="eastAsia"/>
              </w:rPr>
              <w:t>楼</w:t>
            </w:r>
          </w:p>
          <w:p w14:paraId="47247ACF" w14:textId="77777777" w:rsidR="00CD18CA" w:rsidRDefault="00CD18CA" w:rsidP="003A052F">
            <w:pPr>
              <w:pStyle w:val="a6"/>
            </w:pPr>
            <w:r>
              <w:t>客服电话：</w:t>
            </w:r>
            <w:r>
              <w:t>95017(</w:t>
            </w:r>
            <w:r>
              <w:t>拨通后转</w:t>
            </w:r>
            <w:r>
              <w:t xml:space="preserve"> 1 </w:t>
            </w:r>
            <w:r>
              <w:t>转</w:t>
            </w:r>
            <w:r>
              <w:t xml:space="preserve"> 8) </w:t>
            </w:r>
          </w:p>
          <w:p w14:paraId="5D88287F" w14:textId="77777777" w:rsidR="00CD18CA" w:rsidRPr="00051DCE" w:rsidRDefault="00CD18CA" w:rsidP="00FE1A7D">
            <w:pPr>
              <w:rPr>
                <w:rFonts w:ascii="宋体" w:hAnsi="宋体" w:cs="Calibri"/>
                <w:color w:val="000000"/>
                <w:szCs w:val="21"/>
              </w:rPr>
            </w:pPr>
            <w:r>
              <w:t>公司网站：</w:t>
            </w:r>
            <w:hyperlink r:id="rId28" w:history="1">
              <w:r w:rsidRPr="003D32C5">
                <w:rPr>
                  <w:rStyle w:val="afa"/>
                </w:rPr>
                <w:t>www.txfund.com</w:t>
              </w:r>
            </w:hyperlink>
          </w:p>
        </w:tc>
      </w:tr>
      <w:tr w:rsidR="00CD18CA" w:rsidRPr="00C52A47" w14:paraId="34253229" w14:textId="77777777" w:rsidTr="00FE1A7D">
        <w:trPr>
          <w:gridAfter w:val="1"/>
          <w:wAfter w:w="113" w:type="dxa"/>
          <w:trHeight w:val="20"/>
        </w:trPr>
        <w:tc>
          <w:tcPr>
            <w:tcW w:w="567" w:type="dxa"/>
            <w:gridSpan w:val="2"/>
          </w:tcPr>
          <w:p w14:paraId="7F124830" w14:textId="77777777" w:rsidR="00CD18CA" w:rsidRDefault="00CD18CA" w:rsidP="00FE1A7D">
            <w:pPr>
              <w:jc w:val="center"/>
              <w:rPr>
                <w:rFonts w:ascii="宋体" w:hAnsi="宋体"/>
                <w:color w:val="000000"/>
              </w:rPr>
            </w:pPr>
            <w:r>
              <w:rPr>
                <w:rFonts w:ascii="宋体" w:hAnsi="宋体" w:hint="eastAsia"/>
                <w:color w:val="000000"/>
              </w:rPr>
              <w:t>55</w:t>
            </w:r>
          </w:p>
        </w:tc>
        <w:tc>
          <w:tcPr>
            <w:tcW w:w="2835" w:type="dxa"/>
          </w:tcPr>
          <w:p w14:paraId="7B6849AD" w14:textId="77777777" w:rsidR="00CD18CA" w:rsidRPr="00051DCE" w:rsidRDefault="00CD18CA" w:rsidP="00FE1A7D">
            <w:pPr>
              <w:rPr>
                <w:rFonts w:ascii="宋体" w:hAnsi="宋体" w:cs="Calibri"/>
                <w:bCs/>
                <w:color w:val="000000"/>
                <w:szCs w:val="21"/>
              </w:rPr>
            </w:pPr>
            <w:r>
              <w:t>上海陆享基金销售有限公司</w:t>
            </w:r>
          </w:p>
        </w:tc>
        <w:tc>
          <w:tcPr>
            <w:tcW w:w="4962" w:type="dxa"/>
          </w:tcPr>
          <w:p w14:paraId="6ADF75F2" w14:textId="77777777" w:rsidR="00CD18CA" w:rsidRDefault="00CD18CA" w:rsidP="00FE1A7D">
            <w:pPr>
              <w:snapToGrid w:val="0"/>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19BCA7BF" w14:textId="77777777" w:rsidR="00CD18CA" w:rsidRPr="00E51F7E" w:rsidRDefault="00CD18CA" w:rsidP="00FE1A7D">
            <w:pPr>
              <w:snapToGrid w:val="0"/>
              <w:rPr>
                <w:rFonts w:ascii="宋体" w:hAnsi="宋体" w:cs="Calibri"/>
                <w:color w:val="000000"/>
                <w:szCs w:val="21"/>
              </w:rPr>
            </w:pPr>
            <w:r w:rsidRPr="00E51F7E">
              <w:rPr>
                <w:rFonts w:ascii="宋体" w:hAnsi="宋体" w:cs="Calibri" w:hint="eastAsia"/>
                <w:color w:val="000000"/>
                <w:szCs w:val="21"/>
              </w:rPr>
              <w:t>客服电话：400-168-1235</w:t>
            </w:r>
          </w:p>
          <w:p w14:paraId="757C1457" w14:textId="77777777" w:rsidR="00CD18CA" w:rsidRPr="00051DCE" w:rsidRDefault="00CD18CA" w:rsidP="00FE1A7D">
            <w:pPr>
              <w:rPr>
                <w:rFonts w:ascii="宋体" w:hAnsi="宋体" w:cs="Calibri"/>
                <w:color w:val="000000"/>
                <w:szCs w:val="21"/>
              </w:rPr>
            </w:pPr>
            <w:r w:rsidRPr="00E51F7E">
              <w:rPr>
                <w:rFonts w:ascii="宋体" w:hAnsi="宋体" w:cs="Calibri" w:hint="eastAsia"/>
                <w:color w:val="000000"/>
                <w:szCs w:val="21"/>
              </w:rPr>
              <w:t>公司网站：www.luxxfund.com</w:t>
            </w:r>
          </w:p>
        </w:tc>
      </w:tr>
      <w:tr w:rsidR="00CD18CA" w:rsidRPr="00C52A47" w14:paraId="68A66A29" w14:textId="77777777" w:rsidTr="00FE1A7D">
        <w:trPr>
          <w:gridAfter w:val="1"/>
          <w:wAfter w:w="113" w:type="dxa"/>
          <w:trHeight w:val="20"/>
        </w:trPr>
        <w:tc>
          <w:tcPr>
            <w:tcW w:w="567" w:type="dxa"/>
            <w:gridSpan w:val="2"/>
          </w:tcPr>
          <w:p w14:paraId="12021FBF" w14:textId="77777777" w:rsidR="00CD18CA" w:rsidRDefault="00CD18CA" w:rsidP="00FE1A7D">
            <w:pPr>
              <w:jc w:val="center"/>
              <w:rPr>
                <w:rFonts w:ascii="宋体" w:hAnsi="宋体"/>
                <w:color w:val="000000"/>
              </w:rPr>
            </w:pPr>
            <w:r>
              <w:rPr>
                <w:rFonts w:ascii="宋体" w:hAnsi="宋体" w:hint="eastAsia"/>
                <w:color w:val="000000"/>
              </w:rPr>
              <w:t>56</w:t>
            </w:r>
          </w:p>
        </w:tc>
        <w:tc>
          <w:tcPr>
            <w:tcW w:w="2835" w:type="dxa"/>
          </w:tcPr>
          <w:p w14:paraId="7688957C" w14:textId="77777777" w:rsidR="00CD18CA" w:rsidRDefault="00CD18CA" w:rsidP="003A052F">
            <w:pPr>
              <w:pStyle w:val="a6"/>
            </w:pPr>
            <w:r>
              <w:rPr>
                <w:rFonts w:hint="eastAsia"/>
              </w:rPr>
              <w:t>和讯信息科技有限公司</w:t>
            </w:r>
          </w:p>
          <w:p w14:paraId="70DBB19A" w14:textId="77777777" w:rsidR="00CD18CA" w:rsidRPr="00051DCE" w:rsidRDefault="00CD18CA" w:rsidP="00FE1A7D">
            <w:pPr>
              <w:rPr>
                <w:rFonts w:ascii="宋体" w:hAnsi="宋体" w:cs="Calibri"/>
                <w:bCs/>
                <w:color w:val="000000"/>
                <w:szCs w:val="21"/>
              </w:rPr>
            </w:pPr>
          </w:p>
        </w:tc>
        <w:tc>
          <w:tcPr>
            <w:tcW w:w="4962" w:type="dxa"/>
          </w:tcPr>
          <w:p w14:paraId="37394F04" w14:textId="77777777" w:rsidR="00CD18CA" w:rsidRPr="00995BFF" w:rsidRDefault="00CD18CA" w:rsidP="003A052F">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2C991FDA" w14:textId="77777777" w:rsidR="00CD18CA" w:rsidRDefault="00CD18CA" w:rsidP="003A052F">
            <w:pPr>
              <w:pStyle w:val="a6"/>
            </w:pPr>
            <w:r>
              <w:rPr>
                <w:rFonts w:hint="eastAsia"/>
              </w:rPr>
              <w:t>客服电话：</w:t>
            </w:r>
            <w:r>
              <w:rPr>
                <w:rFonts w:hint="eastAsia"/>
              </w:rPr>
              <w:t>400-920-0022</w:t>
            </w:r>
          </w:p>
          <w:p w14:paraId="0967A80B" w14:textId="77777777" w:rsidR="00CD18CA" w:rsidRPr="00051DCE" w:rsidRDefault="00CD18CA" w:rsidP="00FE1A7D">
            <w:pPr>
              <w:rPr>
                <w:rFonts w:ascii="宋体" w:hAnsi="宋体" w:cs="Calibri"/>
                <w:color w:val="000000"/>
                <w:szCs w:val="21"/>
              </w:rPr>
            </w:pPr>
            <w:r>
              <w:rPr>
                <w:rFonts w:hint="eastAsia"/>
              </w:rPr>
              <w:t>公司网站：</w:t>
            </w:r>
            <w:hyperlink r:id="rId29" w:history="1">
              <w:r w:rsidRPr="00F52337">
                <w:rPr>
                  <w:rStyle w:val="afa"/>
                  <w:rFonts w:hint="eastAsia"/>
                </w:rPr>
                <w:t>www.licaike.com</w:t>
              </w:r>
            </w:hyperlink>
          </w:p>
        </w:tc>
      </w:tr>
      <w:tr w:rsidR="00CD18CA" w:rsidRPr="00C52A47" w14:paraId="6844DE69" w14:textId="77777777" w:rsidTr="00FE1A7D">
        <w:trPr>
          <w:gridAfter w:val="1"/>
          <w:wAfter w:w="113" w:type="dxa"/>
          <w:trHeight w:val="20"/>
        </w:trPr>
        <w:tc>
          <w:tcPr>
            <w:tcW w:w="567" w:type="dxa"/>
            <w:gridSpan w:val="2"/>
          </w:tcPr>
          <w:p w14:paraId="5343A1A0" w14:textId="77777777" w:rsidR="00CD18CA" w:rsidRDefault="00CD18CA" w:rsidP="00FE1A7D">
            <w:pPr>
              <w:jc w:val="center"/>
              <w:rPr>
                <w:rFonts w:ascii="宋体" w:hAnsi="宋体"/>
                <w:color w:val="000000"/>
              </w:rPr>
            </w:pPr>
            <w:r>
              <w:rPr>
                <w:rFonts w:ascii="宋体" w:hAnsi="宋体" w:hint="eastAsia"/>
                <w:color w:val="000000"/>
              </w:rPr>
              <w:t>57</w:t>
            </w:r>
          </w:p>
        </w:tc>
        <w:tc>
          <w:tcPr>
            <w:tcW w:w="2835" w:type="dxa"/>
          </w:tcPr>
          <w:p w14:paraId="649C6531" w14:textId="77777777" w:rsidR="00CD18CA" w:rsidRDefault="00CD18CA" w:rsidP="003A052F">
            <w:pPr>
              <w:pStyle w:val="a6"/>
            </w:pPr>
            <w:r>
              <w:t>北京中植基金销售有限公司</w:t>
            </w:r>
          </w:p>
          <w:p w14:paraId="5EE3027C" w14:textId="77777777" w:rsidR="00CD18CA" w:rsidRPr="00051DCE" w:rsidRDefault="00CD18CA" w:rsidP="00FE1A7D">
            <w:pPr>
              <w:rPr>
                <w:rFonts w:ascii="宋体" w:hAnsi="宋体" w:cs="Calibri"/>
                <w:bCs/>
                <w:color w:val="000000"/>
                <w:szCs w:val="21"/>
              </w:rPr>
            </w:pPr>
          </w:p>
        </w:tc>
        <w:tc>
          <w:tcPr>
            <w:tcW w:w="4962" w:type="dxa"/>
          </w:tcPr>
          <w:p w14:paraId="45E32849" w14:textId="77777777" w:rsidR="00CD18CA" w:rsidRDefault="00CD18CA" w:rsidP="003A052F">
            <w:pPr>
              <w:pStyle w:val="a6"/>
            </w:pPr>
            <w:r>
              <w:t>注册（办公）地址：北京市北京经济技术开发区宏达北</w:t>
            </w:r>
            <w:r>
              <w:t xml:space="preserve"> </w:t>
            </w:r>
            <w:r>
              <w:t>路</w:t>
            </w:r>
            <w:r>
              <w:t xml:space="preserve"> 10 </w:t>
            </w:r>
            <w:r>
              <w:t>号五层</w:t>
            </w:r>
            <w:r>
              <w:t xml:space="preserve"> 5122 </w:t>
            </w:r>
            <w:r>
              <w:t>室</w:t>
            </w:r>
            <w:r>
              <w:t xml:space="preserve"> </w:t>
            </w:r>
          </w:p>
          <w:p w14:paraId="368D5F2C" w14:textId="77777777" w:rsidR="00CD18CA" w:rsidRDefault="00CD18CA" w:rsidP="003A052F">
            <w:pPr>
              <w:pStyle w:val="a6"/>
            </w:pPr>
            <w:r>
              <w:t>客户服务电话：</w:t>
            </w:r>
            <w:r>
              <w:t>400-8980-618</w:t>
            </w:r>
          </w:p>
          <w:p w14:paraId="6888EEFA" w14:textId="77777777" w:rsidR="00CD18CA" w:rsidRPr="00051DCE" w:rsidRDefault="00CD18CA" w:rsidP="00FE1A7D">
            <w:pPr>
              <w:rPr>
                <w:rFonts w:ascii="宋体" w:hAnsi="宋体" w:cs="Calibri"/>
                <w:color w:val="000000"/>
                <w:szCs w:val="21"/>
              </w:rPr>
            </w:pPr>
            <w:r>
              <w:rPr>
                <w:rFonts w:hint="eastAsia"/>
              </w:rPr>
              <w:t>公司网站：</w:t>
            </w:r>
            <w:r>
              <w:t>https://www.zzfund.com</w:t>
            </w:r>
          </w:p>
        </w:tc>
      </w:tr>
      <w:tr w:rsidR="00CD18CA" w:rsidRPr="00C52A47" w14:paraId="0672AFB7" w14:textId="77777777" w:rsidTr="00FE1A7D">
        <w:trPr>
          <w:gridAfter w:val="1"/>
          <w:wAfter w:w="113" w:type="dxa"/>
          <w:trHeight w:val="20"/>
        </w:trPr>
        <w:tc>
          <w:tcPr>
            <w:tcW w:w="567" w:type="dxa"/>
            <w:gridSpan w:val="2"/>
          </w:tcPr>
          <w:p w14:paraId="35154A12" w14:textId="77777777" w:rsidR="00CD18CA" w:rsidRDefault="00CD18CA" w:rsidP="00FE1A7D">
            <w:pPr>
              <w:jc w:val="center"/>
              <w:rPr>
                <w:rFonts w:ascii="宋体" w:hAnsi="宋体"/>
                <w:color w:val="000000"/>
              </w:rPr>
            </w:pPr>
            <w:r>
              <w:rPr>
                <w:rFonts w:ascii="宋体" w:hAnsi="宋体" w:hint="eastAsia"/>
                <w:color w:val="000000"/>
              </w:rPr>
              <w:lastRenderedPageBreak/>
              <w:t>58</w:t>
            </w:r>
          </w:p>
        </w:tc>
        <w:tc>
          <w:tcPr>
            <w:tcW w:w="2835" w:type="dxa"/>
          </w:tcPr>
          <w:p w14:paraId="0CC76BE9" w14:textId="77777777" w:rsidR="00CD18CA" w:rsidRPr="005E7CA1" w:rsidRDefault="00CD18CA" w:rsidP="003A052F">
            <w:pPr>
              <w:pStyle w:val="a6"/>
            </w:pPr>
            <w:r>
              <w:t>北京创金启富基金销售有限公司</w:t>
            </w:r>
          </w:p>
        </w:tc>
        <w:tc>
          <w:tcPr>
            <w:tcW w:w="4962" w:type="dxa"/>
          </w:tcPr>
          <w:p w14:paraId="5983752D" w14:textId="77777777" w:rsidR="00CD18CA" w:rsidRDefault="00CD18CA" w:rsidP="003A052F">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23332DA5" w14:textId="77777777" w:rsidR="00CD18CA" w:rsidRDefault="00CD18CA" w:rsidP="003A052F">
            <w:pPr>
              <w:pStyle w:val="a6"/>
            </w:pPr>
            <w:r>
              <w:t>客服电话：</w:t>
            </w:r>
            <w:r>
              <w:t xml:space="preserve">010-66154828 </w:t>
            </w:r>
          </w:p>
          <w:p w14:paraId="7D6AD4CD" w14:textId="77777777" w:rsidR="00CD18CA" w:rsidRDefault="00CD18CA" w:rsidP="003A052F">
            <w:pPr>
              <w:pStyle w:val="a6"/>
            </w:pPr>
            <w:r>
              <w:t>公司网站：</w:t>
            </w:r>
            <w:r>
              <w:t>corp.5irich.com</w:t>
            </w:r>
          </w:p>
        </w:tc>
      </w:tr>
      <w:tr w:rsidR="00CD18CA" w:rsidRPr="00C52A47" w14:paraId="529450A3" w14:textId="77777777" w:rsidTr="00FE1A7D">
        <w:trPr>
          <w:gridAfter w:val="1"/>
          <w:wAfter w:w="113" w:type="dxa"/>
          <w:trHeight w:val="20"/>
        </w:trPr>
        <w:tc>
          <w:tcPr>
            <w:tcW w:w="567" w:type="dxa"/>
            <w:gridSpan w:val="2"/>
          </w:tcPr>
          <w:p w14:paraId="78CBC10A" w14:textId="77777777" w:rsidR="00CD18CA" w:rsidRDefault="00CD18CA" w:rsidP="00FE1A7D">
            <w:pPr>
              <w:jc w:val="center"/>
              <w:rPr>
                <w:rFonts w:ascii="宋体" w:hAnsi="宋体"/>
                <w:color w:val="000000"/>
              </w:rPr>
            </w:pPr>
            <w:r>
              <w:rPr>
                <w:rFonts w:ascii="宋体" w:hAnsi="宋体" w:hint="eastAsia"/>
                <w:color w:val="000000"/>
              </w:rPr>
              <w:t>59</w:t>
            </w:r>
          </w:p>
        </w:tc>
        <w:tc>
          <w:tcPr>
            <w:tcW w:w="2835" w:type="dxa"/>
          </w:tcPr>
          <w:p w14:paraId="3BB99A5D" w14:textId="77777777" w:rsidR="00CD18CA" w:rsidRDefault="00CD18CA" w:rsidP="003A052F">
            <w:pPr>
              <w:pStyle w:val="a6"/>
            </w:pPr>
            <w:r w:rsidRPr="00F20B32">
              <w:rPr>
                <w:rFonts w:ascii="宋体" w:hAnsi="宋体" w:cs="Calibri" w:hint="eastAsia"/>
                <w:bCs/>
                <w:color w:val="000000"/>
                <w:szCs w:val="21"/>
              </w:rPr>
              <w:t>深圳市前海排排网基金销售有限责任公司</w:t>
            </w:r>
          </w:p>
        </w:tc>
        <w:tc>
          <w:tcPr>
            <w:tcW w:w="4962" w:type="dxa"/>
          </w:tcPr>
          <w:p w14:paraId="5A63B3D5" w14:textId="77777777" w:rsidR="00CD18CA" w:rsidRDefault="00CD18CA" w:rsidP="00FE1A7D">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3DF6C83F" w14:textId="77777777" w:rsidR="00CD18CA" w:rsidRDefault="00CD18CA" w:rsidP="00FE1A7D">
            <w:r>
              <w:t>客服电话：</w:t>
            </w:r>
            <w:r>
              <w:t xml:space="preserve">400-666-7388 </w:t>
            </w:r>
          </w:p>
          <w:p w14:paraId="3F6CF8DF" w14:textId="77777777" w:rsidR="00CD18CA" w:rsidRDefault="00CD18CA" w:rsidP="003A052F">
            <w:pPr>
              <w:pStyle w:val="a6"/>
            </w:pPr>
            <w:r>
              <w:t>公司网站：</w:t>
            </w:r>
            <w:r>
              <w:t>www.ppwfund.com</w:t>
            </w:r>
          </w:p>
        </w:tc>
      </w:tr>
      <w:tr w:rsidR="00CD18CA" w:rsidRPr="0069553B" w14:paraId="05D3D40F" w14:textId="77777777" w:rsidTr="00FE1A7D">
        <w:trPr>
          <w:gridAfter w:val="1"/>
          <w:wAfter w:w="113" w:type="dxa"/>
          <w:trHeight w:val="20"/>
        </w:trPr>
        <w:tc>
          <w:tcPr>
            <w:tcW w:w="567" w:type="dxa"/>
            <w:gridSpan w:val="2"/>
          </w:tcPr>
          <w:p w14:paraId="4CD2160F" w14:textId="40E2E254"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0</w:t>
            </w:r>
          </w:p>
        </w:tc>
        <w:tc>
          <w:tcPr>
            <w:tcW w:w="2835" w:type="dxa"/>
          </w:tcPr>
          <w:p w14:paraId="32A51770" w14:textId="77777777" w:rsidR="00CD18CA" w:rsidRPr="006653FB" w:rsidRDefault="00CD18CA" w:rsidP="00FE1A7D">
            <w:pPr>
              <w:rPr>
                <w:rFonts w:ascii="宋体" w:hAnsi="宋体" w:cs="Calibri"/>
                <w:bCs/>
                <w:color w:val="000000"/>
                <w:szCs w:val="21"/>
              </w:rPr>
            </w:pPr>
            <w:r w:rsidRPr="006653FB">
              <w:rPr>
                <w:rFonts w:ascii="宋体" w:hAnsi="宋体" w:cs="Calibri" w:hint="eastAsia"/>
                <w:bCs/>
                <w:color w:val="000000"/>
                <w:szCs w:val="21"/>
              </w:rPr>
              <w:t>宁波银行股份有限公司</w:t>
            </w:r>
          </w:p>
        </w:tc>
        <w:tc>
          <w:tcPr>
            <w:tcW w:w="4962" w:type="dxa"/>
          </w:tcPr>
          <w:p w14:paraId="0281034D"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注册地址：浙江省宁波市鄞州区宁东路</w:t>
            </w:r>
            <w:r w:rsidRPr="006653FB">
              <w:rPr>
                <w:rFonts w:ascii="宋体" w:hAnsi="宋体" w:cs="Calibri"/>
                <w:color w:val="000000"/>
                <w:szCs w:val="21"/>
              </w:rPr>
              <w:t>345号</w:t>
            </w:r>
          </w:p>
          <w:p w14:paraId="2A684BC2"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客户服务电话：</w:t>
            </w:r>
            <w:r w:rsidRPr="006653FB">
              <w:rPr>
                <w:rFonts w:ascii="宋体" w:hAnsi="宋体" w:cs="Calibri"/>
                <w:color w:val="000000"/>
                <w:szCs w:val="21"/>
              </w:rPr>
              <w:t>95574</w:t>
            </w:r>
          </w:p>
          <w:p w14:paraId="7E2F2073"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网址：</w:t>
            </w:r>
            <w:hyperlink r:id="rId30" w:tgtFrame="https://www.tianyancha.com/company/_blank" w:history="1">
              <w:r w:rsidRPr="006653FB">
                <w:rPr>
                  <w:rFonts w:ascii="宋体" w:hAnsi="宋体" w:cs="Calibri"/>
                  <w:color w:val="000000"/>
                  <w:szCs w:val="21"/>
                </w:rPr>
                <w:t>www.nbcb.cn</w:t>
              </w:r>
            </w:hyperlink>
          </w:p>
        </w:tc>
      </w:tr>
      <w:tr w:rsidR="00CD18CA" w14:paraId="0646E669" w14:textId="77777777" w:rsidTr="00FE1A7D">
        <w:trPr>
          <w:gridAfter w:val="1"/>
          <w:wAfter w:w="113" w:type="dxa"/>
          <w:trHeight w:val="20"/>
        </w:trPr>
        <w:tc>
          <w:tcPr>
            <w:tcW w:w="567" w:type="dxa"/>
            <w:gridSpan w:val="2"/>
          </w:tcPr>
          <w:p w14:paraId="2FD7DAA0" w14:textId="337E1A00"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1</w:t>
            </w:r>
          </w:p>
        </w:tc>
        <w:tc>
          <w:tcPr>
            <w:tcW w:w="2835" w:type="dxa"/>
          </w:tcPr>
          <w:p w14:paraId="06EAEB4B"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中山证券有限责任公司</w:t>
            </w:r>
          </w:p>
        </w:tc>
        <w:tc>
          <w:tcPr>
            <w:tcW w:w="4962" w:type="dxa"/>
          </w:tcPr>
          <w:p w14:paraId="698063D8" w14:textId="77777777" w:rsidR="00CD18CA" w:rsidRDefault="00CD18CA" w:rsidP="00FE1A7D">
            <w:pPr>
              <w:rPr>
                <w:rFonts w:ascii="宋体" w:hAnsi="宋体" w:cs="宋体"/>
                <w:szCs w:val="21"/>
              </w:rPr>
            </w:pPr>
            <w:r>
              <w:rPr>
                <w:rFonts w:ascii="宋体" w:hAnsi="宋体" w:cs="宋体" w:hint="eastAsia"/>
                <w:szCs w:val="21"/>
              </w:rPr>
              <w:t>注册地址：深圳市南山区粤海街道蔚蓝海岸社区创业路</w:t>
            </w:r>
            <w:r>
              <w:rPr>
                <w:rFonts w:ascii="宋体" w:hAnsi="宋体" w:cs="宋体"/>
                <w:szCs w:val="21"/>
              </w:rPr>
              <w:t>1777号海信南方大厦21层、22层</w:t>
            </w:r>
          </w:p>
          <w:p w14:paraId="7D8334ED" w14:textId="77777777" w:rsidR="00CD18CA" w:rsidRDefault="00CD18CA" w:rsidP="00FE1A7D">
            <w:pPr>
              <w:rPr>
                <w:rFonts w:ascii="宋体" w:hAnsi="宋体" w:cs="宋体"/>
                <w:szCs w:val="21"/>
              </w:rPr>
            </w:pPr>
            <w:r>
              <w:rPr>
                <w:rFonts w:ascii="宋体" w:hAnsi="宋体" w:cs="宋体" w:hint="eastAsia"/>
                <w:szCs w:val="21"/>
              </w:rPr>
              <w:t>客</w:t>
            </w:r>
            <w:r>
              <w:rPr>
                <w:rFonts w:ascii="宋体" w:hAnsi="宋体" w:cs="Calibri" w:hint="eastAsia"/>
                <w:color w:val="000000"/>
                <w:szCs w:val="21"/>
              </w:rPr>
              <w:t>户</w:t>
            </w:r>
            <w:r>
              <w:rPr>
                <w:rFonts w:ascii="宋体" w:hAnsi="宋体" w:cs="宋体" w:hint="eastAsia"/>
                <w:szCs w:val="21"/>
              </w:rPr>
              <w:t>服务电话：</w:t>
            </w:r>
            <w:r>
              <w:rPr>
                <w:rFonts w:ascii="宋体" w:hAnsi="宋体" w:cs="宋体"/>
                <w:szCs w:val="21"/>
              </w:rPr>
              <w:t>95329</w:t>
            </w:r>
          </w:p>
          <w:p w14:paraId="7DE2C950" w14:textId="2345E954" w:rsidR="00CD18CA" w:rsidRPr="006653FB" w:rsidRDefault="00CD18CA" w:rsidP="00FE1A7D">
            <w:pPr>
              <w:rPr>
                <w:rFonts w:ascii="宋体" w:hAnsi="宋体" w:cs="宋体"/>
                <w:szCs w:val="21"/>
              </w:rPr>
            </w:pPr>
            <w:r>
              <w:rPr>
                <w:rFonts w:ascii="宋体" w:hAnsi="宋体" w:cs="Calibri" w:hint="eastAsia"/>
                <w:color w:val="000000"/>
                <w:szCs w:val="21"/>
              </w:rPr>
              <w:t>网址：</w:t>
            </w:r>
            <w:hyperlink r:id="rId31" w:history="1">
              <w:r>
                <w:rPr>
                  <w:rFonts w:ascii="宋体" w:hAnsi="宋体" w:cs="宋体"/>
                  <w:szCs w:val="21"/>
                </w:rPr>
                <w:t>www.zszq.com</w:t>
              </w:r>
            </w:hyperlink>
          </w:p>
        </w:tc>
      </w:tr>
      <w:tr w:rsidR="00CD18CA" w14:paraId="3A45DF21" w14:textId="77777777" w:rsidTr="00FE1A7D">
        <w:trPr>
          <w:gridAfter w:val="1"/>
          <w:wAfter w:w="113" w:type="dxa"/>
          <w:trHeight w:val="20"/>
        </w:trPr>
        <w:tc>
          <w:tcPr>
            <w:tcW w:w="567" w:type="dxa"/>
            <w:gridSpan w:val="2"/>
          </w:tcPr>
          <w:p w14:paraId="62453DDE" w14:textId="495D3A71"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2</w:t>
            </w:r>
          </w:p>
        </w:tc>
        <w:tc>
          <w:tcPr>
            <w:tcW w:w="2835" w:type="dxa"/>
          </w:tcPr>
          <w:p w14:paraId="15636696"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万联证券股份有限公司</w:t>
            </w:r>
          </w:p>
        </w:tc>
        <w:tc>
          <w:tcPr>
            <w:tcW w:w="4962" w:type="dxa"/>
          </w:tcPr>
          <w:p w14:paraId="6952B536" w14:textId="77777777" w:rsidR="00CD18CA" w:rsidRDefault="00CD18CA" w:rsidP="00FE1A7D">
            <w:pPr>
              <w:rPr>
                <w:rFonts w:ascii="宋体" w:hAnsi="宋体" w:cs="宋体"/>
                <w:szCs w:val="21"/>
              </w:rPr>
            </w:pPr>
            <w:r>
              <w:rPr>
                <w:rFonts w:ascii="宋体" w:hAnsi="宋体" w:cs="宋体" w:hint="eastAsia"/>
                <w:szCs w:val="21"/>
              </w:rPr>
              <w:t>注册地址：广州市天河区珠江东路</w:t>
            </w:r>
            <w:r>
              <w:rPr>
                <w:rFonts w:ascii="宋体" w:hAnsi="宋体" w:cs="宋体"/>
                <w:szCs w:val="21"/>
              </w:rPr>
              <w:t>11号18、19楼全层</w:t>
            </w:r>
          </w:p>
          <w:p w14:paraId="24FECEB5" w14:textId="77777777" w:rsidR="00CD18CA" w:rsidRDefault="00CD18CA" w:rsidP="00FE1A7D">
            <w:pPr>
              <w:rPr>
                <w:rFonts w:ascii="宋体" w:hAnsi="宋体" w:cs="宋体"/>
                <w:szCs w:val="21"/>
              </w:rPr>
            </w:pPr>
            <w:r>
              <w:rPr>
                <w:rFonts w:ascii="宋体" w:hAnsi="宋体" w:cs="宋体"/>
                <w:szCs w:val="21"/>
              </w:rPr>
              <w:t>客</w:t>
            </w:r>
            <w:r>
              <w:rPr>
                <w:rFonts w:ascii="宋体" w:hAnsi="宋体" w:cs="Calibri" w:hint="eastAsia"/>
                <w:color w:val="000000"/>
                <w:szCs w:val="21"/>
              </w:rPr>
              <w:t>户</w:t>
            </w:r>
            <w:r>
              <w:rPr>
                <w:rFonts w:ascii="宋体" w:hAnsi="宋体" w:cs="宋体"/>
                <w:szCs w:val="21"/>
              </w:rPr>
              <w:t>服务电话：95322</w:t>
            </w:r>
          </w:p>
          <w:p w14:paraId="2683B833" w14:textId="4E9793D2" w:rsidR="00CD18CA" w:rsidRPr="006653FB" w:rsidRDefault="00CD18CA" w:rsidP="00FE1A7D">
            <w:pPr>
              <w:rPr>
                <w:rFonts w:ascii="宋体" w:hAnsi="宋体" w:cs="宋体"/>
                <w:szCs w:val="21"/>
              </w:rPr>
            </w:pPr>
            <w:r>
              <w:rPr>
                <w:rFonts w:ascii="宋体" w:hAnsi="宋体" w:cs="Calibri" w:hint="eastAsia"/>
                <w:color w:val="000000"/>
                <w:szCs w:val="21"/>
              </w:rPr>
              <w:t>网址：</w:t>
            </w:r>
            <w:r>
              <w:rPr>
                <w:rFonts w:ascii="宋体" w:hAnsi="宋体" w:cs="宋体"/>
                <w:szCs w:val="21"/>
              </w:rPr>
              <w:t>www.wlzq.cn</w:t>
            </w:r>
          </w:p>
        </w:tc>
      </w:tr>
      <w:tr w:rsidR="00CD18CA" w14:paraId="153F681C" w14:textId="77777777" w:rsidTr="00FE1A7D">
        <w:trPr>
          <w:gridAfter w:val="1"/>
          <w:wAfter w:w="113" w:type="dxa"/>
          <w:trHeight w:val="20"/>
        </w:trPr>
        <w:tc>
          <w:tcPr>
            <w:tcW w:w="567" w:type="dxa"/>
            <w:gridSpan w:val="2"/>
          </w:tcPr>
          <w:p w14:paraId="3D25CC9E" w14:textId="576DE5E0"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3</w:t>
            </w:r>
          </w:p>
        </w:tc>
        <w:tc>
          <w:tcPr>
            <w:tcW w:w="2835" w:type="dxa"/>
          </w:tcPr>
          <w:p w14:paraId="6E27AB7A" w14:textId="77777777" w:rsidR="00CD18CA" w:rsidRPr="006653FB" w:rsidRDefault="00CD18CA" w:rsidP="00FE1A7D">
            <w:pPr>
              <w:rPr>
                <w:rFonts w:ascii="宋体" w:hAnsi="宋体" w:cs="Calibri"/>
                <w:bCs/>
                <w:color w:val="000000"/>
                <w:szCs w:val="21"/>
              </w:rPr>
            </w:pPr>
            <w:r w:rsidRPr="006653FB">
              <w:rPr>
                <w:rFonts w:ascii="宋体" w:hAnsi="宋体" w:cs="Calibri" w:hint="eastAsia"/>
                <w:bCs/>
                <w:color w:val="000000"/>
                <w:szCs w:val="21"/>
              </w:rPr>
              <w:t>中邮证券有限责任公司</w:t>
            </w:r>
          </w:p>
        </w:tc>
        <w:tc>
          <w:tcPr>
            <w:tcW w:w="4962" w:type="dxa"/>
          </w:tcPr>
          <w:p w14:paraId="262C7A9E" w14:textId="77777777" w:rsidR="00CD18CA" w:rsidRDefault="00CD18CA" w:rsidP="00FE1A7D">
            <w:pPr>
              <w:rPr>
                <w:rFonts w:ascii="宋体" w:hAnsi="宋体"/>
                <w:color w:val="000000"/>
              </w:rPr>
            </w:pPr>
            <w:r>
              <w:rPr>
                <w:rFonts w:ascii="宋体" w:hAnsi="宋体" w:hint="eastAsia"/>
                <w:color w:val="000000"/>
              </w:rPr>
              <w:t>注册地址：陕西省西安市唐延路</w:t>
            </w:r>
            <w:r>
              <w:rPr>
                <w:rFonts w:ascii="宋体" w:hAnsi="宋体"/>
                <w:color w:val="000000"/>
              </w:rPr>
              <w:t>5号（陕西邮政信息大厦9-11层）</w:t>
            </w:r>
          </w:p>
          <w:p w14:paraId="1368C995" w14:textId="77777777" w:rsidR="00CD18CA" w:rsidRDefault="00CD18CA" w:rsidP="00FE1A7D">
            <w:pPr>
              <w:rPr>
                <w:rFonts w:ascii="宋体" w:hAnsi="宋体"/>
                <w:color w:val="000000"/>
              </w:rPr>
            </w:pPr>
            <w:r>
              <w:rPr>
                <w:rFonts w:ascii="宋体" w:hAnsi="宋体" w:hint="eastAsia"/>
                <w:color w:val="000000"/>
              </w:rPr>
              <w:t>客</w:t>
            </w:r>
            <w:r>
              <w:rPr>
                <w:rFonts w:ascii="宋体" w:hAnsi="宋体" w:cs="Calibri" w:hint="eastAsia"/>
                <w:color w:val="000000"/>
                <w:szCs w:val="21"/>
              </w:rPr>
              <w:t>户</w:t>
            </w:r>
            <w:r>
              <w:rPr>
                <w:rFonts w:ascii="宋体" w:hAnsi="宋体" w:hint="eastAsia"/>
                <w:color w:val="000000"/>
              </w:rPr>
              <w:t>服务电话：</w:t>
            </w:r>
            <w:r>
              <w:rPr>
                <w:rFonts w:ascii="宋体" w:hAnsi="宋体"/>
                <w:color w:val="000000"/>
              </w:rPr>
              <w:t>4008-888-005</w:t>
            </w:r>
          </w:p>
          <w:p w14:paraId="468C8A19" w14:textId="02E72E5D" w:rsidR="00CD18CA" w:rsidRPr="006653FB" w:rsidRDefault="00CD18CA" w:rsidP="00FE1A7D">
            <w:pPr>
              <w:rPr>
                <w:rFonts w:ascii="宋体" w:hAnsi="宋体"/>
                <w:color w:val="000000"/>
              </w:rPr>
            </w:pPr>
            <w:r>
              <w:rPr>
                <w:rFonts w:ascii="宋体" w:hAnsi="宋体" w:cs="Calibri" w:hint="eastAsia"/>
                <w:color w:val="000000"/>
                <w:szCs w:val="21"/>
              </w:rPr>
              <w:t>网址</w:t>
            </w:r>
            <w:r>
              <w:rPr>
                <w:rFonts w:ascii="宋体" w:hAnsi="宋体" w:hint="eastAsia"/>
                <w:color w:val="000000"/>
              </w:rPr>
              <w:t>：</w:t>
            </w:r>
            <w:r>
              <w:rPr>
                <w:rFonts w:ascii="宋体" w:hAnsi="宋体"/>
                <w:color w:val="000000"/>
              </w:rPr>
              <w:t>www.cnpsec.com.cn</w:t>
            </w:r>
          </w:p>
        </w:tc>
      </w:tr>
      <w:tr w:rsidR="00C11D8A" w:rsidRPr="006653FB" w14:paraId="196D28BA" w14:textId="77777777" w:rsidTr="003A052F">
        <w:trPr>
          <w:gridBefore w:val="1"/>
          <w:trHeight w:val="20"/>
        </w:trPr>
        <w:tc>
          <w:tcPr>
            <w:tcW w:w="567" w:type="dxa"/>
          </w:tcPr>
          <w:p w14:paraId="0E15CF2A"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4</w:t>
            </w:r>
          </w:p>
        </w:tc>
        <w:tc>
          <w:tcPr>
            <w:tcW w:w="2835" w:type="dxa"/>
          </w:tcPr>
          <w:p w14:paraId="75B94570" w14:textId="77777777" w:rsidR="00CD18CA" w:rsidRPr="006653FB" w:rsidRDefault="00CD18CA" w:rsidP="00FE1A7D">
            <w:pPr>
              <w:rPr>
                <w:rFonts w:ascii="宋体" w:hAnsi="宋体" w:cs="Calibri"/>
                <w:bCs/>
                <w:color w:val="000000"/>
                <w:szCs w:val="21"/>
              </w:rPr>
            </w:pPr>
            <w:r w:rsidRPr="00D9389A">
              <w:rPr>
                <w:rFonts w:ascii="宋体" w:hAnsi="宋体" w:cs="Calibri" w:hint="eastAsia"/>
                <w:bCs/>
                <w:color w:val="000000"/>
                <w:szCs w:val="21"/>
              </w:rPr>
              <w:t>金元证券股份有限公司</w:t>
            </w:r>
          </w:p>
        </w:tc>
        <w:tc>
          <w:tcPr>
            <w:tcW w:w="4962" w:type="dxa"/>
            <w:gridSpan w:val="2"/>
          </w:tcPr>
          <w:p w14:paraId="5FA9C8F4" w14:textId="77777777" w:rsidR="00CD18CA"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0F8F2ECE" w14:textId="77777777" w:rsidR="00CD18CA" w:rsidRDefault="00CD18CA" w:rsidP="00FE1A7D">
            <w:pPr>
              <w:snapToGrid w:val="0"/>
            </w:pPr>
            <w:r>
              <w:rPr>
                <w:rFonts w:ascii="宋体" w:hAnsi="宋体" w:cs="Calibri" w:hint="eastAsia"/>
                <w:color w:val="000000"/>
                <w:szCs w:val="21"/>
              </w:rPr>
              <w:t>客户服务电话</w:t>
            </w:r>
            <w:r>
              <w:t>：</w:t>
            </w:r>
            <w:r>
              <w:t>95372</w:t>
            </w:r>
          </w:p>
          <w:p w14:paraId="03035979" w14:textId="77777777" w:rsidR="00CD18CA" w:rsidRPr="006653FB" w:rsidRDefault="00CD18CA" w:rsidP="00FE1A7D">
            <w:pPr>
              <w:rPr>
                <w:rFonts w:ascii="宋体" w:hAnsi="宋体"/>
                <w:color w:val="00000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C11D8A" w:rsidRPr="006653FB" w14:paraId="6A22EEAD" w14:textId="77777777" w:rsidTr="003A052F">
        <w:trPr>
          <w:gridBefore w:val="1"/>
          <w:trHeight w:val="20"/>
        </w:trPr>
        <w:tc>
          <w:tcPr>
            <w:tcW w:w="567" w:type="dxa"/>
          </w:tcPr>
          <w:p w14:paraId="48781CA6"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5</w:t>
            </w:r>
          </w:p>
        </w:tc>
        <w:tc>
          <w:tcPr>
            <w:tcW w:w="2835" w:type="dxa"/>
          </w:tcPr>
          <w:p w14:paraId="42EFFA99" w14:textId="77777777" w:rsidR="00CD18CA" w:rsidRPr="006653FB" w:rsidRDefault="00CD18CA" w:rsidP="00FE1A7D">
            <w:pPr>
              <w:rPr>
                <w:rFonts w:ascii="宋体" w:hAnsi="宋体" w:cs="Calibri"/>
                <w:bCs/>
                <w:color w:val="000000"/>
                <w:szCs w:val="21"/>
              </w:rPr>
            </w:pPr>
            <w:r w:rsidRPr="00764314">
              <w:rPr>
                <w:rFonts w:ascii="宋体" w:hAnsi="宋体" w:cs="Calibri" w:hint="eastAsia"/>
                <w:bCs/>
                <w:color w:val="000000"/>
                <w:szCs w:val="21"/>
              </w:rPr>
              <w:t>嘉实财富管理有限公司</w:t>
            </w:r>
          </w:p>
        </w:tc>
        <w:tc>
          <w:tcPr>
            <w:tcW w:w="4962" w:type="dxa"/>
            <w:gridSpan w:val="2"/>
          </w:tcPr>
          <w:p w14:paraId="0B6DA7D0" w14:textId="77777777" w:rsidR="00CD18CA" w:rsidRDefault="00CD18CA" w:rsidP="00FE1A7D">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08CB7D14" w14:textId="77777777" w:rsidR="00CD18CA" w:rsidRPr="00764314" w:rsidRDefault="00CD18CA" w:rsidP="00FE1A7D">
            <w:pPr>
              <w:rPr>
                <w:rFonts w:ascii="宋体" w:hAnsi="宋体" w:cs="Calibri"/>
                <w:color w:val="000000"/>
                <w:szCs w:val="21"/>
              </w:rPr>
            </w:pPr>
            <w:r w:rsidRPr="00764314">
              <w:rPr>
                <w:rFonts w:ascii="宋体" w:hAnsi="宋体" w:cs="Calibri" w:hint="eastAsia"/>
                <w:color w:val="000000"/>
                <w:szCs w:val="21"/>
              </w:rPr>
              <w:t>客服电话：400-021-8850</w:t>
            </w:r>
          </w:p>
          <w:p w14:paraId="018A29AF" w14:textId="77777777" w:rsidR="00CD18CA" w:rsidRPr="006653FB" w:rsidRDefault="00CD18CA" w:rsidP="00FE1A7D">
            <w:pPr>
              <w:rPr>
                <w:rFonts w:ascii="宋体" w:hAnsi="宋体"/>
                <w:color w:val="000000"/>
              </w:rPr>
            </w:pPr>
            <w:r w:rsidRPr="00764314">
              <w:rPr>
                <w:rFonts w:ascii="宋体" w:hAnsi="宋体" w:cs="Calibri" w:hint="eastAsia"/>
                <w:color w:val="000000"/>
                <w:szCs w:val="21"/>
              </w:rPr>
              <w:t>公司网站：www.harvestwm.cn</w:t>
            </w:r>
          </w:p>
        </w:tc>
      </w:tr>
      <w:tr w:rsidR="00C11D8A" w:rsidRPr="006653FB" w14:paraId="63B9694E" w14:textId="77777777" w:rsidTr="003A052F">
        <w:trPr>
          <w:gridBefore w:val="1"/>
          <w:trHeight w:val="20"/>
        </w:trPr>
        <w:tc>
          <w:tcPr>
            <w:tcW w:w="567" w:type="dxa"/>
          </w:tcPr>
          <w:p w14:paraId="09AA8AB9"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6</w:t>
            </w:r>
          </w:p>
        </w:tc>
        <w:tc>
          <w:tcPr>
            <w:tcW w:w="2835" w:type="dxa"/>
          </w:tcPr>
          <w:p w14:paraId="6E988786" w14:textId="77777777" w:rsidR="00CD18CA" w:rsidRPr="006653FB" w:rsidRDefault="00CD18CA" w:rsidP="00FE1A7D">
            <w:pPr>
              <w:rPr>
                <w:rFonts w:ascii="宋体" w:hAnsi="宋体" w:cs="Calibri"/>
                <w:bCs/>
                <w:color w:val="000000"/>
                <w:szCs w:val="21"/>
              </w:rPr>
            </w:pPr>
            <w:r>
              <w:t>上海攀赢基金销售有限公司</w:t>
            </w:r>
          </w:p>
        </w:tc>
        <w:tc>
          <w:tcPr>
            <w:tcW w:w="4962" w:type="dxa"/>
            <w:gridSpan w:val="2"/>
          </w:tcPr>
          <w:p w14:paraId="6C941D98" w14:textId="77777777" w:rsidR="00CD18CA" w:rsidRDefault="00CD18CA" w:rsidP="00FE1A7D">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94046D5" w14:textId="77777777" w:rsidR="00CD18CA" w:rsidRPr="007A4D9E" w:rsidRDefault="00CD18CA" w:rsidP="00FE1A7D">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01EA218A" w14:textId="77777777" w:rsidR="00CD18CA" w:rsidRPr="006653FB" w:rsidRDefault="00CD18CA" w:rsidP="00FE1A7D">
            <w:pPr>
              <w:rPr>
                <w:rFonts w:ascii="宋体" w:hAnsi="宋体"/>
                <w:color w:val="000000"/>
              </w:rPr>
            </w:pPr>
            <w:r w:rsidRPr="007A4D9E">
              <w:rPr>
                <w:rFonts w:ascii="宋体" w:hAnsi="宋体" w:cs="Calibri" w:hint="eastAsia"/>
                <w:color w:val="000000"/>
                <w:szCs w:val="21"/>
              </w:rPr>
              <w:t>公司网站：www.pytz.cn</w:t>
            </w:r>
          </w:p>
        </w:tc>
      </w:tr>
      <w:tr w:rsidR="00C11D8A" w:rsidRPr="006653FB" w14:paraId="3121AD8D" w14:textId="77777777" w:rsidTr="003A052F">
        <w:trPr>
          <w:gridBefore w:val="1"/>
          <w:trHeight w:val="20"/>
        </w:trPr>
        <w:tc>
          <w:tcPr>
            <w:tcW w:w="567" w:type="dxa"/>
          </w:tcPr>
          <w:p w14:paraId="64657DA6"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7</w:t>
            </w:r>
          </w:p>
        </w:tc>
        <w:tc>
          <w:tcPr>
            <w:tcW w:w="2835" w:type="dxa"/>
          </w:tcPr>
          <w:p w14:paraId="249222D9" w14:textId="77777777" w:rsidR="00CD18CA" w:rsidRPr="006653FB" w:rsidRDefault="00CD18CA" w:rsidP="00FE1A7D">
            <w:pPr>
              <w:rPr>
                <w:rFonts w:ascii="宋体" w:hAnsi="宋体" w:cs="Calibri"/>
                <w:bCs/>
                <w:color w:val="000000"/>
                <w:szCs w:val="21"/>
              </w:rPr>
            </w:pPr>
            <w:r w:rsidRPr="009E5168">
              <w:rPr>
                <w:rFonts w:ascii="宋体" w:hAnsi="宋体" w:cs="Calibri" w:hint="eastAsia"/>
                <w:color w:val="000000"/>
                <w:szCs w:val="21"/>
              </w:rPr>
              <w:t>上海爱建基金销售有限公司</w:t>
            </w:r>
          </w:p>
        </w:tc>
        <w:tc>
          <w:tcPr>
            <w:tcW w:w="4962" w:type="dxa"/>
            <w:gridSpan w:val="2"/>
          </w:tcPr>
          <w:p w14:paraId="154F94A2" w14:textId="77777777" w:rsidR="00CD18CA"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上海市徐汇区肇嘉浜路746号</w:t>
            </w:r>
          </w:p>
          <w:p w14:paraId="2905CE5D"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5ECA9283" w14:textId="77777777" w:rsidR="00CD18CA" w:rsidRPr="006653FB" w:rsidRDefault="00CD18CA" w:rsidP="00FE1A7D">
            <w:pPr>
              <w:rPr>
                <w:rFonts w:ascii="宋体" w:hAnsi="宋体"/>
                <w:color w:val="000000"/>
              </w:rPr>
            </w:pPr>
            <w:r w:rsidRPr="00A40A5E">
              <w:rPr>
                <w:rFonts w:ascii="宋体" w:hAnsi="宋体" w:cs="Calibri" w:hint="eastAsia"/>
                <w:color w:val="000000"/>
                <w:szCs w:val="21"/>
              </w:rPr>
              <w:t>网址：</w:t>
            </w:r>
            <w:r>
              <w:t>www.ajwm.com.cn</w:t>
            </w:r>
          </w:p>
        </w:tc>
      </w:tr>
      <w:tr w:rsidR="00C11D8A" w14:paraId="7805722D" w14:textId="77777777" w:rsidTr="003A052F">
        <w:trPr>
          <w:gridBefore w:val="1"/>
          <w:trHeight w:val="20"/>
        </w:trPr>
        <w:tc>
          <w:tcPr>
            <w:tcW w:w="567" w:type="dxa"/>
          </w:tcPr>
          <w:p w14:paraId="5B97785A" w14:textId="5CAC6681"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8</w:t>
            </w:r>
          </w:p>
        </w:tc>
        <w:tc>
          <w:tcPr>
            <w:tcW w:w="2835" w:type="dxa"/>
          </w:tcPr>
          <w:p w14:paraId="5CF1011D"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中信建投证券股份有限公司</w:t>
            </w:r>
          </w:p>
        </w:tc>
        <w:tc>
          <w:tcPr>
            <w:tcW w:w="4962" w:type="dxa"/>
            <w:gridSpan w:val="2"/>
          </w:tcPr>
          <w:p w14:paraId="24C4AF5F"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28889054"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1A159E91" w14:textId="77777777" w:rsidR="00CD18CA" w:rsidRDefault="00CD18CA" w:rsidP="00FE1A7D">
            <w:pPr>
              <w:rPr>
                <w:rFonts w:ascii="宋体" w:hAnsi="宋体" w:cs="Calibri"/>
                <w:color w:val="000000"/>
                <w:szCs w:val="21"/>
              </w:rPr>
            </w:pPr>
            <w:r>
              <w:rPr>
                <w:rFonts w:ascii="宋体" w:hAnsi="宋体" w:cs="Calibri" w:hint="eastAsia"/>
                <w:bCs/>
                <w:color w:val="000000"/>
                <w:szCs w:val="21"/>
              </w:rPr>
              <w:t>网址：</w:t>
            </w:r>
            <w:r>
              <w:rPr>
                <w:rFonts w:ascii="宋体" w:hAnsi="宋体" w:cs="Calibri"/>
                <w:bCs/>
                <w:color w:val="000000"/>
                <w:szCs w:val="21"/>
              </w:rPr>
              <w:t>www.csc108.com</w:t>
            </w:r>
          </w:p>
        </w:tc>
      </w:tr>
      <w:tr w:rsidR="00C11D8A" w14:paraId="0B98EF50" w14:textId="77777777" w:rsidTr="003A052F">
        <w:trPr>
          <w:gridBefore w:val="1"/>
          <w:trHeight w:val="20"/>
        </w:trPr>
        <w:tc>
          <w:tcPr>
            <w:tcW w:w="567" w:type="dxa"/>
          </w:tcPr>
          <w:p w14:paraId="64C436A2" w14:textId="637F7BC6"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9</w:t>
            </w:r>
          </w:p>
        </w:tc>
        <w:tc>
          <w:tcPr>
            <w:tcW w:w="2835" w:type="dxa"/>
          </w:tcPr>
          <w:p w14:paraId="5670C9EE"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招商证券股份有限公司</w:t>
            </w:r>
          </w:p>
        </w:tc>
        <w:tc>
          <w:tcPr>
            <w:tcW w:w="4962" w:type="dxa"/>
            <w:gridSpan w:val="2"/>
          </w:tcPr>
          <w:p w14:paraId="3FFF8A93"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111号</w:t>
            </w:r>
          </w:p>
          <w:p w14:paraId="4973FE72"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95565</w:t>
            </w:r>
          </w:p>
          <w:p w14:paraId="01F53B7A" w14:textId="77777777" w:rsidR="00CD18CA" w:rsidRDefault="00CD18CA" w:rsidP="00FE1A7D">
            <w:pPr>
              <w:rPr>
                <w:rFonts w:ascii="宋体" w:hAnsi="宋体" w:cs="Calibri"/>
                <w:bCs/>
                <w:color w:val="000000"/>
                <w:szCs w:val="21"/>
              </w:rPr>
            </w:pPr>
            <w:r>
              <w:rPr>
                <w:rFonts w:ascii="宋体" w:hAnsi="宋体" w:cs="Calibri" w:hint="eastAsia"/>
                <w:color w:val="000000"/>
                <w:szCs w:val="21"/>
              </w:rPr>
              <w:t>网址：www.cmschina.com</w:t>
            </w:r>
          </w:p>
        </w:tc>
      </w:tr>
      <w:tr w:rsidR="00C11D8A" w14:paraId="385F430F" w14:textId="77777777" w:rsidTr="003A052F">
        <w:trPr>
          <w:gridBefore w:val="1"/>
          <w:trHeight w:val="20"/>
        </w:trPr>
        <w:tc>
          <w:tcPr>
            <w:tcW w:w="567" w:type="dxa"/>
          </w:tcPr>
          <w:p w14:paraId="28FFAED7" w14:textId="3257A58C"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0</w:t>
            </w:r>
          </w:p>
        </w:tc>
        <w:tc>
          <w:tcPr>
            <w:tcW w:w="2835" w:type="dxa"/>
          </w:tcPr>
          <w:p w14:paraId="73E325B3"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华安证券股份有限公司</w:t>
            </w:r>
          </w:p>
        </w:tc>
        <w:tc>
          <w:tcPr>
            <w:tcW w:w="4962" w:type="dxa"/>
            <w:gridSpan w:val="2"/>
          </w:tcPr>
          <w:p w14:paraId="6C2A3BAF" w14:textId="77777777" w:rsidR="00CD18CA" w:rsidRDefault="00CD18CA" w:rsidP="00FE1A7D">
            <w:pPr>
              <w:rPr>
                <w:rFonts w:ascii="宋体" w:hAnsi="宋体"/>
                <w:color w:val="000000"/>
              </w:rPr>
            </w:pPr>
            <w:r>
              <w:rPr>
                <w:rFonts w:ascii="宋体" w:hAnsi="宋体" w:hint="eastAsia"/>
                <w:color w:val="000000"/>
              </w:rPr>
              <w:t>注册地址：安徽省合肥市政务文化新区天鹅湖路</w:t>
            </w:r>
            <w:r>
              <w:rPr>
                <w:rFonts w:ascii="宋体" w:hAnsi="宋体"/>
                <w:color w:val="000000"/>
              </w:rPr>
              <w:t>198</w:t>
            </w:r>
            <w:r>
              <w:rPr>
                <w:rFonts w:ascii="宋体" w:hAnsi="宋体"/>
                <w:color w:val="000000"/>
              </w:rPr>
              <w:lastRenderedPageBreak/>
              <w:t>号</w:t>
            </w:r>
          </w:p>
          <w:p w14:paraId="2B40ABED" w14:textId="77777777" w:rsidR="00CD18CA" w:rsidRDefault="00CD18CA" w:rsidP="00FE1A7D">
            <w:pPr>
              <w:rPr>
                <w:rFonts w:ascii="宋体" w:hAnsi="宋体"/>
                <w:color w:val="000000"/>
              </w:rPr>
            </w:pPr>
            <w:r>
              <w:rPr>
                <w:rFonts w:ascii="宋体" w:hAnsi="宋体" w:hint="eastAsia"/>
                <w:color w:val="000000"/>
              </w:rPr>
              <w:t>客户服务电话：</w:t>
            </w:r>
            <w:r>
              <w:rPr>
                <w:rFonts w:ascii="宋体" w:hAnsi="宋体"/>
                <w:color w:val="000000"/>
              </w:rPr>
              <w:t>95318</w:t>
            </w:r>
          </w:p>
          <w:p w14:paraId="6B10669B" w14:textId="77777777" w:rsidR="00CD18CA" w:rsidRDefault="00CD18CA" w:rsidP="00FE1A7D">
            <w:pPr>
              <w:rPr>
                <w:rFonts w:ascii="宋体" w:hAnsi="宋体" w:cs="Calibri"/>
                <w:color w:val="000000"/>
                <w:szCs w:val="21"/>
              </w:rPr>
            </w:pPr>
            <w:r>
              <w:rPr>
                <w:rFonts w:ascii="宋体" w:hAnsi="宋体" w:hint="eastAsia"/>
                <w:color w:val="000000"/>
              </w:rPr>
              <w:t>网址：</w:t>
            </w:r>
            <w:r>
              <w:rPr>
                <w:rFonts w:ascii="宋体" w:hAnsi="宋体"/>
                <w:color w:val="000000"/>
              </w:rPr>
              <w:t>www.hazq.com</w:t>
            </w:r>
          </w:p>
        </w:tc>
      </w:tr>
      <w:tr w:rsidR="00C11D8A" w14:paraId="0B992A93" w14:textId="77777777" w:rsidTr="003A052F">
        <w:trPr>
          <w:gridBefore w:val="1"/>
          <w:trHeight w:val="20"/>
        </w:trPr>
        <w:tc>
          <w:tcPr>
            <w:tcW w:w="567" w:type="dxa"/>
          </w:tcPr>
          <w:p w14:paraId="1B1C91E5" w14:textId="00ECAF8B" w:rsidR="00CD18CA" w:rsidRDefault="00CD18CA" w:rsidP="00FE1A7D">
            <w:pPr>
              <w:jc w:val="center"/>
              <w:rPr>
                <w:rFonts w:ascii="宋体" w:hAnsi="宋体"/>
                <w:color w:val="000000"/>
              </w:rPr>
            </w:pPr>
            <w:r>
              <w:rPr>
                <w:rFonts w:ascii="宋体" w:hAnsi="宋体" w:hint="eastAsia"/>
                <w:color w:val="000000"/>
              </w:rPr>
              <w:lastRenderedPageBreak/>
              <w:t>7</w:t>
            </w:r>
            <w:r>
              <w:rPr>
                <w:rFonts w:ascii="宋体" w:hAnsi="宋体"/>
                <w:color w:val="000000"/>
              </w:rPr>
              <w:t>1</w:t>
            </w:r>
          </w:p>
        </w:tc>
        <w:tc>
          <w:tcPr>
            <w:tcW w:w="2835" w:type="dxa"/>
          </w:tcPr>
          <w:p w14:paraId="3215CFF0"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渤海证券股份有限公司</w:t>
            </w:r>
          </w:p>
        </w:tc>
        <w:tc>
          <w:tcPr>
            <w:tcW w:w="4962" w:type="dxa"/>
            <w:gridSpan w:val="2"/>
          </w:tcPr>
          <w:p w14:paraId="09D70A8D" w14:textId="77777777" w:rsidR="00CD18CA" w:rsidRDefault="00CD18CA" w:rsidP="00FE1A7D">
            <w:pPr>
              <w:jc w:val="left"/>
              <w:rPr>
                <w:rFonts w:asciiTheme="minorEastAsia" w:hAnsiTheme="minorEastAsia" w:cs="Arial"/>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w:t>
            </w:r>
            <w:r>
              <w:rPr>
                <w:rFonts w:asciiTheme="minorEastAsia" w:hAnsiTheme="minorEastAsia" w:cs="Arial" w:hint="eastAsia"/>
              </w:rPr>
              <w:t>天津市经济技术开发区第二大街42号写字楼101室</w:t>
            </w:r>
          </w:p>
          <w:p w14:paraId="19BC66F7" w14:textId="77777777" w:rsidR="00CD18CA" w:rsidRDefault="00CD18CA" w:rsidP="00FE1A7D">
            <w:pPr>
              <w:jc w:val="left"/>
              <w:rPr>
                <w:rFonts w:asciiTheme="minorEastAsia" w:hAnsiTheme="minorEastAsia" w:cs="Arial"/>
              </w:rPr>
            </w:pPr>
            <w:r>
              <w:rPr>
                <w:rFonts w:asciiTheme="minorEastAsia" w:hAnsiTheme="minorEastAsia" w:cs="Arial" w:hint="eastAsia"/>
              </w:rPr>
              <w:t>客户服务电话：</w:t>
            </w:r>
            <w:r>
              <w:rPr>
                <w:rFonts w:asciiTheme="minorEastAsia" w:hAnsiTheme="minorEastAsia" w:cstheme="minorEastAsia" w:hint="eastAsia"/>
                <w:sz w:val="20"/>
                <w:szCs w:val="20"/>
              </w:rPr>
              <w:t>956066</w:t>
            </w:r>
          </w:p>
          <w:p w14:paraId="6BC6DDDB" w14:textId="77777777" w:rsidR="00CD18CA" w:rsidRDefault="00CD18CA" w:rsidP="00FE1A7D">
            <w:pPr>
              <w:rPr>
                <w:rFonts w:ascii="宋体" w:hAnsi="宋体"/>
                <w:color w:val="000000"/>
              </w:rPr>
            </w:pPr>
            <w:r>
              <w:rPr>
                <w:rFonts w:asciiTheme="minorEastAsia" w:hAnsiTheme="minorEastAsia" w:cs="Arial" w:hint="eastAsia"/>
              </w:rPr>
              <w:t>网址：www.ewww.com.cn</w:t>
            </w:r>
          </w:p>
        </w:tc>
      </w:tr>
      <w:tr w:rsidR="00C11D8A" w14:paraId="5FDA2DBE" w14:textId="77777777" w:rsidTr="003A052F">
        <w:trPr>
          <w:gridBefore w:val="1"/>
          <w:trHeight w:val="20"/>
        </w:trPr>
        <w:tc>
          <w:tcPr>
            <w:tcW w:w="567" w:type="dxa"/>
          </w:tcPr>
          <w:p w14:paraId="18869A98" w14:textId="0E5460A8"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2</w:t>
            </w:r>
          </w:p>
        </w:tc>
        <w:tc>
          <w:tcPr>
            <w:tcW w:w="2835" w:type="dxa"/>
          </w:tcPr>
          <w:p w14:paraId="7EE57036"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九州证券股份有限公司</w:t>
            </w:r>
          </w:p>
        </w:tc>
        <w:tc>
          <w:tcPr>
            <w:tcW w:w="4962" w:type="dxa"/>
            <w:gridSpan w:val="2"/>
          </w:tcPr>
          <w:p w14:paraId="430ED442"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注册地址：西宁市南川工业园区创业路108号</w:t>
            </w:r>
          </w:p>
          <w:p w14:paraId="2AF1BF92"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客户服务电话：95305</w:t>
            </w:r>
          </w:p>
          <w:p w14:paraId="174F047B" w14:textId="77777777" w:rsidR="00CD18CA" w:rsidRDefault="00CD18CA" w:rsidP="00FE1A7D">
            <w:pPr>
              <w:rPr>
                <w:rFonts w:asciiTheme="minorEastAsia" w:hAnsiTheme="minorEastAsia" w:cs="Arial"/>
              </w:rPr>
            </w:pPr>
            <w:r>
              <w:rPr>
                <w:rFonts w:ascii="宋体" w:hAnsi="宋体" w:cs="Calibri" w:hint="eastAsia"/>
                <w:color w:val="000000"/>
                <w:szCs w:val="21"/>
              </w:rPr>
              <w:t>网址：www.jzsec.com</w:t>
            </w:r>
          </w:p>
        </w:tc>
      </w:tr>
      <w:tr w:rsidR="00C11D8A" w14:paraId="2E835986" w14:textId="77777777" w:rsidTr="003A052F">
        <w:trPr>
          <w:gridBefore w:val="1"/>
          <w:trHeight w:val="20"/>
        </w:trPr>
        <w:tc>
          <w:tcPr>
            <w:tcW w:w="567" w:type="dxa"/>
          </w:tcPr>
          <w:p w14:paraId="34A2E69A" w14:textId="796EC25A"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3</w:t>
            </w:r>
          </w:p>
        </w:tc>
        <w:tc>
          <w:tcPr>
            <w:tcW w:w="2835" w:type="dxa"/>
          </w:tcPr>
          <w:p w14:paraId="68756441"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海通证券股份有限公司</w:t>
            </w:r>
          </w:p>
        </w:tc>
        <w:tc>
          <w:tcPr>
            <w:tcW w:w="4962" w:type="dxa"/>
            <w:gridSpan w:val="2"/>
          </w:tcPr>
          <w:p w14:paraId="7A94084C"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注册地址：上海市广东路689号</w:t>
            </w:r>
          </w:p>
          <w:p w14:paraId="1C0F4106"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客户服务电话：95553</w:t>
            </w:r>
          </w:p>
          <w:p w14:paraId="103E4EEF"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网址：www.htsec.com</w:t>
            </w:r>
          </w:p>
        </w:tc>
      </w:tr>
      <w:tr w:rsidR="00C11D8A" w14:paraId="682F6F03" w14:textId="77777777" w:rsidTr="003A052F">
        <w:trPr>
          <w:gridBefore w:val="1"/>
          <w:trHeight w:val="20"/>
        </w:trPr>
        <w:tc>
          <w:tcPr>
            <w:tcW w:w="567" w:type="dxa"/>
          </w:tcPr>
          <w:p w14:paraId="257D835B" w14:textId="7CB264FC"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4</w:t>
            </w:r>
          </w:p>
        </w:tc>
        <w:tc>
          <w:tcPr>
            <w:tcW w:w="2835" w:type="dxa"/>
          </w:tcPr>
          <w:p w14:paraId="5B250E94"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华金证券股份有限公司</w:t>
            </w:r>
          </w:p>
        </w:tc>
        <w:tc>
          <w:tcPr>
            <w:tcW w:w="4962" w:type="dxa"/>
            <w:gridSpan w:val="2"/>
          </w:tcPr>
          <w:p w14:paraId="37AD1969"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注册地址：上海市静安区天目西路128号19层1902室</w:t>
            </w:r>
          </w:p>
          <w:p w14:paraId="06B49C3A"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客户服务电话：956011</w:t>
            </w:r>
          </w:p>
          <w:p w14:paraId="59DA10B2"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网址：www.huajinsc.cn</w:t>
            </w:r>
          </w:p>
        </w:tc>
      </w:tr>
      <w:tr w:rsidR="00C11D8A" w14:paraId="1967129A" w14:textId="77777777" w:rsidTr="003A052F">
        <w:trPr>
          <w:gridBefore w:val="1"/>
          <w:trHeight w:val="20"/>
        </w:trPr>
        <w:tc>
          <w:tcPr>
            <w:tcW w:w="567" w:type="dxa"/>
          </w:tcPr>
          <w:p w14:paraId="5143BA94" w14:textId="5BB26BE4"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5</w:t>
            </w:r>
          </w:p>
        </w:tc>
        <w:tc>
          <w:tcPr>
            <w:tcW w:w="2835" w:type="dxa"/>
          </w:tcPr>
          <w:p w14:paraId="2E598EBE"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华宝证券股份有限公司</w:t>
            </w:r>
          </w:p>
        </w:tc>
        <w:tc>
          <w:tcPr>
            <w:tcW w:w="4962" w:type="dxa"/>
            <w:gridSpan w:val="2"/>
          </w:tcPr>
          <w:p w14:paraId="3CC5D3BC"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0C589C6E"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客户服务电话：400-820-9898</w:t>
            </w:r>
          </w:p>
          <w:p w14:paraId="3E75E63A"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网址：www.cnhbstock.com</w:t>
            </w:r>
          </w:p>
        </w:tc>
      </w:tr>
      <w:tr w:rsidR="00C11D8A" w14:paraId="76AB6BEF" w14:textId="77777777" w:rsidTr="003A052F">
        <w:trPr>
          <w:gridBefore w:val="1"/>
          <w:trHeight w:val="20"/>
        </w:trPr>
        <w:tc>
          <w:tcPr>
            <w:tcW w:w="567" w:type="dxa"/>
          </w:tcPr>
          <w:p w14:paraId="538B1811" w14:textId="6183AAA4"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6</w:t>
            </w:r>
          </w:p>
        </w:tc>
        <w:tc>
          <w:tcPr>
            <w:tcW w:w="2835" w:type="dxa"/>
          </w:tcPr>
          <w:p w14:paraId="1A2721FD"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江海证券有限公司</w:t>
            </w:r>
          </w:p>
        </w:tc>
        <w:tc>
          <w:tcPr>
            <w:tcW w:w="4962" w:type="dxa"/>
            <w:gridSpan w:val="2"/>
          </w:tcPr>
          <w:p w14:paraId="6A4FAA45"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注册地址：哈尔滨市香坊区赣水路56号</w:t>
            </w:r>
          </w:p>
          <w:p w14:paraId="0D43FE39"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客户服务电话：956007</w:t>
            </w:r>
          </w:p>
          <w:p w14:paraId="047C8C6E"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网址：www.jhzq.com.cn</w:t>
            </w:r>
          </w:p>
        </w:tc>
      </w:tr>
      <w:tr w:rsidR="00C11D8A" w14:paraId="07605867" w14:textId="77777777" w:rsidTr="003A052F">
        <w:trPr>
          <w:gridBefore w:val="1"/>
          <w:trHeight w:val="20"/>
        </w:trPr>
        <w:tc>
          <w:tcPr>
            <w:tcW w:w="567" w:type="dxa"/>
          </w:tcPr>
          <w:p w14:paraId="358188C0" w14:textId="6A77F8DC"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7</w:t>
            </w:r>
          </w:p>
        </w:tc>
        <w:tc>
          <w:tcPr>
            <w:tcW w:w="2835" w:type="dxa"/>
          </w:tcPr>
          <w:p w14:paraId="4567FED3" w14:textId="77777777" w:rsidR="00CD18CA" w:rsidRDefault="00CD18CA" w:rsidP="00FE1A7D">
            <w:pPr>
              <w:rPr>
                <w:rFonts w:ascii="宋体" w:hAnsi="宋体" w:cs="Calibri"/>
                <w:bCs/>
                <w:color w:val="000000"/>
                <w:szCs w:val="21"/>
              </w:rPr>
            </w:pPr>
            <w:r>
              <w:rPr>
                <w:rFonts w:ascii="宋体" w:hAnsi="宋体" w:cs="Arial" w:hint="eastAsia"/>
                <w:szCs w:val="20"/>
              </w:rPr>
              <w:t>平安银行股份有限公司</w:t>
            </w:r>
          </w:p>
        </w:tc>
        <w:tc>
          <w:tcPr>
            <w:tcW w:w="4962" w:type="dxa"/>
            <w:gridSpan w:val="2"/>
          </w:tcPr>
          <w:p w14:paraId="41A7ACA9"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注册地址：广东省深圳市罗湖区深南东路5047号</w:t>
            </w:r>
          </w:p>
          <w:p w14:paraId="58979839" w14:textId="77777777" w:rsidR="00CD18CA" w:rsidRDefault="00CD18CA" w:rsidP="00FE1A7D">
            <w:pPr>
              <w:snapToGrid w:val="0"/>
              <w:rPr>
                <w:rFonts w:ascii="宋体" w:eastAsia="宋体" w:hAnsi="宋体" w:cs="Calibri"/>
                <w:color w:val="000000"/>
                <w:szCs w:val="21"/>
              </w:rPr>
            </w:pPr>
            <w:r>
              <w:rPr>
                <w:rFonts w:ascii="宋体" w:hAnsi="宋体" w:cs="Calibri" w:hint="eastAsia"/>
                <w:color w:val="000000"/>
                <w:szCs w:val="21"/>
              </w:rPr>
              <w:t>客户服务电话：95511-3-8</w:t>
            </w:r>
          </w:p>
          <w:p w14:paraId="4AB7B1D3" w14:textId="77777777" w:rsidR="00CD18CA" w:rsidRDefault="00CD18CA" w:rsidP="00FE1A7D">
            <w:pPr>
              <w:rPr>
                <w:rFonts w:ascii="宋体" w:hAnsi="宋体" w:cs="Calibri"/>
                <w:color w:val="000000"/>
                <w:szCs w:val="21"/>
              </w:rPr>
            </w:pPr>
            <w:r>
              <w:rPr>
                <w:rFonts w:ascii="宋体" w:hAnsi="宋体" w:cs="Calibri" w:hint="eastAsia"/>
                <w:color w:val="000000"/>
                <w:szCs w:val="21"/>
              </w:rPr>
              <w:t>网址：</w:t>
            </w:r>
            <w:hyperlink r:id="rId32" w:history="1">
              <w:r>
                <w:rPr>
                  <w:rFonts w:ascii="宋体" w:hAnsi="宋体" w:cs="Calibri" w:hint="eastAsia"/>
                  <w:color w:val="000000"/>
                  <w:szCs w:val="21"/>
                </w:rPr>
                <w:t>bank.pingan.com</w:t>
              </w:r>
            </w:hyperlink>
          </w:p>
        </w:tc>
      </w:tr>
    </w:tbl>
    <w:p w14:paraId="1D4442B1" w14:textId="77777777" w:rsidR="00532A01" w:rsidRPr="00CD18CA"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4054EC26"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800ACE" w:rsidRPr="00800ACE">
        <w:rPr>
          <w:rFonts w:asciiTheme="minorEastAsia" w:hAnsiTheme="minorEastAsia" w:cs="Arial" w:hint="eastAsia"/>
          <w:color w:val="000000"/>
          <w:kern w:val="0"/>
          <w:sz w:val="24"/>
          <w:szCs w:val="24"/>
        </w:rPr>
        <w:t>广东省广州市南沙区横沥镇汇通二街2号3110房</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办公地址：深圳市福田区八卦四路52号安吉尔大厦24层 </w:t>
      </w:r>
    </w:p>
    <w:p w14:paraId="2EEB0EDB" w14:textId="14F44D31"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C4054F">
        <w:rPr>
          <w:rFonts w:asciiTheme="minorEastAsia" w:hAnsiTheme="minorEastAsia" w:cs="Arial" w:hint="eastAsia"/>
          <w:color w:val="000000"/>
          <w:kern w:val="0"/>
          <w:sz w:val="24"/>
          <w:szCs w:val="24"/>
        </w:rPr>
        <w:t>王亦伟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33"/>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1235"/>
      <w:bookmarkStart w:id="117" w:name="_Toc123112235"/>
      <w:bookmarkStart w:id="118" w:name="_Toc123051453"/>
      <w:bookmarkStart w:id="119" w:name="_Toc123102454"/>
      <w:bookmarkStart w:id="120" w:name="_Toc14835"/>
      <w:bookmarkStart w:id="121" w:name="_Toc6405"/>
      <w:bookmarkStart w:id="122" w:name="_Toc12245"/>
      <w:bookmarkStart w:id="123" w:name="_Toc141703887"/>
      <w:bookmarkStart w:id="124" w:name="_Toc3601"/>
      <w:bookmarkStart w:id="125" w:name="_Toc29251"/>
      <w:bookmarkStart w:id="126" w:name="_Toc16859"/>
      <w:bookmarkStart w:id="127" w:name="_Toc352229753"/>
      <w:bookmarkStart w:id="128" w:name="_Toc31653"/>
      <w:bookmarkStart w:id="129" w:name="_Toc26207"/>
      <w:bookmarkStart w:id="130" w:name="_Toc15143"/>
      <w:bookmarkStart w:id="131" w:name="_Toc31644"/>
      <w:bookmarkStart w:id="132" w:name="_Toc98560353"/>
      <w:bookmarkStart w:id="133" w:name="_Toc13999173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D001F6F" w14:textId="77777777" w:rsidR="00532A01" w:rsidRDefault="00712CC3">
      <w:pPr>
        <w:pStyle w:val="1"/>
        <w:jc w:val="center"/>
        <w:rPr>
          <w:sz w:val="30"/>
          <w:szCs w:val="30"/>
        </w:rPr>
      </w:pPr>
      <w:bookmarkStart w:id="134" w:name="_Toc15910072"/>
      <w:r>
        <w:rPr>
          <w:rFonts w:hint="eastAsia"/>
          <w:sz w:val="30"/>
          <w:szCs w:val="30"/>
        </w:rPr>
        <w:lastRenderedPageBreak/>
        <w:t>第六部分基金</w:t>
      </w:r>
      <w:r>
        <w:rPr>
          <w:sz w:val="30"/>
          <w:szCs w:val="30"/>
        </w:rPr>
        <w:t>的历史沿革</w:t>
      </w:r>
      <w:bookmarkEnd w:id="114"/>
      <w:bookmarkEnd w:id="115"/>
      <w:bookmarkEnd w:id="134"/>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34"/>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52229754"/>
      <w:bookmarkStart w:id="139" w:name="_Toc25783"/>
      <w:bookmarkStart w:id="140" w:name="_Toc4559"/>
      <w:bookmarkStart w:id="141" w:name="_Toc123051454"/>
      <w:bookmarkStart w:id="142" w:name="_Toc3321"/>
      <w:bookmarkStart w:id="143" w:name="_Toc20768"/>
      <w:bookmarkStart w:id="144" w:name="_Toc98560354"/>
      <w:bookmarkStart w:id="145" w:name="_Toc18567"/>
      <w:bookmarkStart w:id="146" w:name="_Toc10650"/>
      <w:bookmarkStart w:id="147" w:name="_Toc3771"/>
      <w:bookmarkStart w:id="148" w:name="_Toc123112236"/>
      <w:bookmarkStart w:id="149" w:name="_Toc11030"/>
      <w:bookmarkStart w:id="150" w:name="_Toc7058"/>
      <w:bookmarkStart w:id="151" w:name="_Toc79392583"/>
      <w:bookmarkStart w:id="152" w:name="_Toc141703888"/>
      <w:bookmarkStart w:id="153" w:name="_Toc6447"/>
      <w:bookmarkStart w:id="154" w:name="_Toc9706"/>
      <w:bookmarkStart w:id="155" w:name="_Toc139991738"/>
      <w:bookmarkStart w:id="156" w:name="_Toc12310245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AFE87EA" w14:textId="77777777" w:rsidR="00532A01" w:rsidRDefault="00712CC3">
      <w:pPr>
        <w:pStyle w:val="1"/>
        <w:jc w:val="center"/>
        <w:rPr>
          <w:sz w:val="30"/>
          <w:szCs w:val="30"/>
        </w:rPr>
      </w:pPr>
      <w:bookmarkStart w:id="157" w:name="_Toc15910073"/>
      <w:r>
        <w:rPr>
          <w:rFonts w:hint="eastAsia"/>
          <w:sz w:val="30"/>
          <w:szCs w:val="30"/>
        </w:rPr>
        <w:lastRenderedPageBreak/>
        <w:t>第七部分</w:t>
      </w:r>
      <w:bookmarkEnd w:id="135"/>
      <w:bookmarkEnd w:id="136"/>
      <w:bookmarkEnd w:id="137"/>
      <w:r>
        <w:rPr>
          <w:rFonts w:hint="eastAsia"/>
          <w:sz w:val="30"/>
          <w:szCs w:val="30"/>
        </w:rPr>
        <w:t>基金</w:t>
      </w:r>
      <w:r>
        <w:rPr>
          <w:sz w:val="30"/>
          <w:szCs w:val="30"/>
        </w:rPr>
        <w:t>的存续</w:t>
      </w:r>
      <w:bookmarkEnd w:id="157"/>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8" w:name="_Toc147463118"/>
      <w:bookmarkStart w:id="159" w:name="_Toc214873597"/>
      <w:bookmarkStart w:id="160" w:name="_Toc263092316"/>
      <w:bookmarkStart w:id="161" w:name="_Toc416264544"/>
      <w:bookmarkStart w:id="162" w:name="_Toc21073391"/>
      <w:bookmarkStart w:id="163" w:name="_Toc12357171"/>
      <w:bookmarkStart w:id="164" w:name="_Toc123102456"/>
      <w:bookmarkStart w:id="165" w:name="_Toc16164"/>
      <w:bookmarkStart w:id="166" w:name="_Toc352229755"/>
      <w:bookmarkStart w:id="167" w:name="_Toc123051455"/>
      <w:bookmarkStart w:id="168" w:name="_Toc10398"/>
      <w:bookmarkStart w:id="169" w:name="_Toc139991739"/>
      <w:bookmarkStart w:id="170" w:name="_Toc3080"/>
      <w:bookmarkStart w:id="171" w:name="_Toc123112237"/>
      <w:bookmarkStart w:id="172" w:name="_Toc1745"/>
      <w:bookmarkStart w:id="173" w:name="_Toc31821"/>
      <w:bookmarkStart w:id="174" w:name="_Toc18769"/>
      <w:bookmarkStart w:id="175" w:name="_Toc141703889"/>
      <w:bookmarkStart w:id="176" w:name="_Toc18206"/>
      <w:bookmarkStart w:id="177" w:name="_Toc3963"/>
      <w:bookmarkStart w:id="178" w:name="_Toc725"/>
      <w:bookmarkStart w:id="179" w:name="_Toc3572"/>
      <w:bookmarkStart w:id="180" w:name="_Toc98560355"/>
      <w:bookmarkStart w:id="181" w:name="_Toc2173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2" w:name="_Toc15910074"/>
      <w:r>
        <w:rPr>
          <w:rFonts w:hint="eastAsia"/>
          <w:sz w:val="30"/>
          <w:szCs w:val="30"/>
        </w:rPr>
        <w:lastRenderedPageBreak/>
        <w:t>第八部分基金份额的申购与赎回</w:t>
      </w:r>
      <w:bookmarkEnd w:id="158"/>
      <w:bookmarkEnd w:id="159"/>
      <w:bookmarkEnd w:id="160"/>
      <w:bookmarkEnd w:id="161"/>
      <w:bookmarkEnd w:id="162"/>
      <w:bookmarkEnd w:id="163"/>
      <w:bookmarkEnd w:id="182"/>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198"/>
      <w:bookmarkStart w:id="186" w:name="_Toc139991740"/>
      <w:bookmarkStart w:id="187" w:name="_Toc98560356"/>
      <w:bookmarkStart w:id="188" w:name="_Toc29408"/>
      <w:bookmarkStart w:id="189" w:name="_Toc123112238"/>
      <w:bookmarkStart w:id="190" w:name="_Toc3329"/>
      <w:bookmarkStart w:id="191" w:name="_Toc32584"/>
      <w:bookmarkStart w:id="192" w:name="_Toc8791"/>
      <w:bookmarkStart w:id="193" w:name="_Toc32092"/>
      <w:bookmarkStart w:id="194" w:name="_Toc21237"/>
      <w:bookmarkStart w:id="195" w:name="_Toc352229756"/>
      <w:bookmarkStart w:id="196" w:name="_Toc739"/>
      <w:bookmarkStart w:id="197" w:name="_Toc79392622"/>
      <w:bookmarkStart w:id="198" w:name="_Toc17920"/>
      <w:bookmarkStart w:id="199" w:name="_Toc123051456"/>
      <w:bookmarkStart w:id="200" w:name="_Toc141703890"/>
      <w:bookmarkStart w:id="201" w:name="_Toc20976"/>
      <w:bookmarkStart w:id="202" w:name="_Toc123102457"/>
      <w:bookmarkStart w:id="203" w:name="_Toc5170"/>
      <w:bookmarkStart w:id="204" w:name="_Toc48649708"/>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36"/>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5" w:name="_Toc15910075"/>
      <w:r>
        <w:rPr>
          <w:rFonts w:hint="eastAsia"/>
          <w:sz w:val="30"/>
          <w:szCs w:val="30"/>
        </w:rPr>
        <w:lastRenderedPageBreak/>
        <w:t>第九部分基金的投资</w:t>
      </w:r>
      <w:bookmarkEnd w:id="184"/>
      <w:bookmarkEnd w:id="205"/>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（1）指数化投资策略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指数由中证公司编制，成分股由全部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 且指数编制机构暂未作出调整的，基金管理人将按照持有人利益优先的原则，履 行内部决策程序后及时对相关成份券进行调整。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2FFB3A56"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sidR="00925677">
        <w:rPr>
          <w:rFonts w:hint="eastAsia"/>
          <w:bCs/>
          <w:sz w:val="24"/>
        </w:rPr>
        <w:t>202</w:t>
      </w:r>
      <w:r w:rsidR="00925677">
        <w:rPr>
          <w:bCs/>
          <w:sz w:val="24"/>
        </w:rPr>
        <w:t>3</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690"/>
        <w:gridCol w:w="2712"/>
        <w:gridCol w:w="2754"/>
        <w:gridCol w:w="2258"/>
      </w:tblGrid>
      <w:tr w:rsidR="00532A01" w14:paraId="47B2B361"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712"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754"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258"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B860CC" w14:paraId="6B8118ED"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D985D44" w14:textId="77777777" w:rsidR="00B860CC" w:rsidRDefault="00B860CC" w:rsidP="00B860CC">
            <w:pPr>
              <w:pStyle w:val="biaogecenter"/>
              <w:wordWrap w:val="0"/>
              <w:rPr>
                <w:rFonts w:hAnsi="Calibri"/>
                <w:color w:val="000000"/>
              </w:rPr>
            </w:pPr>
            <w:r>
              <w:rPr>
                <w:rFonts w:hAnsi="Calibri" w:hint="eastAsia"/>
                <w:color w:val="000000"/>
              </w:rPr>
              <w:t>1</w:t>
            </w:r>
          </w:p>
        </w:tc>
        <w:tc>
          <w:tcPr>
            <w:tcW w:w="2712" w:type="dxa"/>
            <w:tcBorders>
              <w:top w:val="single" w:sz="8" w:space="0" w:color="000000"/>
              <w:left w:val="single" w:sz="8" w:space="0" w:color="000000"/>
              <w:bottom w:val="single" w:sz="6" w:space="0" w:color="000000"/>
              <w:right w:val="single" w:sz="8" w:space="0" w:color="000000"/>
            </w:tcBorders>
            <w:vAlign w:val="center"/>
          </w:tcPr>
          <w:p w14:paraId="493EC90D" w14:textId="77777777" w:rsidR="00B860CC" w:rsidRDefault="00B860CC" w:rsidP="00B860CC">
            <w:pPr>
              <w:pStyle w:val="biaogecenter"/>
              <w:rPr>
                <w:rFonts w:hAnsi="Calibri"/>
                <w:color w:val="000000"/>
              </w:rPr>
            </w:pPr>
            <w:r>
              <w:rPr>
                <w:rFonts w:hAnsi="Calibri" w:hint="eastAsia"/>
                <w:color w:val="000000"/>
              </w:rPr>
              <w:t>权益投资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08B3DF47" w14:textId="53F9B8E7" w:rsidR="00B860CC" w:rsidRDefault="00B860CC" w:rsidP="00B860CC">
            <w:pPr>
              <w:pStyle w:val="biaogecenter"/>
              <w:rPr>
                <w:rFonts w:hAnsi="Calibri"/>
                <w:color w:val="000000"/>
              </w:rPr>
            </w:pPr>
            <w:r>
              <w:t>8,326,533.39</w:t>
            </w:r>
          </w:p>
        </w:tc>
        <w:tc>
          <w:tcPr>
            <w:tcW w:w="2258" w:type="dxa"/>
            <w:tcBorders>
              <w:top w:val="single" w:sz="8" w:space="0" w:color="000000"/>
              <w:left w:val="single" w:sz="8" w:space="0" w:color="000000"/>
              <w:bottom w:val="single" w:sz="6" w:space="0" w:color="000000"/>
              <w:right w:val="single" w:sz="8" w:space="0" w:color="000000"/>
            </w:tcBorders>
            <w:vAlign w:val="center"/>
          </w:tcPr>
          <w:p w14:paraId="77895B51" w14:textId="2E375095" w:rsidR="00B860CC" w:rsidRDefault="00B860CC" w:rsidP="00B860CC">
            <w:pPr>
              <w:pStyle w:val="biaogecenter"/>
              <w:rPr>
                <w:rFonts w:hAnsi="Calibri"/>
                <w:color w:val="000000"/>
              </w:rPr>
            </w:pPr>
            <w:r>
              <w:t>90.29</w:t>
            </w:r>
          </w:p>
        </w:tc>
      </w:tr>
      <w:tr w:rsidR="00B860CC" w14:paraId="11DCBB5A"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2A62885"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4B6D49DC" w14:textId="77777777" w:rsidR="00B860CC" w:rsidRDefault="00B860CC" w:rsidP="00B860CC">
            <w:pPr>
              <w:pStyle w:val="biaogecenter"/>
              <w:rPr>
                <w:rFonts w:hAnsi="Calibri"/>
                <w:color w:val="000000"/>
              </w:rPr>
            </w:pPr>
            <w:r>
              <w:rPr>
                <w:rFonts w:hAnsi="Calibri" w:hint="eastAsia"/>
                <w:color w:val="000000"/>
              </w:rPr>
              <w:t>其中：股票</w:t>
            </w:r>
          </w:p>
        </w:tc>
        <w:tc>
          <w:tcPr>
            <w:tcW w:w="2754" w:type="dxa"/>
            <w:tcBorders>
              <w:top w:val="single" w:sz="8" w:space="0" w:color="000000"/>
              <w:left w:val="single" w:sz="8" w:space="0" w:color="000000"/>
              <w:bottom w:val="single" w:sz="6" w:space="0" w:color="000000"/>
              <w:right w:val="single" w:sz="8" w:space="0" w:color="000000"/>
            </w:tcBorders>
            <w:vAlign w:val="center"/>
          </w:tcPr>
          <w:p w14:paraId="3AB76B11" w14:textId="1B1B35BA" w:rsidR="00B860CC" w:rsidRDefault="00B860CC" w:rsidP="00B860CC">
            <w:pPr>
              <w:pStyle w:val="biaogecenter"/>
              <w:rPr>
                <w:rFonts w:hAnsi="Calibri"/>
                <w:color w:val="000000"/>
              </w:rPr>
            </w:pPr>
            <w:r>
              <w:t>8,326,533.39</w:t>
            </w:r>
          </w:p>
        </w:tc>
        <w:tc>
          <w:tcPr>
            <w:tcW w:w="2258" w:type="dxa"/>
            <w:tcBorders>
              <w:top w:val="single" w:sz="8" w:space="0" w:color="000000"/>
              <w:left w:val="single" w:sz="8" w:space="0" w:color="000000"/>
              <w:bottom w:val="single" w:sz="6" w:space="0" w:color="000000"/>
              <w:right w:val="single" w:sz="8" w:space="0" w:color="000000"/>
            </w:tcBorders>
            <w:vAlign w:val="center"/>
          </w:tcPr>
          <w:p w14:paraId="29934577" w14:textId="7DE8F2FD" w:rsidR="00B860CC" w:rsidRDefault="00B860CC" w:rsidP="00B860CC">
            <w:pPr>
              <w:pStyle w:val="biaogecenter"/>
              <w:rPr>
                <w:rFonts w:hAnsi="Calibri"/>
                <w:color w:val="000000"/>
              </w:rPr>
            </w:pPr>
            <w:r>
              <w:t>90.29</w:t>
            </w:r>
          </w:p>
        </w:tc>
      </w:tr>
      <w:tr w:rsidR="00B860CC" w14:paraId="50D88690"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C0C2C5B" w14:textId="77777777" w:rsidR="00B860CC" w:rsidRDefault="00B860CC" w:rsidP="00B860CC">
            <w:pPr>
              <w:pStyle w:val="biaogecenter"/>
              <w:wordWrap w:val="0"/>
              <w:rPr>
                <w:rFonts w:hAnsi="Calibri"/>
                <w:color w:val="000000"/>
              </w:rPr>
            </w:pPr>
            <w:r>
              <w:rPr>
                <w:rFonts w:hAnsi="Calibri" w:hint="eastAsia"/>
                <w:color w:val="000000"/>
              </w:rPr>
              <w:t>2</w:t>
            </w:r>
          </w:p>
        </w:tc>
        <w:tc>
          <w:tcPr>
            <w:tcW w:w="2712" w:type="dxa"/>
            <w:tcBorders>
              <w:top w:val="single" w:sz="8" w:space="0" w:color="000000"/>
              <w:left w:val="single" w:sz="8" w:space="0" w:color="000000"/>
              <w:bottom w:val="single" w:sz="6" w:space="0" w:color="000000"/>
              <w:right w:val="single" w:sz="8" w:space="0" w:color="000000"/>
            </w:tcBorders>
            <w:vAlign w:val="center"/>
          </w:tcPr>
          <w:p w14:paraId="5A0E95E5" w14:textId="77777777" w:rsidR="00B860CC" w:rsidRDefault="00B860CC" w:rsidP="00B860CC">
            <w:pPr>
              <w:pStyle w:val="biaogecenter"/>
              <w:rPr>
                <w:rFonts w:hAnsi="Calibri"/>
                <w:color w:val="000000"/>
              </w:rPr>
            </w:pPr>
            <w:r>
              <w:rPr>
                <w:rFonts w:hAnsi="Calibri" w:hint="eastAsia"/>
                <w:color w:val="000000"/>
              </w:rPr>
              <w:t>基金投资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7C994F2D" w14:textId="6CBECC9E"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07F5B26" w14:textId="6EBCBB36" w:rsidR="00B860CC" w:rsidRDefault="00B860CC" w:rsidP="00B860CC">
            <w:pPr>
              <w:pStyle w:val="biaogecenter"/>
              <w:rPr>
                <w:rFonts w:hAnsi="Calibri"/>
                <w:color w:val="000000"/>
              </w:rPr>
            </w:pPr>
            <w:r>
              <w:t>-</w:t>
            </w:r>
          </w:p>
        </w:tc>
      </w:tr>
      <w:tr w:rsidR="00B860CC" w14:paraId="7D8C40D4"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DAF2046" w14:textId="77777777" w:rsidR="00B860CC" w:rsidRDefault="00B860CC" w:rsidP="00B860CC">
            <w:pPr>
              <w:pStyle w:val="biaogecenter"/>
              <w:wordWrap w:val="0"/>
              <w:rPr>
                <w:rFonts w:hAnsi="Calibri"/>
                <w:color w:val="000000"/>
              </w:rPr>
            </w:pPr>
            <w:r>
              <w:rPr>
                <w:rFonts w:hAnsi="Calibri" w:hint="eastAsia"/>
                <w:color w:val="000000"/>
              </w:rPr>
              <w:t>3</w:t>
            </w:r>
          </w:p>
        </w:tc>
        <w:tc>
          <w:tcPr>
            <w:tcW w:w="2712" w:type="dxa"/>
            <w:tcBorders>
              <w:top w:val="single" w:sz="8" w:space="0" w:color="000000"/>
              <w:left w:val="single" w:sz="8" w:space="0" w:color="000000"/>
              <w:bottom w:val="single" w:sz="6" w:space="0" w:color="000000"/>
              <w:right w:val="single" w:sz="8" w:space="0" w:color="000000"/>
            </w:tcBorders>
            <w:vAlign w:val="center"/>
          </w:tcPr>
          <w:p w14:paraId="6275EEBA" w14:textId="77777777" w:rsidR="00B860CC" w:rsidRDefault="00B860CC" w:rsidP="00B860CC">
            <w:pPr>
              <w:pStyle w:val="biaogecenter"/>
              <w:rPr>
                <w:rFonts w:hAnsi="Calibri"/>
                <w:color w:val="000000"/>
              </w:rPr>
            </w:pPr>
            <w:r>
              <w:rPr>
                <w:rFonts w:hAnsi="Calibri" w:hint="eastAsia"/>
                <w:color w:val="000000"/>
              </w:rPr>
              <w:t>固定收益投资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6154327B" w14:textId="59670385"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6217B83" w14:textId="5FFEFDB9" w:rsidR="00B860CC" w:rsidRDefault="00B860CC" w:rsidP="00B860CC">
            <w:pPr>
              <w:pStyle w:val="biaogecenter"/>
              <w:rPr>
                <w:rFonts w:hAnsi="Calibri"/>
                <w:color w:val="000000"/>
              </w:rPr>
            </w:pPr>
            <w:r>
              <w:t>-</w:t>
            </w:r>
          </w:p>
        </w:tc>
      </w:tr>
      <w:tr w:rsidR="00B860CC" w14:paraId="6C0FE88C"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08A0091E"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7E8A805D" w14:textId="77777777" w:rsidR="00B860CC" w:rsidRDefault="00B860CC" w:rsidP="00B860CC">
            <w:pPr>
              <w:pStyle w:val="biaogecenter"/>
              <w:rPr>
                <w:rFonts w:hAnsi="Calibri"/>
                <w:color w:val="000000"/>
              </w:rPr>
            </w:pPr>
            <w:r>
              <w:rPr>
                <w:rFonts w:hAnsi="Calibri" w:hint="eastAsia"/>
                <w:color w:val="000000"/>
              </w:rPr>
              <w:t>其中：债券</w:t>
            </w:r>
          </w:p>
        </w:tc>
        <w:tc>
          <w:tcPr>
            <w:tcW w:w="2754" w:type="dxa"/>
            <w:tcBorders>
              <w:top w:val="single" w:sz="8" w:space="0" w:color="000000"/>
              <w:left w:val="single" w:sz="8" w:space="0" w:color="000000"/>
              <w:bottom w:val="single" w:sz="6" w:space="0" w:color="000000"/>
              <w:right w:val="single" w:sz="8" w:space="0" w:color="000000"/>
            </w:tcBorders>
            <w:vAlign w:val="center"/>
          </w:tcPr>
          <w:p w14:paraId="226B6008" w14:textId="54589E70"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0C4FCA48" w14:textId="66C30EAB" w:rsidR="00B860CC" w:rsidRDefault="00B860CC" w:rsidP="00B860CC">
            <w:pPr>
              <w:pStyle w:val="biaogecenter"/>
              <w:rPr>
                <w:rFonts w:hAnsi="Calibri"/>
                <w:color w:val="000000"/>
              </w:rPr>
            </w:pPr>
            <w:r>
              <w:t>-</w:t>
            </w:r>
          </w:p>
        </w:tc>
      </w:tr>
      <w:tr w:rsidR="00B860CC" w14:paraId="5D3A600D"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39592C22"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2CFEF622" w14:textId="77777777" w:rsidR="00B860CC" w:rsidRDefault="00B860CC" w:rsidP="00B860CC">
            <w:pPr>
              <w:pStyle w:val="biaogecenter"/>
              <w:rPr>
                <w:rFonts w:hAnsi="Calibri"/>
                <w:color w:val="000000"/>
              </w:rPr>
            </w:pPr>
            <w:r>
              <w:rPr>
                <w:rFonts w:hAnsi="Calibri" w:hint="eastAsia"/>
                <w:color w:val="000000"/>
              </w:rPr>
              <w:t>资产支持证券</w:t>
            </w:r>
          </w:p>
        </w:tc>
        <w:tc>
          <w:tcPr>
            <w:tcW w:w="2754" w:type="dxa"/>
            <w:tcBorders>
              <w:top w:val="single" w:sz="8" w:space="0" w:color="000000"/>
              <w:left w:val="single" w:sz="8" w:space="0" w:color="000000"/>
              <w:bottom w:val="single" w:sz="6" w:space="0" w:color="000000"/>
              <w:right w:val="single" w:sz="8" w:space="0" w:color="000000"/>
            </w:tcBorders>
            <w:vAlign w:val="center"/>
          </w:tcPr>
          <w:p w14:paraId="4C3551C3" w14:textId="6416AA1C"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348E96C2" w14:textId="5488D4E7" w:rsidR="00B860CC" w:rsidRDefault="00B860CC" w:rsidP="00B860CC">
            <w:pPr>
              <w:pStyle w:val="biaogecenter"/>
              <w:rPr>
                <w:rFonts w:hAnsi="Calibri"/>
                <w:color w:val="000000"/>
              </w:rPr>
            </w:pPr>
            <w:r>
              <w:t>-</w:t>
            </w:r>
          </w:p>
        </w:tc>
      </w:tr>
      <w:tr w:rsidR="00B860CC" w14:paraId="27D80FF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383A8D1" w14:textId="77777777" w:rsidR="00B860CC" w:rsidRDefault="00B860CC" w:rsidP="00B860CC">
            <w:pPr>
              <w:pStyle w:val="biaogecenter"/>
              <w:wordWrap w:val="0"/>
              <w:rPr>
                <w:rFonts w:hAnsi="Calibri"/>
                <w:color w:val="000000"/>
              </w:rPr>
            </w:pPr>
            <w:r>
              <w:rPr>
                <w:rFonts w:hAnsi="Calibri" w:hint="eastAsia"/>
                <w:color w:val="000000"/>
              </w:rPr>
              <w:t>4</w:t>
            </w:r>
          </w:p>
        </w:tc>
        <w:tc>
          <w:tcPr>
            <w:tcW w:w="2712" w:type="dxa"/>
            <w:tcBorders>
              <w:top w:val="single" w:sz="8" w:space="0" w:color="000000"/>
              <w:left w:val="single" w:sz="8" w:space="0" w:color="000000"/>
              <w:bottom w:val="single" w:sz="6" w:space="0" w:color="000000"/>
              <w:right w:val="single" w:sz="8" w:space="0" w:color="000000"/>
            </w:tcBorders>
            <w:vAlign w:val="center"/>
          </w:tcPr>
          <w:p w14:paraId="0CF02874" w14:textId="77777777" w:rsidR="00B860CC" w:rsidRDefault="00B860CC" w:rsidP="00B860CC">
            <w:pPr>
              <w:pStyle w:val="biaogecenter"/>
              <w:rPr>
                <w:rFonts w:hAnsi="Calibri"/>
                <w:color w:val="000000"/>
              </w:rPr>
            </w:pPr>
            <w:r>
              <w:rPr>
                <w:rFonts w:hAnsi="Calibri" w:hint="eastAsia"/>
                <w:color w:val="000000"/>
              </w:rPr>
              <w:t>贵金属投资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744CAB66" w14:textId="205C8EDE"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3C587046" w14:textId="19E1922C" w:rsidR="00B860CC" w:rsidRDefault="00B860CC" w:rsidP="00B860CC">
            <w:pPr>
              <w:pStyle w:val="biaogecenter"/>
              <w:rPr>
                <w:rFonts w:hAnsi="Calibri"/>
                <w:color w:val="000000"/>
              </w:rPr>
            </w:pPr>
            <w:r>
              <w:t>-</w:t>
            </w:r>
          </w:p>
        </w:tc>
      </w:tr>
      <w:tr w:rsidR="00B860CC" w14:paraId="29EDAD08"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6E924BD" w14:textId="77777777" w:rsidR="00B860CC" w:rsidRDefault="00B860CC" w:rsidP="00B860CC">
            <w:pPr>
              <w:pStyle w:val="biaogecenter"/>
              <w:wordWrap w:val="0"/>
              <w:rPr>
                <w:rFonts w:hAnsi="Calibri"/>
                <w:color w:val="000000"/>
              </w:rPr>
            </w:pPr>
            <w:r>
              <w:rPr>
                <w:rFonts w:hAnsi="Calibri" w:hint="eastAsia"/>
                <w:color w:val="000000"/>
              </w:rPr>
              <w:t>5</w:t>
            </w:r>
          </w:p>
        </w:tc>
        <w:tc>
          <w:tcPr>
            <w:tcW w:w="2712" w:type="dxa"/>
            <w:tcBorders>
              <w:top w:val="single" w:sz="8" w:space="0" w:color="000000"/>
              <w:left w:val="single" w:sz="8" w:space="0" w:color="000000"/>
              <w:bottom w:val="single" w:sz="6" w:space="0" w:color="000000"/>
              <w:right w:val="single" w:sz="8" w:space="0" w:color="000000"/>
            </w:tcBorders>
            <w:vAlign w:val="center"/>
          </w:tcPr>
          <w:p w14:paraId="59332E5E" w14:textId="77777777" w:rsidR="00B860CC" w:rsidRDefault="00B860CC" w:rsidP="00B860CC">
            <w:pPr>
              <w:pStyle w:val="biaogecenter"/>
              <w:rPr>
                <w:rFonts w:hAnsi="Calibri"/>
                <w:color w:val="000000"/>
              </w:rPr>
            </w:pPr>
            <w:r>
              <w:rPr>
                <w:rFonts w:hAnsi="Calibri" w:hint="eastAsia"/>
                <w:color w:val="000000"/>
              </w:rPr>
              <w:t>金融衍生品投资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1B869F79" w14:textId="7DB16C4F"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16A097D6" w14:textId="1A951A19" w:rsidR="00B860CC" w:rsidRDefault="00B860CC" w:rsidP="00B860CC">
            <w:pPr>
              <w:pStyle w:val="biaogecenter"/>
              <w:rPr>
                <w:rFonts w:hAnsi="Calibri"/>
                <w:color w:val="000000"/>
              </w:rPr>
            </w:pPr>
            <w:r>
              <w:t>-</w:t>
            </w:r>
          </w:p>
        </w:tc>
      </w:tr>
      <w:tr w:rsidR="00B860CC" w14:paraId="2A63F9B9"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E13DFE7" w14:textId="77777777" w:rsidR="00B860CC" w:rsidRDefault="00B860CC" w:rsidP="00B860CC">
            <w:pPr>
              <w:pStyle w:val="biaogecenter"/>
              <w:wordWrap w:val="0"/>
              <w:rPr>
                <w:rFonts w:hAnsi="Calibri"/>
                <w:color w:val="000000"/>
              </w:rPr>
            </w:pPr>
            <w:r>
              <w:rPr>
                <w:rFonts w:hAnsi="Calibri" w:hint="eastAsia"/>
                <w:color w:val="000000"/>
              </w:rPr>
              <w:t>6</w:t>
            </w:r>
          </w:p>
        </w:tc>
        <w:tc>
          <w:tcPr>
            <w:tcW w:w="2712" w:type="dxa"/>
            <w:tcBorders>
              <w:top w:val="single" w:sz="8" w:space="0" w:color="000000"/>
              <w:left w:val="single" w:sz="8" w:space="0" w:color="000000"/>
              <w:bottom w:val="single" w:sz="6" w:space="0" w:color="000000"/>
              <w:right w:val="single" w:sz="8" w:space="0" w:color="000000"/>
            </w:tcBorders>
            <w:vAlign w:val="center"/>
          </w:tcPr>
          <w:p w14:paraId="7B816C25" w14:textId="77777777" w:rsidR="00B860CC" w:rsidRDefault="00B860CC" w:rsidP="00B860CC">
            <w:pPr>
              <w:pStyle w:val="biaogecenter"/>
              <w:rPr>
                <w:rFonts w:hAnsi="Calibri"/>
                <w:color w:val="000000"/>
              </w:rPr>
            </w:pPr>
            <w:r>
              <w:rPr>
                <w:rFonts w:hAnsi="Calibri" w:hint="eastAsia"/>
                <w:color w:val="000000"/>
              </w:rPr>
              <w:t>买入返售金融资产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2F1EAF5E" w14:textId="6516ED3F"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473A8097" w14:textId="3B98849F" w:rsidR="00B860CC" w:rsidRDefault="00B860CC" w:rsidP="00B860CC">
            <w:pPr>
              <w:pStyle w:val="biaogecenter"/>
              <w:rPr>
                <w:rFonts w:hAnsi="Calibri"/>
                <w:color w:val="000000"/>
              </w:rPr>
            </w:pPr>
            <w:r>
              <w:t>-</w:t>
            </w:r>
          </w:p>
        </w:tc>
      </w:tr>
      <w:tr w:rsidR="00B860CC" w14:paraId="71D05E02"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86FF204"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59A46C0D" w14:textId="77777777" w:rsidR="00B860CC" w:rsidRDefault="00B860CC" w:rsidP="00B860CC">
            <w:pPr>
              <w:pStyle w:val="biaogecenter"/>
              <w:rPr>
                <w:rFonts w:hAnsi="Calibri"/>
                <w:color w:val="000000"/>
              </w:rPr>
            </w:pPr>
            <w:r>
              <w:rPr>
                <w:rFonts w:hAnsi="Calibri" w:hint="eastAsia"/>
                <w:color w:val="000000"/>
              </w:rPr>
              <w:t>其中：买断式回购的买入返售金融资产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13D21E72" w14:textId="65248F77"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EE6A838" w14:textId="46A0C1EA" w:rsidR="00B860CC" w:rsidRDefault="00B860CC" w:rsidP="00B860CC">
            <w:pPr>
              <w:pStyle w:val="biaogecenter"/>
              <w:rPr>
                <w:rFonts w:hAnsi="Calibri"/>
                <w:color w:val="000000"/>
              </w:rPr>
            </w:pPr>
            <w:r>
              <w:t>-</w:t>
            </w:r>
          </w:p>
        </w:tc>
      </w:tr>
      <w:tr w:rsidR="00B860CC" w14:paraId="4A9DB65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61B361B2" w14:textId="77777777" w:rsidR="00B860CC" w:rsidRDefault="00B860CC" w:rsidP="00B860CC">
            <w:pPr>
              <w:pStyle w:val="biaogecenter"/>
              <w:wordWrap w:val="0"/>
              <w:rPr>
                <w:rFonts w:hAnsi="Calibri"/>
                <w:color w:val="000000"/>
              </w:rPr>
            </w:pPr>
            <w:r>
              <w:rPr>
                <w:rFonts w:hAnsi="Calibri" w:hint="eastAsia"/>
                <w:color w:val="000000"/>
              </w:rPr>
              <w:t>7</w:t>
            </w:r>
          </w:p>
        </w:tc>
        <w:tc>
          <w:tcPr>
            <w:tcW w:w="2712" w:type="dxa"/>
            <w:tcBorders>
              <w:top w:val="single" w:sz="8" w:space="0" w:color="000000"/>
              <w:left w:val="single" w:sz="8" w:space="0" w:color="000000"/>
              <w:bottom w:val="single" w:sz="6" w:space="0" w:color="000000"/>
              <w:right w:val="single" w:sz="8" w:space="0" w:color="000000"/>
            </w:tcBorders>
            <w:vAlign w:val="center"/>
          </w:tcPr>
          <w:p w14:paraId="39B7C3F4" w14:textId="77777777" w:rsidR="00B860CC" w:rsidRDefault="00B860CC" w:rsidP="00B860CC">
            <w:pPr>
              <w:pStyle w:val="biaogecenter"/>
              <w:rPr>
                <w:rFonts w:hAnsi="Calibri"/>
                <w:color w:val="000000"/>
              </w:rPr>
            </w:pPr>
            <w:r>
              <w:rPr>
                <w:rFonts w:hAnsi="Calibri" w:hint="eastAsia"/>
                <w:color w:val="000000"/>
              </w:rPr>
              <w:t>银行存款和结算备付金合计</w:t>
            </w:r>
          </w:p>
        </w:tc>
        <w:tc>
          <w:tcPr>
            <w:tcW w:w="2754" w:type="dxa"/>
            <w:tcBorders>
              <w:top w:val="single" w:sz="8" w:space="0" w:color="000000"/>
              <w:left w:val="single" w:sz="8" w:space="0" w:color="000000"/>
              <w:bottom w:val="single" w:sz="6" w:space="0" w:color="000000"/>
              <w:right w:val="single" w:sz="8" w:space="0" w:color="000000"/>
            </w:tcBorders>
            <w:vAlign w:val="center"/>
          </w:tcPr>
          <w:p w14:paraId="59E53CC2" w14:textId="203C0740" w:rsidR="00B860CC" w:rsidRDefault="00B860CC" w:rsidP="00B860CC">
            <w:pPr>
              <w:pStyle w:val="biaogecenter"/>
              <w:rPr>
                <w:rFonts w:hAnsi="Calibri"/>
                <w:color w:val="000000"/>
              </w:rPr>
            </w:pPr>
            <w:r>
              <w:t>437,304.57</w:t>
            </w:r>
          </w:p>
        </w:tc>
        <w:tc>
          <w:tcPr>
            <w:tcW w:w="2258" w:type="dxa"/>
            <w:tcBorders>
              <w:top w:val="single" w:sz="8" w:space="0" w:color="000000"/>
              <w:left w:val="single" w:sz="8" w:space="0" w:color="000000"/>
              <w:bottom w:val="single" w:sz="6" w:space="0" w:color="000000"/>
              <w:right w:val="single" w:sz="8" w:space="0" w:color="000000"/>
            </w:tcBorders>
            <w:vAlign w:val="center"/>
          </w:tcPr>
          <w:p w14:paraId="4A58C581" w14:textId="39EEE28A" w:rsidR="00B860CC" w:rsidRDefault="00B860CC" w:rsidP="00B860CC">
            <w:pPr>
              <w:pStyle w:val="biaogecenter"/>
              <w:rPr>
                <w:rFonts w:hAnsi="Calibri"/>
                <w:color w:val="000000"/>
              </w:rPr>
            </w:pPr>
            <w:r>
              <w:t>4.74</w:t>
            </w:r>
          </w:p>
        </w:tc>
      </w:tr>
      <w:tr w:rsidR="00B860CC" w14:paraId="7097F35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F68DE3B" w14:textId="77777777" w:rsidR="00B860CC" w:rsidRDefault="00B860CC" w:rsidP="00B860CC">
            <w:pPr>
              <w:pStyle w:val="biaogecenter"/>
              <w:wordWrap w:val="0"/>
              <w:rPr>
                <w:rFonts w:hAnsi="Calibri"/>
                <w:color w:val="000000"/>
              </w:rPr>
            </w:pPr>
            <w:r>
              <w:rPr>
                <w:rFonts w:hAnsi="Calibri" w:hint="eastAsia"/>
                <w:color w:val="000000"/>
              </w:rPr>
              <w:lastRenderedPageBreak/>
              <w:t>8</w:t>
            </w:r>
          </w:p>
        </w:tc>
        <w:tc>
          <w:tcPr>
            <w:tcW w:w="2712" w:type="dxa"/>
            <w:tcBorders>
              <w:top w:val="single" w:sz="8" w:space="0" w:color="000000"/>
              <w:left w:val="single" w:sz="8" w:space="0" w:color="000000"/>
              <w:bottom w:val="single" w:sz="6" w:space="0" w:color="000000"/>
              <w:right w:val="single" w:sz="8" w:space="0" w:color="000000"/>
            </w:tcBorders>
            <w:vAlign w:val="center"/>
          </w:tcPr>
          <w:p w14:paraId="152240DF" w14:textId="500292BE" w:rsidR="00B860CC" w:rsidRDefault="00B860CC" w:rsidP="00B860CC">
            <w:pPr>
              <w:pStyle w:val="biaogecenter"/>
              <w:rPr>
                <w:rFonts w:hAnsi="Calibri"/>
                <w:color w:val="000000"/>
              </w:rPr>
            </w:pPr>
            <w:r>
              <w:rPr>
                <w:rFonts w:hAnsi="Calibri" w:hint="eastAsia"/>
                <w:color w:val="000000"/>
              </w:rPr>
              <w:t>其他各项资产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5E1F70C5" w14:textId="1C759C21" w:rsidR="00B860CC" w:rsidRDefault="00B860CC" w:rsidP="00B860CC">
            <w:pPr>
              <w:pStyle w:val="biaogecenter"/>
              <w:rPr>
                <w:rFonts w:hAnsi="Calibri"/>
                <w:color w:val="000000"/>
              </w:rPr>
            </w:pPr>
            <w:r>
              <w:t>458,199.36</w:t>
            </w:r>
          </w:p>
        </w:tc>
        <w:tc>
          <w:tcPr>
            <w:tcW w:w="2258" w:type="dxa"/>
            <w:tcBorders>
              <w:top w:val="single" w:sz="8" w:space="0" w:color="000000"/>
              <w:left w:val="single" w:sz="8" w:space="0" w:color="000000"/>
              <w:bottom w:val="single" w:sz="6" w:space="0" w:color="000000"/>
              <w:right w:val="single" w:sz="8" w:space="0" w:color="000000"/>
            </w:tcBorders>
            <w:vAlign w:val="center"/>
          </w:tcPr>
          <w:p w14:paraId="77361386" w14:textId="66F36937" w:rsidR="00B860CC" w:rsidRDefault="00B860CC" w:rsidP="00B860CC">
            <w:pPr>
              <w:pStyle w:val="biaogecenter"/>
              <w:rPr>
                <w:rFonts w:hAnsi="Calibri"/>
                <w:color w:val="000000"/>
              </w:rPr>
            </w:pPr>
            <w:r>
              <w:t>4.97</w:t>
            </w:r>
          </w:p>
        </w:tc>
      </w:tr>
      <w:tr w:rsidR="00B860CC" w14:paraId="1909798C"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05F2D98" w14:textId="77777777" w:rsidR="00B860CC" w:rsidRDefault="00B860CC" w:rsidP="00B860CC">
            <w:pPr>
              <w:pStyle w:val="biaogecenter"/>
              <w:wordWrap w:val="0"/>
              <w:rPr>
                <w:rFonts w:hAnsi="Calibri"/>
                <w:color w:val="000000"/>
              </w:rPr>
            </w:pPr>
            <w:r>
              <w:rPr>
                <w:rFonts w:hAnsi="Calibri" w:hint="eastAsia"/>
                <w:color w:val="000000"/>
              </w:rPr>
              <w:t>9</w:t>
            </w:r>
          </w:p>
        </w:tc>
        <w:tc>
          <w:tcPr>
            <w:tcW w:w="2712" w:type="dxa"/>
            <w:tcBorders>
              <w:top w:val="single" w:sz="8" w:space="0" w:color="000000"/>
              <w:left w:val="single" w:sz="8" w:space="0" w:color="000000"/>
              <w:bottom w:val="single" w:sz="6" w:space="0" w:color="000000"/>
              <w:right w:val="single" w:sz="8" w:space="0" w:color="000000"/>
            </w:tcBorders>
            <w:vAlign w:val="center"/>
          </w:tcPr>
          <w:p w14:paraId="2E64E3BB" w14:textId="77777777" w:rsidR="00B860CC" w:rsidRDefault="00B860CC" w:rsidP="00B860CC">
            <w:pPr>
              <w:pStyle w:val="biaogecenter"/>
              <w:rPr>
                <w:rFonts w:hAnsi="Calibri"/>
                <w:color w:val="000000"/>
              </w:rPr>
            </w:pPr>
            <w:r>
              <w:rPr>
                <w:rFonts w:hAnsi="Calibri" w:hint="eastAsia"/>
                <w:color w:val="000000"/>
              </w:rPr>
              <w:t>合计</w:t>
            </w:r>
          </w:p>
        </w:tc>
        <w:tc>
          <w:tcPr>
            <w:tcW w:w="2754" w:type="dxa"/>
            <w:tcBorders>
              <w:top w:val="single" w:sz="8" w:space="0" w:color="000000"/>
              <w:left w:val="single" w:sz="8" w:space="0" w:color="000000"/>
              <w:bottom w:val="single" w:sz="6" w:space="0" w:color="000000"/>
              <w:right w:val="single" w:sz="8" w:space="0" w:color="000000"/>
            </w:tcBorders>
            <w:vAlign w:val="center"/>
          </w:tcPr>
          <w:p w14:paraId="6F8149A8" w14:textId="23184AE8" w:rsidR="00B860CC" w:rsidRDefault="00B860CC" w:rsidP="00B860CC">
            <w:pPr>
              <w:pStyle w:val="biaogecenter"/>
              <w:rPr>
                <w:rFonts w:hAnsi="Calibri"/>
                <w:color w:val="000000"/>
              </w:rPr>
            </w:pPr>
            <w:r>
              <w:t>9,222,037.32</w:t>
            </w:r>
          </w:p>
        </w:tc>
        <w:tc>
          <w:tcPr>
            <w:tcW w:w="2258" w:type="dxa"/>
            <w:tcBorders>
              <w:top w:val="single" w:sz="8" w:space="0" w:color="000000"/>
              <w:left w:val="single" w:sz="8" w:space="0" w:color="000000"/>
              <w:bottom w:val="single" w:sz="6" w:space="0" w:color="000000"/>
              <w:right w:val="single" w:sz="8" w:space="0" w:color="000000"/>
            </w:tcBorders>
            <w:vAlign w:val="center"/>
          </w:tcPr>
          <w:p w14:paraId="4DF3B23C" w14:textId="75FE7DA5" w:rsidR="00B860CC" w:rsidRDefault="00B860CC" w:rsidP="00B860CC">
            <w:pPr>
              <w:pStyle w:val="biaogecenter"/>
              <w:rPr>
                <w:rFonts w:hAnsi="Calibri"/>
                <w:color w:val="000000"/>
              </w:rPr>
            </w:pPr>
            <w: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93"/>
        <w:gridCol w:w="3017"/>
        <w:gridCol w:w="2223"/>
        <w:gridCol w:w="2245"/>
      </w:tblGrid>
      <w:tr w:rsidR="00532A01" w14:paraId="39E3C1A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301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223"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B860CC" w14:paraId="0527C368"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1888FCF" w14:textId="77777777" w:rsidR="00B860CC" w:rsidRDefault="00B860CC" w:rsidP="00B860CC">
            <w:pPr>
              <w:pStyle w:val="biaogecenter"/>
              <w:wordWrap w:val="0"/>
              <w:rPr>
                <w:rFonts w:hAnsi="Calibri"/>
                <w:color w:val="000000"/>
              </w:rPr>
            </w:pPr>
            <w:r>
              <w:rPr>
                <w:rFonts w:hAnsi="Calibri" w:hint="eastAsia"/>
                <w:color w:val="000000"/>
              </w:rPr>
              <w:t>A</w:t>
            </w:r>
          </w:p>
        </w:tc>
        <w:tc>
          <w:tcPr>
            <w:tcW w:w="3017" w:type="dxa"/>
            <w:tcBorders>
              <w:top w:val="single" w:sz="8" w:space="0" w:color="000000"/>
              <w:left w:val="single" w:sz="8" w:space="0" w:color="000000"/>
              <w:bottom w:val="single" w:sz="6" w:space="0" w:color="000000"/>
              <w:right w:val="single" w:sz="8" w:space="0" w:color="000000"/>
            </w:tcBorders>
            <w:vAlign w:val="center"/>
          </w:tcPr>
          <w:p w14:paraId="1F01F33C" w14:textId="77777777" w:rsidR="00B860CC" w:rsidRDefault="00B860CC" w:rsidP="00B860CC">
            <w:pPr>
              <w:pStyle w:val="biaogecenter"/>
              <w:rPr>
                <w:rFonts w:hAnsi="Calibri"/>
                <w:color w:val="000000"/>
              </w:rPr>
            </w:pPr>
            <w:r>
              <w:rPr>
                <w:rFonts w:hAnsi="Calibri" w:hint="eastAsia"/>
                <w:color w:val="000000"/>
              </w:rPr>
              <w:t>农、林、牧、渔业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8DD022A" w14:textId="3F271B34"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1A8D608" w14:textId="5A4B61E5" w:rsidR="00B860CC" w:rsidRDefault="00B860CC" w:rsidP="00B860CC">
            <w:pPr>
              <w:pStyle w:val="biaogecenter"/>
              <w:rPr>
                <w:rFonts w:hAnsi="Calibri"/>
                <w:color w:val="000000"/>
              </w:rPr>
            </w:pPr>
            <w:r>
              <w:t>-</w:t>
            </w:r>
          </w:p>
        </w:tc>
      </w:tr>
      <w:tr w:rsidR="00B860CC" w14:paraId="71C34EF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1801FBB" w14:textId="77777777" w:rsidR="00B860CC" w:rsidRDefault="00B860CC" w:rsidP="00B860CC">
            <w:pPr>
              <w:pStyle w:val="biaogecenter"/>
              <w:wordWrap w:val="0"/>
              <w:rPr>
                <w:rFonts w:hAnsi="Calibri"/>
                <w:color w:val="000000"/>
              </w:rPr>
            </w:pPr>
            <w:r>
              <w:rPr>
                <w:rFonts w:hAnsi="Calibri" w:hint="eastAsia"/>
                <w:color w:val="000000"/>
              </w:rPr>
              <w:t>B</w:t>
            </w:r>
          </w:p>
        </w:tc>
        <w:tc>
          <w:tcPr>
            <w:tcW w:w="3017" w:type="dxa"/>
            <w:tcBorders>
              <w:top w:val="single" w:sz="8" w:space="0" w:color="000000"/>
              <w:left w:val="single" w:sz="8" w:space="0" w:color="000000"/>
              <w:bottom w:val="single" w:sz="6" w:space="0" w:color="000000"/>
              <w:right w:val="single" w:sz="8" w:space="0" w:color="000000"/>
            </w:tcBorders>
            <w:vAlign w:val="center"/>
          </w:tcPr>
          <w:p w14:paraId="0B4E368F" w14:textId="77777777" w:rsidR="00B860CC" w:rsidRDefault="00B860CC" w:rsidP="00B860CC">
            <w:pPr>
              <w:pStyle w:val="biaogecenter"/>
              <w:rPr>
                <w:rFonts w:hAnsi="Calibri"/>
                <w:color w:val="000000"/>
              </w:rPr>
            </w:pPr>
            <w:r>
              <w:rPr>
                <w:rFonts w:hAnsi="Calibri" w:hint="eastAsia"/>
                <w:color w:val="000000"/>
              </w:rPr>
              <w:t>采矿业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28FB575" w14:textId="18F77D63" w:rsidR="00B860CC" w:rsidRDefault="00B860CC" w:rsidP="00B860CC">
            <w:pPr>
              <w:pStyle w:val="biaogecenter"/>
              <w:rPr>
                <w:rFonts w:hAnsi="Calibri"/>
                <w:color w:val="000000"/>
              </w:rPr>
            </w:pPr>
            <w:r>
              <w:t>531,313.00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E313B78" w14:textId="699207B8" w:rsidR="00B860CC" w:rsidRDefault="00B860CC" w:rsidP="00B860CC">
            <w:pPr>
              <w:pStyle w:val="biaogecenter"/>
              <w:rPr>
                <w:rFonts w:hAnsi="Calibri"/>
                <w:color w:val="000000"/>
              </w:rPr>
            </w:pPr>
            <w:r>
              <w:t>5.79</w:t>
            </w:r>
          </w:p>
        </w:tc>
      </w:tr>
      <w:tr w:rsidR="00B860CC" w14:paraId="19BB67AC"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CBA75C2" w14:textId="77777777" w:rsidR="00B860CC" w:rsidRDefault="00B860CC" w:rsidP="00B860CC">
            <w:pPr>
              <w:pStyle w:val="biaogecenter"/>
              <w:wordWrap w:val="0"/>
              <w:rPr>
                <w:rFonts w:hAnsi="Calibri"/>
                <w:color w:val="000000"/>
              </w:rPr>
            </w:pPr>
            <w:r>
              <w:rPr>
                <w:rFonts w:hAnsi="Calibri" w:hint="eastAsia"/>
                <w:color w:val="000000"/>
              </w:rPr>
              <w:t>C</w:t>
            </w:r>
          </w:p>
        </w:tc>
        <w:tc>
          <w:tcPr>
            <w:tcW w:w="3017" w:type="dxa"/>
            <w:tcBorders>
              <w:top w:val="single" w:sz="8" w:space="0" w:color="000000"/>
              <w:left w:val="single" w:sz="8" w:space="0" w:color="000000"/>
              <w:bottom w:val="single" w:sz="6" w:space="0" w:color="000000"/>
              <w:right w:val="single" w:sz="8" w:space="0" w:color="000000"/>
            </w:tcBorders>
            <w:vAlign w:val="center"/>
          </w:tcPr>
          <w:p w14:paraId="48448DAF" w14:textId="77777777" w:rsidR="00B860CC" w:rsidRDefault="00B860CC" w:rsidP="00B860CC">
            <w:pPr>
              <w:pStyle w:val="biaogecenter"/>
              <w:rPr>
                <w:rFonts w:hAnsi="Calibri"/>
                <w:color w:val="000000"/>
              </w:rPr>
            </w:pPr>
            <w:r>
              <w:rPr>
                <w:rFonts w:hAnsi="Calibri" w:hint="eastAsia"/>
                <w:color w:val="000000"/>
              </w:rPr>
              <w:t>制造业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08FC564F" w14:textId="223F05FF" w:rsidR="00B860CC" w:rsidRDefault="00B860CC" w:rsidP="00B860CC">
            <w:pPr>
              <w:pStyle w:val="biaogecenter"/>
              <w:rPr>
                <w:rFonts w:hAnsi="Calibri"/>
                <w:color w:val="000000"/>
              </w:rPr>
            </w:pPr>
            <w:r>
              <w:t>5,351,562.19</w:t>
            </w:r>
          </w:p>
        </w:tc>
        <w:tc>
          <w:tcPr>
            <w:tcW w:w="2245" w:type="dxa"/>
            <w:tcBorders>
              <w:top w:val="single" w:sz="8" w:space="0" w:color="000000"/>
              <w:left w:val="single" w:sz="8" w:space="0" w:color="000000"/>
              <w:bottom w:val="single" w:sz="6" w:space="0" w:color="000000"/>
              <w:right w:val="single" w:sz="8" w:space="0" w:color="000000"/>
            </w:tcBorders>
            <w:vAlign w:val="center"/>
          </w:tcPr>
          <w:p w14:paraId="5387BF1C" w14:textId="66D5CD8B" w:rsidR="00B860CC" w:rsidRDefault="00B860CC" w:rsidP="00B860CC">
            <w:pPr>
              <w:pStyle w:val="biaogecenter"/>
              <w:rPr>
                <w:rFonts w:hAnsi="Calibri"/>
                <w:color w:val="000000"/>
              </w:rPr>
            </w:pPr>
            <w:r>
              <w:t>58.33</w:t>
            </w:r>
          </w:p>
        </w:tc>
      </w:tr>
      <w:tr w:rsidR="00B860CC" w14:paraId="554C51F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84E470" w14:textId="77777777" w:rsidR="00B860CC" w:rsidRDefault="00B860CC" w:rsidP="00B860CC">
            <w:pPr>
              <w:pStyle w:val="biaogecenter"/>
              <w:wordWrap w:val="0"/>
              <w:rPr>
                <w:rFonts w:hAnsi="Calibri"/>
                <w:color w:val="000000"/>
              </w:rPr>
            </w:pPr>
            <w:r>
              <w:rPr>
                <w:rFonts w:hAnsi="Calibri" w:hint="eastAsia"/>
                <w:color w:val="000000"/>
              </w:rPr>
              <w:t>D</w:t>
            </w:r>
          </w:p>
        </w:tc>
        <w:tc>
          <w:tcPr>
            <w:tcW w:w="3017" w:type="dxa"/>
            <w:tcBorders>
              <w:top w:val="single" w:sz="8" w:space="0" w:color="000000"/>
              <w:left w:val="single" w:sz="8" w:space="0" w:color="000000"/>
              <w:bottom w:val="single" w:sz="6" w:space="0" w:color="000000"/>
              <w:right w:val="single" w:sz="8" w:space="0" w:color="000000"/>
            </w:tcBorders>
            <w:vAlign w:val="center"/>
          </w:tcPr>
          <w:p w14:paraId="163C63F2" w14:textId="77777777" w:rsidR="00B860CC" w:rsidRDefault="00B860CC" w:rsidP="00B860CC">
            <w:pPr>
              <w:pStyle w:val="biaogecenter"/>
              <w:rPr>
                <w:rFonts w:hAnsi="Calibri"/>
                <w:color w:val="000000"/>
              </w:rPr>
            </w:pPr>
            <w:r>
              <w:rPr>
                <w:rFonts w:hAnsi="Calibri" w:hint="eastAsia"/>
                <w:color w:val="000000"/>
              </w:rPr>
              <w:t>电力、热力、燃气及水生产和供应业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5D30ACA" w14:textId="333B3965" w:rsidR="00B860CC" w:rsidRDefault="00B860CC" w:rsidP="00B860CC">
            <w:pPr>
              <w:pStyle w:val="biaogecenter"/>
              <w:rPr>
                <w:rFonts w:hAnsi="Calibri"/>
                <w:color w:val="000000"/>
              </w:rPr>
            </w:pPr>
            <w:r>
              <w:t>212,065.00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C51B2FD" w14:textId="0215A0C0" w:rsidR="00B860CC" w:rsidRDefault="00B860CC" w:rsidP="00B860CC">
            <w:pPr>
              <w:pStyle w:val="biaogecenter"/>
              <w:rPr>
                <w:rFonts w:hAnsi="Calibri"/>
                <w:color w:val="000000"/>
              </w:rPr>
            </w:pPr>
            <w:r>
              <w:t>2.31</w:t>
            </w:r>
          </w:p>
        </w:tc>
      </w:tr>
      <w:tr w:rsidR="00B860CC" w14:paraId="3E906D3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BF0C066" w14:textId="77777777" w:rsidR="00B860CC" w:rsidRDefault="00B860CC" w:rsidP="00B860CC">
            <w:pPr>
              <w:pStyle w:val="biaogecenter"/>
              <w:wordWrap w:val="0"/>
              <w:rPr>
                <w:rFonts w:hAnsi="Calibri"/>
                <w:color w:val="000000"/>
              </w:rPr>
            </w:pPr>
            <w:r>
              <w:rPr>
                <w:rFonts w:hAnsi="Calibri" w:hint="eastAsia"/>
                <w:color w:val="000000"/>
              </w:rPr>
              <w:t>E</w:t>
            </w:r>
          </w:p>
        </w:tc>
        <w:tc>
          <w:tcPr>
            <w:tcW w:w="3017" w:type="dxa"/>
            <w:tcBorders>
              <w:top w:val="single" w:sz="8" w:space="0" w:color="000000"/>
              <w:left w:val="single" w:sz="8" w:space="0" w:color="000000"/>
              <w:bottom w:val="single" w:sz="6" w:space="0" w:color="000000"/>
              <w:right w:val="single" w:sz="8" w:space="0" w:color="000000"/>
            </w:tcBorders>
            <w:vAlign w:val="center"/>
          </w:tcPr>
          <w:p w14:paraId="0E120331" w14:textId="77777777" w:rsidR="00B860CC" w:rsidRDefault="00B860CC" w:rsidP="00B860CC">
            <w:pPr>
              <w:pStyle w:val="biaogecenter"/>
              <w:rPr>
                <w:rFonts w:hAnsi="Calibri"/>
                <w:color w:val="000000"/>
              </w:rPr>
            </w:pPr>
            <w:r>
              <w:rPr>
                <w:rFonts w:hAnsi="Calibri" w:hint="eastAsia"/>
                <w:color w:val="000000"/>
              </w:rPr>
              <w:t>建筑业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64112546" w14:textId="12C49D0D" w:rsidR="00B860CC" w:rsidRDefault="00B860CC" w:rsidP="00B860CC">
            <w:pPr>
              <w:pStyle w:val="biaogecenter"/>
              <w:rPr>
                <w:rFonts w:hAnsi="Calibri"/>
                <w:color w:val="000000"/>
              </w:rPr>
            </w:pPr>
            <w:r>
              <w:t>381,621.00</w:t>
            </w:r>
          </w:p>
        </w:tc>
        <w:tc>
          <w:tcPr>
            <w:tcW w:w="2245" w:type="dxa"/>
            <w:tcBorders>
              <w:top w:val="single" w:sz="8" w:space="0" w:color="000000"/>
              <w:left w:val="single" w:sz="8" w:space="0" w:color="000000"/>
              <w:bottom w:val="single" w:sz="6" w:space="0" w:color="000000"/>
              <w:right w:val="single" w:sz="8" w:space="0" w:color="000000"/>
            </w:tcBorders>
            <w:vAlign w:val="center"/>
          </w:tcPr>
          <w:p w14:paraId="00CFCA4C" w14:textId="1BC9B127" w:rsidR="00B860CC" w:rsidRDefault="00B860CC" w:rsidP="00B860CC">
            <w:pPr>
              <w:pStyle w:val="biaogecenter"/>
              <w:rPr>
                <w:rFonts w:hAnsi="Calibri"/>
                <w:color w:val="000000"/>
              </w:rPr>
            </w:pPr>
            <w:r>
              <w:t>4.16</w:t>
            </w:r>
          </w:p>
        </w:tc>
      </w:tr>
      <w:tr w:rsidR="00B860CC" w14:paraId="0E7ADA2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BBE719" w14:textId="77777777" w:rsidR="00B860CC" w:rsidRDefault="00B860CC" w:rsidP="00B860CC">
            <w:pPr>
              <w:pStyle w:val="biaogecenter"/>
              <w:wordWrap w:val="0"/>
              <w:rPr>
                <w:rFonts w:hAnsi="Calibri"/>
                <w:color w:val="000000"/>
              </w:rPr>
            </w:pPr>
            <w:r>
              <w:rPr>
                <w:rFonts w:hAnsi="Calibri" w:hint="eastAsia"/>
                <w:color w:val="000000"/>
              </w:rPr>
              <w:t>F</w:t>
            </w:r>
          </w:p>
        </w:tc>
        <w:tc>
          <w:tcPr>
            <w:tcW w:w="3017" w:type="dxa"/>
            <w:tcBorders>
              <w:top w:val="single" w:sz="8" w:space="0" w:color="000000"/>
              <w:left w:val="single" w:sz="8" w:space="0" w:color="000000"/>
              <w:bottom w:val="single" w:sz="6" w:space="0" w:color="000000"/>
              <w:right w:val="single" w:sz="8" w:space="0" w:color="000000"/>
            </w:tcBorders>
            <w:vAlign w:val="center"/>
          </w:tcPr>
          <w:p w14:paraId="549D8DE3" w14:textId="77777777" w:rsidR="00B860CC" w:rsidRDefault="00B860CC" w:rsidP="00B860CC">
            <w:pPr>
              <w:pStyle w:val="biaogecenter"/>
              <w:rPr>
                <w:rFonts w:hAnsi="Calibri"/>
                <w:color w:val="000000"/>
              </w:rPr>
            </w:pPr>
            <w:r>
              <w:rPr>
                <w:rFonts w:hAnsi="Calibri" w:hint="eastAsia"/>
                <w:color w:val="000000"/>
              </w:rPr>
              <w:t>批发和零售业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B591535" w14:textId="239DDCD7" w:rsidR="00B860CC" w:rsidRDefault="00B860CC" w:rsidP="00B860CC">
            <w:pPr>
              <w:pStyle w:val="biaogecenter"/>
              <w:rPr>
                <w:rFonts w:hAnsi="Calibri"/>
                <w:color w:val="000000"/>
              </w:rPr>
            </w:pPr>
            <w:r>
              <w:t>221,445.00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38F60A1" w14:textId="7A2DFC5E" w:rsidR="00B860CC" w:rsidRDefault="00B860CC" w:rsidP="00B860CC">
            <w:pPr>
              <w:pStyle w:val="biaogecenter"/>
              <w:rPr>
                <w:rFonts w:hAnsi="Calibri"/>
                <w:color w:val="000000"/>
              </w:rPr>
            </w:pPr>
            <w:r>
              <w:t>2.41</w:t>
            </w:r>
          </w:p>
        </w:tc>
      </w:tr>
      <w:tr w:rsidR="00B860CC" w14:paraId="25B93F09"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1A10DA73" w14:textId="77777777" w:rsidR="00B860CC" w:rsidRDefault="00B860CC" w:rsidP="00B860CC">
            <w:pPr>
              <w:pStyle w:val="biaogecenter"/>
              <w:wordWrap w:val="0"/>
              <w:rPr>
                <w:rFonts w:hAnsi="Calibri"/>
                <w:color w:val="000000"/>
              </w:rPr>
            </w:pPr>
            <w:r>
              <w:rPr>
                <w:rFonts w:hAnsi="Calibri" w:hint="eastAsia"/>
                <w:color w:val="000000"/>
              </w:rPr>
              <w:t>G</w:t>
            </w:r>
          </w:p>
        </w:tc>
        <w:tc>
          <w:tcPr>
            <w:tcW w:w="3017" w:type="dxa"/>
            <w:tcBorders>
              <w:top w:val="single" w:sz="8" w:space="0" w:color="000000"/>
              <w:left w:val="single" w:sz="8" w:space="0" w:color="000000"/>
              <w:bottom w:val="single" w:sz="6" w:space="0" w:color="000000"/>
              <w:right w:val="single" w:sz="8" w:space="0" w:color="000000"/>
            </w:tcBorders>
            <w:vAlign w:val="center"/>
          </w:tcPr>
          <w:p w14:paraId="1399290C" w14:textId="77777777" w:rsidR="00B860CC" w:rsidRDefault="00B860CC" w:rsidP="00B860CC">
            <w:pPr>
              <w:pStyle w:val="biaogecenter"/>
              <w:rPr>
                <w:rFonts w:hAnsi="Calibri"/>
                <w:color w:val="000000"/>
              </w:rPr>
            </w:pPr>
            <w:r>
              <w:rPr>
                <w:rFonts w:hAnsi="Calibri" w:hint="eastAsia"/>
                <w:color w:val="000000"/>
              </w:rPr>
              <w:t>交通运输、仓储和邮政业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5C87ED5" w14:textId="5137A14D"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7B6AA8A" w14:textId="5E33EA40" w:rsidR="00B860CC" w:rsidRDefault="00B860CC" w:rsidP="00B860CC">
            <w:pPr>
              <w:pStyle w:val="biaogecenter"/>
              <w:rPr>
                <w:rFonts w:hAnsi="Calibri"/>
                <w:color w:val="000000"/>
              </w:rPr>
            </w:pPr>
            <w:r>
              <w:t>-</w:t>
            </w:r>
          </w:p>
        </w:tc>
      </w:tr>
      <w:tr w:rsidR="00B860CC" w14:paraId="12242430"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EB3FA03" w14:textId="77777777" w:rsidR="00B860CC" w:rsidRDefault="00B860CC" w:rsidP="00B860CC">
            <w:pPr>
              <w:pStyle w:val="biaogecenter"/>
              <w:wordWrap w:val="0"/>
              <w:rPr>
                <w:rFonts w:hAnsi="Calibri"/>
                <w:color w:val="000000"/>
              </w:rPr>
            </w:pPr>
            <w:r>
              <w:rPr>
                <w:rFonts w:hAnsi="Calibri" w:hint="eastAsia"/>
                <w:color w:val="000000"/>
              </w:rPr>
              <w:t>H</w:t>
            </w:r>
          </w:p>
        </w:tc>
        <w:tc>
          <w:tcPr>
            <w:tcW w:w="3017" w:type="dxa"/>
            <w:tcBorders>
              <w:top w:val="single" w:sz="8" w:space="0" w:color="000000"/>
              <w:left w:val="single" w:sz="8" w:space="0" w:color="000000"/>
              <w:bottom w:val="single" w:sz="6" w:space="0" w:color="000000"/>
              <w:right w:val="single" w:sz="8" w:space="0" w:color="000000"/>
            </w:tcBorders>
            <w:vAlign w:val="center"/>
          </w:tcPr>
          <w:p w14:paraId="698B1257" w14:textId="77777777" w:rsidR="00B860CC" w:rsidRDefault="00B860CC" w:rsidP="00B860CC">
            <w:pPr>
              <w:pStyle w:val="biaogecenter"/>
              <w:rPr>
                <w:rFonts w:hAnsi="Calibri"/>
                <w:color w:val="000000"/>
              </w:rPr>
            </w:pPr>
            <w:r>
              <w:rPr>
                <w:rFonts w:hAnsi="Calibri" w:hint="eastAsia"/>
                <w:color w:val="000000"/>
              </w:rPr>
              <w:t>住宿和餐饮业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74B77DD" w14:textId="08AE8CF1"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5420E1C" w14:textId="2B61BE69" w:rsidR="00B860CC" w:rsidRDefault="00B860CC" w:rsidP="00B860CC">
            <w:pPr>
              <w:pStyle w:val="biaogecenter"/>
              <w:rPr>
                <w:rFonts w:hAnsi="Calibri"/>
                <w:color w:val="000000"/>
              </w:rPr>
            </w:pPr>
            <w:r>
              <w:t>-</w:t>
            </w:r>
          </w:p>
        </w:tc>
      </w:tr>
      <w:tr w:rsidR="00B860CC" w14:paraId="46693A1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F8CFB04" w14:textId="77777777" w:rsidR="00B860CC" w:rsidRDefault="00B860CC" w:rsidP="00B860CC">
            <w:pPr>
              <w:pStyle w:val="biaogecenter"/>
              <w:wordWrap w:val="0"/>
              <w:rPr>
                <w:rFonts w:hAnsi="Calibri"/>
                <w:color w:val="000000"/>
              </w:rPr>
            </w:pPr>
            <w:r>
              <w:rPr>
                <w:rFonts w:hAnsi="Calibri" w:hint="eastAsia"/>
                <w:color w:val="000000"/>
              </w:rPr>
              <w:t>I</w:t>
            </w:r>
          </w:p>
        </w:tc>
        <w:tc>
          <w:tcPr>
            <w:tcW w:w="3017" w:type="dxa"/>
            <w:tcBorders>
              <w:top w:val="single" w:sz="8" w:space="0" w:color="000000"/>
              <w:left w:val="single" w:sz="8" w:space="0" w:color="000000"/>
              <w:bottom w:val="single" w:sz="6" w:space="0" w:color="000000"/>
              <w:right w:val="single" w:sz="8" w:space="0" w:color="000000"/>
            </w:tcBorders>
            <w:vAlign w:val="center"/>
          </w:tcPr>
          <w:p w14:paraId="2E86770F" w14:textId="77777777" w:rsidR="00B860CC" w:rsidRDefault="00B860CC" w:rsidP="00B860CC">
            <w:pPr>
              <w:pStyle w:val="biaogecenter"/>
              <w:rPr>
                <w:rFonts w:hAnsi="Calibri"/>
                <w:color w:val="000000"/>
              </w:rPr>
            </w:pPr>
            <w:r>
              <w:rPr>
                <w:rFonts w:hAnsi="Calibri" w:hint="eastAsia"/>
                <w:color w:val="000000"/>
              </w:rPr>
              <w:t>信息传输、软件和信息技术服务业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7925389" w14:textId="5FD29936" w:rsidR="00B860CC" w:rsidRDefault="00B860CC" w:rsidP="00B860CC">
            <w:pPr>
              <w:pStyle w:val="biaogecenter"/>
              <w:rPr>
                <w:rFonts w:hAnsi="Calibri"/>
                <w:color w:val="000000"/>
              </w:rPr>
            </w:pPr>
            <w:r>
              <w:t>777,432.20</w:t>
            </w:r>
          </w:p>
        </w:tc>
        <w:tc>
          <w:tcPr>
            <w:tcW w:w="2245" w:type="dxa"/>
            <w:tcBorders>
              <w:top w:val="single" w:sz="8" w:space="0" w:color="000000"/>
              <w:left w:val="single" w:sz="8" w:space="0" w:color="000000"/>
              <w:bottom w:val="single" w:sz="6" w:space="0" w:color="000000"/>
              <w:right w:val="single" w:sz="8" w:space="0" w:color="000000"/>
            </w:tcBorders>
            <w:vAlign w:val="center"/>
          </w:tcPr>
          <w:p w14:paraId="439BADD9" w14:textId="2D4C8901" w:rsidR="00B860CC" w:rsidRDefault="00B860CC" w:rsidP="00B860CC">
            <w:pPr>
              <w:pStyle w:val="biaogecenter"/>
              <w:rPr>
                <w:rFonts w:hAnsi="Calibri"/>
                <w:color w:val="000000"/>
              </w:rPr>
            </w:pPr>
            <w:r>
              <w:t>8.47</w:t>
            </w:r>
          </w:p>
        </w:tc>
      </w:tr>
      <w:tr w:rsidR="00B860CC" w14:paraId="61572C3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DE58F04" w14:textId="77777777" w:rsidR="00B860CC" w:rsidRDefault="00B860CC" w:rsidP="00B860CC">
            <w:pPr>
              <w:pStyle w:val="biaogecenter"/>
              <w:wordWrap w:val="0"/>
              <w:rPr>
                <w:rFonts w:hAnsi="Calibri"/>
                <w:color w:val="000000"/>
              </w:rPr>
            </w:pPr>
            <w:r>
              <w:rPr>
                <w:rFonts w:hAnsi="Calibri" w:hint="eastAsia"/>
                <w:color w:val="000000"/>
              </w:rPr>
              <w:t>J</w:t>
            </w:r>
          </w:p>
        </w:tc>
        <w:tc>
          <w:tcPr>
            <w:tcW w:w="3017" w:type="dxa"/>
            <w:tcBorders>
              <w:top w:val="single" w:sz="8" w:space="0" w:color="000000"/>
              <w:left w:val="single" w:sz="8" w:space="0" w:color="000000"/>
              <w:bottom w:val="single" w:sz="6" w:space="0" w:color="000000"/>
              <w:right w:val="single" w:sz="8" w:space="0" w:color="000000"/>
            </w:tcBorders>
            <w:vAlign w:val="center"/>
          </w:tcPr>
          <w:p w14:paraId="7AAC7B6B" w14:textId="77777777" w:rsidR="00B860CC" w:rsidRDefault="00B860CC" w:rsidP="00B860CC">
            <w:pPr>
              <w:pStyle w:val="biaogecenter"/>
              <w:rPr>
                <w:rFonts w:hAnsi="Calibri"/>
                <w:color w:val="000000"/>
              </w:rPr>
            </w:pPr>
            <w:r>
              <w:rPr>
                <w:rFonts w:hAnsi="Calibri" w:hint="eastAsia"/>
                <w:color w:val="000000"/>
              </w:rPr>
              <w:t>金融业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4607B873" w14:textId="6C30C3C7"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313BE1EE" w14:textId="25D39006" w:rsidR="00B860CC" w:rsidRDefault="00B860CC" w:rsidP="00B860CC">
            <w:pPr>
              <w:pStyle w:val="biaogecenter"/>
              <w:rPr>
                <w:rFonts w:hAnsi="Calibri"/>
                <w:color w:val="000000"/>
              </w:rPr>
            </w:pPr>
            <w:r>
              <w:t>-</w:t>
            </w:r>
          </w:p>
        </w:tc>
      </w:tr>
      <w:tr w:rsidR="00B860CC" w14:paraId="062E8495"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8493CFC" w14:textId="77777777" w:rsidR="00B860CC" w:rsidRDefault="00B860CC" w:rsidP="00B860CC">
            <w:pPr>
              <w:pStyle w:val="biaogecenter"/>
              <w:wordWrap w:val="0"/>
              <w:rPr>
                <w:rFonts w:hAnsi="Calibri"/>
                <w:color w:val="000000"/>
              </w:rPr>
            </w:pPr>
            <w:r>
              <w:rPr>
                <w:rFonts w:hAnsi="Calibri" w:hint="eastAsia"/>
                <w:color w:val="000000"/>
              </w:rPr>
              <w:t>K</w:t>
            </w:r>
          </w:p>
        </w:tc>
        <w:tc>
          <w:tcPr>
            <w:tcW w:w="3017" w:type="dxa"/>
            <w:tcBorders>
              <w:top w:val="single" w:sz="8" w:space="0" w:color="000000"/>
              <w:left w:val="single" w:sz="8" w:space="0" w:color="000000"/>
              <w:bottom w:val="single" w:sz="6" w:space="0" w:color="000000"/>
              <w:right w:val="single" w:sz="8" w:space="0" w:color="000000"/>
            </w:tcBorders>
            <w:vAlign w:val="center"/>
          </w:tcPr>
          <w:p w14:paraId="5CB5700E" w14:textId="77777777" w:rsidR="00B860CC" w:rsidRDefault="00B860CC" w:rsidP="00B860CC">
            <w:pPr>
              <w:pStyle w:val="biaogecenter"/>
              <w:rPr>
                <w:rFonts w:hAnsi="Calibri"/>
                <w:color w:val="000000"/>
              </w:rPr>
            </w:pPr>
            <w:r>
              <w:rPr>
                <w:rFonts w:hAnsi="Calibri" w:hint="eastAsia"/>
                <w:color w:val="000000"/>
              </w:rPr>
              <w:t>房地产业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798A121" w14:textId="4048EADB" w:rsidR="00B860CC" w:rsidRDefault="00B860CC" w:rsidP="00B860CC">
            <w:pPr>
              <w:pStyle w:val="biaogecenter"/>
              <w:rPr>
                <w:rFonts w:hAnsi="Calibri"/>
                <w:color w:val="000000"/>
              </w:rPr>
            </w:pPr>
            <w:r>
              <w:t>146,412.00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6A32DF" w14:textId="4866A1A2" w:rsidR="00B860CC" w:rsidRDefault="00B860CC" w:rsidP="00B860CC">
            <w:pPr>
              <w:pStyle w:val="biaogecenter"/>
              <w:rPr>
                <w:rFonts w:hAnsi="Calibri"/>
                <w:color w:val="000000"/>
              </w:rPr>
            </w:pPr>
            <w:r>
              <w:t>1.60</w:t>
            </w:r>
          </w:p>
        </w:tc>
      </w:tr>
      <w:tr w:rsidR="00B860CC" w14:paraId="6C654F36"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1A10D70" w14:textId="77777777" w:rsidR="00B860CC" w:rsidRDefault="00B860CC" w:rsidP="00B860CC">
            <w:pPr>
              <w:pStyle w:val="biaogecenter"/>
              <w:wordWrap w:val="0"/>
              <w:rPr>
                <w:rFonts w:hAnsi="Calibri"/>
                <w:color w:val="000000"/>
              </w:rPr>
            </w:pPr>
            <w:r>
              <w:rPr>
                <w:rFonts w:hAnsi="Calibri" w:hint="eastAsia"/>
                <w:color w:val="000000"/>
              </w:rPr>
              <w:t>L</w:t>
            </w:r>
          </w:p>
        </w:tc>
        <w:tc>
          <w:tcPr>
            <w:tcW w:w="3017" w:type="dxa"/>
            <w:tcBorders>
              <w:top w:val="single" w:sz="8" w:space="0" w:color="000000"/>
              <w:left w:val="single" w:sz="8" w:space="0" w:color="000000"/>
              <w:bottom w:val="single" w:sz="6" w:space="0" w:color="000000"/>
              <w:right w:val="single" w:sz="8" w:space="0" w:color="000000"/>
            </w:tcBorders>
            <w:vAlign w:val="center"/>
          </w:tcPr>
          <w:p w14:paraId="5A8D5C33" w14:textId="77777777" w:rsidR="00B860CC" w:rsidRDefault="00B860CC" w:rsidP="00B860CC">
            <w:pPr>
              <w:pStyle w:val="biaogecenter"/>
              <w:rPr>
                <w:rFonts w:hAnsi="Calibri"/>
                <w:color w:val="000000"/>
              </w:rPr>
            </w:pPr>
            <w:r>
              <w:rPr>
                <w:rFonts w:hAnsi="Calibri" w:hint="eastAsia"/>
                <w:color w:val="000000"/>
              </w:rPr>
              <w:t>租赁和商务服务业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C16FA8C" w14:textId="2453A808"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6CDE3" w14:textId="38620F20" w:rsidR="00B860CC" w:rsidRDefault="00B860CC" w:rsidP="00B860CC">
            <w:pPr>
              <w:pStyle w:val="biaogecenter"/>
              <w:rPr>
                <w:rFonts w:hAnsi="Calibri"/>
                <w:color w:val="000000"/>
              </w:rPr>
            </w:pPr>
            <w:r>
              <w:t>-</w:t>
            </w:r>
          </w:p>
        </w:tc>
      </w:tr>
      <w:tr w:rsidR="00B860CC" w14:paraId="43C376BA"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59CAAFB" w14:textId="77777777" w:rsidR="00B860CC" w:rsidRDefault="00B860CC" w:rsidP="00B860CC">
            <w:pPr>
              <w:pStyle w:val="biaogecenter"/>
              <w:wordWrap w:val="0"/>
              <w:rPr>
                <w:rFonts w:hAnsi="Calibri"/>
                <w:color w:val="000000"/>
              </w:rPr>
            </w:pPr>
            <w:r>
              <w:rPr>
                <w:rFonts w:hAnsi="Calibri" w:hint="eastAsia"/>
                <w:color w:val="000000"/>
              </w:rPr>
              <w:t>M</w:t>
            </w:r>
          </w:p>
        </w:tc>
        <w:tc>
          <w:tcPr>
            <w:tcW w:w="3017" w:type="dxa"/>
            <w:tcBorders>
              <w:top w:val="single" w:sz="8" w:space="0" w:color="000000"/>
              <w:left w:val="single" w:sz="8" w:space="0" w:color="000000"/>
              <w:bottom w:val="single" w:sz="6" w:space="0" w:color="000000"/>
              <w:right w:val="single" w:sz="8" w:space="0" w:color="000000"/>
            </w:tcBorders>
            <w:vAlign w:val="center"/>
          </w:tcPr>
          <w:p w14:paraId="66580312" w14:textId="77777777" w:rsidR="00B860CC" w:rsidRDefault="00B860CC" w:rsidP="00B860CC">
            <w:pPr>
              <w:pStyle w:val="biaogecenter"/>
              <w:rPr>
                <w:rFonts w:hAnsi="Calibri"/>
                <w:color w:val="000000"/>
              </w:rPr>
            </w:pPr>
            <w:r>
              <w:rPr>
                <w:rFonts w:hAnsi="Calibri" w:hint="eastAsia"/>
                <w:color w:val="000000"/>
              </w:rPr>
              <w:t>科学研究和技术服务业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97AC9F7" w14:textId="24EB1EC3"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6A2EF4E" w14:textId="6B07D409" w:rsidR="00B860CC" w:rsidRDefault="00B860CC" w:rsidP="00B860CC">
            <w:pPr>
              <w:pStyle w:val="biaogecenter"/>
              <w:rPr>
                <w:rFonts w:hAnsi="Calibri"/>
                <w:color w:val="000000"/>
              </w:rPr>
            </w:pPr>
            <w:r>
              <w:t>-</w:t>
            </w:r>
          </w:p>
        </w:tc>
      </w:tr>
      <w:tr w:rsidR="00B860CC" w14:paraId="437362C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E8CEB" w14:textId="77777777" w:rsidR="00B860CC" w:rsidRDefault="00B860CC" w:rsidP="00B860CC">
            <w:pPr>
              <w:pStyle w:val="biaogecenter"/>
              <w:wordWrap w:val="0"/>
              <w:rPr>
                <w:rFonts w:hAnsi="Calibri"/>
                <w:color w:val="000000"/>
              </w:rPr>
            </w:pPr>
            <w:r>
              <w:rPr>
                <w:rFonts w:hAnsi="Calibri" w:hint="eastAsia"/>
                <w:color w:val="000000"/>
              </w:rPr>
              <w:t>N</w:t>
            </w:r>
          </w:p>
        </w:tc>
        <w:tc>
          <w:tcPr>
            <w:tcW w:w="3017" w:type="dxa"/>
            <w:tcBorders>
              <w:top w:val="single" w:sz="8" w:space="0" w:color="000000"/>
              <w:left w:val="single" w:sz="8" w:space="0" w:color="000000"/>
              <w:bottom w:val="single" w:sz="6" w:space="0" w:color="000000"/>
              <w:right w:val="single" w:sz="8" w:space="0" w:color="000000"/>
            </w:tcBorders>
            <w:vAlign w:val="center"/>
          </w:tcPr>
          <w:p w14:paraId="0F60FAED" w14:textId="77777777" w:rsidR="00B860CC" w:rsidRDefault="00B860CC" w:rsidP="00B860CC">
            <w:pPr>
              <w:pStyle w:val="biaogecenter"/>
              <w:rPr>
                <w:rFonts w:hAnsi="Calibri"/>
                <w:color w:val="000000"/>
              </w:rPr>
            </w:pPr>
            <w:r>
              <w:rPr>
                <w:rFonts w:hAnsi="Calibri" w:hint="eastAsia"/>
                <w:color w:val="000000"/>
              </w:rPr>
              <w:t>水利、环境和公共设施管理业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6870AA0" w14:textId="265E5C20"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5AF5C43" w14:textId="0D00FF09" w:rsidR="00B860CC" w:rsidRDefault="00B860CC" w:rsidP="00B860CC">
            <w:pPr>
              <w:pStyle w:val="biaogecenter"/>
              <w:rPr>
                <w:rFonts w:hAnsi="Calibri"/>
                <w:color w:val="000000"/>
              </w:rPr>
            </w:pPr>
            <w:r>
              <w:t>-</w:t>
            </w:r>
          </w:p>
        </w:tc>
      </w:tr>
      <w:tr w:rsidR="00B860CC" w14:paraId="4E53C86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0A64F" w14:textId="77777777" w:rsidR="00B860CC" w:rsidRDefault="00B860CC" w:rsidP="00B860CC">
            <w:pPr>
              <w:pStyle w:val="biaogecenter"/>
              <w:wordWrap w:val="0"/>
              <w:rPr>
                <w:rFonts w:hAnsi="Calibri"/>
                <w:color w:val="000000"/>
              </w:rPr>
            </w:pPr>
            <w:r>
              <w:rPr>
                <w:rFonts w:hAnsi="Calibri" w:hint="eastAsia"/>
                <w:color w:val="000000"/>
              </w:rPr>
              <w:t>O</w:t>
            </w:r>
          </w:p>
        </w:tc>
        <w:tc>
          <w:tcPr>
            <w:tcW w:w="3017" w:type="dxa"/>
            <w:tcBorders>
              <w:top w:val="single" w:sz="8" w:space="0" w:color="000000"/>
              <w:left w:val="single" w:sz="8" w:space="0" w:color="000000"/>
              <w:bottom w:val="single" w:sz="6" w:space="0" w:color="000000"/>
              <w:right w:val="single" w:sz="8" w:space="0" w:color="000000"/>
            </w:tcBorders>
            <w:vAlign w:val="center"/>
          </w:tcPr>
          <w:p w14:paraId="7A190BDF" w14:textId="77777777" w:rsidR="00B860CC" w:rsidRDefault="00B860CC" w:rsidP="00B860CC">
            <w:pPr>
              <w:pStyle w:val="biaogecenter"/>
              <w:rPr>
                <w:rFonts w:hAnsi="Calibri"/>
                <w:color w:val="000000"/>
              </w:rPr>
            </w:pPr>
            <w:r>
              <w:rPr>
                <w:rFonts w:hAnsi="Calibri" w:hint="eastAsia"/>
                <w:color w:val="000000"/>
              </w:rPr>
              <w:t>居民服务、修理和其他服务业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DE96EC9" w14:textId="7A44B3B7"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F4BE9C3" w14:textId="38AF5D34" w:rsidR="00B860CC" w:rsidRDefault="00B860CC" w:rsidP="00B860CC">
            <w:pPr>
              <w:pStyle w:val="biaogecenter"/>
              <w:rPr>
                <w:rFonts w:hAnsi="Calibri"/>
                <w:color w:val="000000"/>
              </w:rPr>
            </w:pPr>
            <w:r>
              <w:t>-</w:t>
            </w:r>
          </w:p>
        </w:tc>
      </w:tr>
      <w:tr w:rsidR="00B860CC" w14:paraId="5CE793B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F3B6330" w14:textId="77777777" w:rsidR="00B860CC" w:rsidRDefault="00B860CC" w:rsidP="00B860CC">
            <w:pPr>
              <w:pStyle w:val="biaogecenter"/>
              <w:wordWrap w:val="0"/>
              <w:rPr>
                <w:rFonts w:hAnsi="Calibri"/>
                <w:color w:val="000000"/>
              </w:rPr>
            </w:pPr>
            <w:r>
              <w:rPr>
                <w:rFonts w:hAnsi="Calibri" w:hint="eastAsia"/>
                <w:color w:val="000000"/>
              </w:rPr>
              <w:t>P</w:t>
            </w:r>
          </w:p>
        </w:tc>
        <w:tc>
          <w:tcPr>
            <w:tcW w:w="3017" w:type="dxa"/>
            <w:tcBorders>
              <w:top w:val="single" w:sz="8" w:space="0" w:color="000000"/>
              <w:left w:val="single" w:sz="8" w:space="0" w:color="000000"/>
              <w:bottom w:val="single" w:sz="6" w:space="0" w:color="000000"/>
              <w:right w:val="single" w:sz="8" w:space="0" w:color="000000"/>
            </w:tcBorders>
            <w:vAlign w:val="center"/>
          </w:tcPr>
          <w:p w14:paraId="245937DA" w14:textId="77777777" w:rsidR="00B860CC" w:rsidRDefault="00B860CC" w:rsidP="00B860CC">
            <w:pPr>
              <w:pStyle w:val="biaogecenter"/>
              <w:rPr>
                <w:rFonts w:hAnsi="Calibri"/>
                <w:color w:val="000000"/>
              </w:rPr>
            </w:pPr>
            <w:r>
              <w:rPr>
                <w:rFonts w:hAnsi="Calibri" w:hint="eastAsia"/>
                <w:color w:val="000000"/>
              </w:rPr>
              <w:t>教育</w:t>
            </w:r>
          </w:p>
        </w:tc>
        <w:tc>
          <w:tcPr>
            <w:tcW w:w="2223" w:type="dxa"/>
            <w:tcBorders>
              <w:top w:val="single" w:sz="8" w:space="0" w:color="000000"/>
              <w:left w:val="single" w:sz="8" w:space="0" w:color="000000"/>
              <w:bottom w:val="single" w:sz="6" w:space="0" w:color="000000"/>
              <w:right w:val="single" w:sz="8" w:space="0" w:color="000000"/>
            </w:tcBorders>
            <w:vAlign w:val="center"/>
          </w:tcPr>
          <w:p w14:paraId="0DC07326" w14:textId="3A97791F"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B0E4130" w14:textId="600E5CF2" w:rsidR="00B860CC" w:rsidRDefault="00B860CC" w:rsidP="00B860CC">
            <w:pPr>
              <w:pStyle w:val="biaogecenter"/>
              <w:rPr>
                <w:rFonts w:hAnsi="Calibri"/>
                <w:color w:val="000000"/>
              </w:rPr>
            </w:pPr>
            <w:r>
              <w:t>-</w:t>
            </w:r>
          </w:p>
        </w:tc>
      </w:tr>
      <w:tr w:rsidR="00B860CC" w14:paraId="6935465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1BE0E7" w14:textId="77777777" w:rsidR="00B860CC" w:rsidRDefault="00B860CC" w:rsidP="00B860CC">
            <w:pPr>
              <w:pStyle w:val="biaogecenter"/>
              <w:wordWrap w:val="0"/>
              <w:rPr>
                <w:rFonts w:hAnsi="Calibri"/>
                <w:color w:val="000000"/>
              </w:rPr>
            </w:pPr>
            <w:r>
              <w:rPr>
                <w:rFonts w:hAnsi="Calibri" w:hint="eastAsia"/>
                <w:color w:val="000000"/>
              </w:rPr>
              <w:t>Q</w:t>
            </w:r>
          </w:p>
        </w:tc>
        <w:tc>
          <w:tcPr>
            <w:tcW w:w="3017" w:type="dxa"/>
            <w:tcBorders>
              <w:top w:val="single" w:sz="8" w:space="0" w:color="000000"/>
              <w:left w:val="single" w:sz="8" w:space="0" w:color="000000"/>
              <w:bottom w:val="single" w:sz="6" w:space="0" w:color="000000"/>
              <w:right w:val="single" w:sz="8" w:space="0" w:color="000000"/>
            </w:tcBorders>
            <w:vAlign w:val="center"/>
          </w:tcPr>
          <w:p w14:paraId="378FC194" w14:textId="77777777" w:rsidR="00B860CC" w:rsidRDefault="00B860CC" w:rsidP="00B860CC">
            <w:pPr>
              <w:pStyle w:val="biaogecenter"/>
              <w:rPr>
                <w:rFonts w:hAnsi="Calibri"/>
                <w:color w:val="000000"/>
              </w:rPr>
            </w:pPr>
            <w:r>
              <w:rPr>
                <w:rFonts w:hAnsi="Calibri" w:hint="eastAsia"/>
                <w:color w:val="000000"/>
              </w:rPr>
              <w:t>卫生和社会工作</w:t>
            </w:r>
          </w:p>
        </w:tc>
        <w:tc>
          <w:tcPr>
            <w:tcW w:w="2223" w:type="dxa"/>
            <w:tcBorders>
              <w:top w:val="single" w:sz="8" w:space="0" w:color="000000"/>
              <w:left w:val="single" w:sz="8" w:space="0" w:color="000000"/>
              <w:bottom w:val="single" w:sz="6" w:space="0" w:color="000000"/>
              <w:right w:val="single" w:sz="8" w:space="0" w:color="000000"/>
            </w:tcBorders>
            <w:vAlign w:val="center"/>
          </w:tcPr>
          <w:p w14:paraId="2102256E" w14:textId="2210A315"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A62BE8E" w14:textId="734D1712" w:rsidR="00B860CC" w:rsidRDefault="00B860CC" w:rsidP="00B860CC">
            <w:pPr>
              <w:pStyle w:val="biaogecenter"/>
              <w:rPr>
                <w:rFonts w:hAnsi="Calibri"/>
                <w:color w:val="000000"/>
              </w:rPr>
            </w:pPr>
            <w:r>
              <w:t>-</w:t>
            </w:r>
          </w:p>
        </w:tc>
      </w:tr>
      <w:tr w:rsidR="00B860CC" w14:paraId="12957147"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D97CDC" w14:textId="77777777" w:rsidR="00B860CC" w:rsidRDefault="00B860CC" w:rsidP="00B860CC">
            <w:pPr>
              <w:pStyle w:val="biaogecenter"/>
              <w:wordWrap w:val="0"/>
              <w:rPr>
                <w:rFonts w:hAnsi="Calibri"/>
                <w:color w:val="000000"/>
              </w:rPr>
            </w:pPr>
            <w:r>
              <w:rPr>
                <w:rFonts w:hAnsi="Calibri" w:hint="eastAsia"/>
                <w:color w:val="000000"/>
              </w:rPr>
              <w:t>R</w:t>
            </w:r>
          </w:p>
        </w:tc>
        <w:tc>
          <w:tcPr>
            <w:tcW w:w="3017" w:type="dxa"/>
            <w:tcBorders>
              <w:top w:val="single" w:sz="8" w:space="0" w:color="000000"/>
              <w:left w:val="single" w:sz="8" w:space="0" w:color="000000"/>
              <w:bottom w:val="single" w:sz="6" w:space="0" w:color="000000"/>
              <w:right w:val="single" w:sz="8" w:space="0" w:color="000000"/>
            </w:tcBorders>
            <w:vAlign w:val="center"/>
          </w:tcPr>
          <w:p w14:paraId="2197CF4D" w14:textId="77777777" w:rsidR="00B860CC" w:rsidRDefault="00B860CC" w:rsidP="00B860CC">
            <w:pPr>
              <w:pStyle w:val="biaogecenter"/>
              <w:rPr>
                <w:rFonts w:hAnsi="Calibri"/>
                <w:color w:val="000000"/>
              </w:rPr>
            </w:pPr>
            <w:r>
              <w:rPr>
                <w:rFonts w:hAnsi="Calibri" w:hint="eastAsia"/>
                <w:color w:val="000000"/>
              </w:rPr>
              <w:t>文化、体育和娱乐业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7F88C78" w14:textId="6F7B0173"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7531CD14" w14:textId="5CF398FA" w:rsidR="00B860CC" w:rsidRDefault="00B860CC" w:rsidP="00B860CC">
            <w:pPr>
              <w:pStyle w:val="biaogecenter"/>
              <w:rPr>
                <w:rFonts w:hAnsi="Calibri"/>
                <w:color w:val="000000"/>
              </w:rPr>
            </w:pPr>
            <w:r>
              <w:t>-</w:t>
            </w:r>
          </w:p>
        </w:tc>
      </w:tr>
      <w:tr w:rsidR="00B860CC" w14:paraId="100C5C7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A2771C2" w14:textId="77777777" w:rsidR="00B860CC" w:rsidRDefault="00B860CC" w:rsidP="00B860CC">
            <w:pPr>
              <w:pStyle w:val="biaogecenter"/>
              <w:wordWrap w:val="0"/>
              <w:rPr>
                <w:rFonts w:hAnsi="Calibri"/>
                <w:color w:val="000000"/>
              </w:rPr>
            </w:pPr>
            <w:r>
              <w:rPr>
                <w:rFonts w:hAnsi="Calibri" w:hint="eastAsia"/>
                <w:color w:val="000000"/>
              </w:rPr>
              <w:t>S</w:t>
            </w:r>
          </w:p>
        </w:tc>
        <w:tc>
          <w:tcPr>
            <w:tcW w:w="3017" w:type="dxa"/>
            <w:tcBorders>
              <w:top w:val="single" w:sz="8" w:space="0" w:color="000000"/>
              <w:left w:val="single" w:sz="8" w:space="0" w:color="000000"/>
              <w:bottom w:val="single" w:sz="6" w:space="0" w:color="000000"/>
              <w:right w:val="single" w:sz="8" w:space="0" w:color="000000"/>
            </w:tcBorders>
            <w:vAlign w:val="center"/>
          </w:tcPr>
          <w:p w14:paraId="2643E576" w14:textId="77777777" w:rsidR="00B860CC" w:rsidRDefault="00B860CC" w:rsidP="00B860CC">
            <w:pPr>
              <w:pStyle w:val="biaogecenter"/>
              <w:rPr>
                <w:rFonts w:hAnsi="Calibri"/>
                <w:color w:val="000000"/>
              </w:rPr>
            </w:pPr>
            <w:r>
              <w:rPr>
                <w:rFonts w:hAnsi="Calibri" w:hint="eastAsia"/>
                <w:color w:val="000000"/>
              </w:rPr>
              <w:t>综合</w:t>
            </w:r>
          </w:p>
        </w:tc>
        <w:tc>
          <w:tcPr>
            <w:tcW w:w="2223" w:type="dxa"/>
            <w:tcBorders>
              <w:top w:val="single" w:sz="8" w:space="0" w:color="000000"/>
              <w:left w:val="single" w:sz="8" w:space="0" w:color="000000"/>
              <w:bottom w:val="single" w:sz="6" w:space="0" w:color="000000"/>
              <w:right w:val="single" w:sz="8" w:space="0" w:color="000000"/>
            </w:tcBorders>
            <w:vAlign w:val="center"/>
          </w:tcPr>
          <w:p w14:paraId="15C6AC5F" w14:textId="0840A6EF"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01CF7D73" w14:textId="3350D8D2" w:rsidR="00B860CC" w:rsidRDefault="00B860CC" w:rsidP="00B860CC">
            <w:pPr>
              <w:pStyle w:val="biaogecenter"/>
              <w:rPr>
                <w:rFonts w:hAnsi="Calibri"/>
                <w:color w:val="000000"/>
              </w:rPr>
            </w:pPr>
            <w:r>
              <w:t>-</w:t>
            </w:r>
          </w:p>
        </w:tc>
      </w:tr>
      <w:tr w:rsidR="00B860CC" w14:paraId="11AA363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43800C" w14:textId="77777777" w:rsidR="00B860CC" w:rsidRDefault="00B860CC" w:rsidP="00B860CC">
            <w:pPr>
              <w:pStyle w:val="biaogecenter"/>
              <w:wordWrap w:val="0"/>
              <w:rPr>
                <w:rFonts w:hAnsi="Calibri"/>
                <w:color w:val="000000"/>
              </w:rPr>
            </w:pPr>
          </w:p>
        </w:tc>
        <w:tc>
          <w:tcPr>
            <w:tcW w:w="3017" w:type="dxa"/>
            <w:tcBorders>
              <w:top w:val="single" w:sz="8" w:space="0" w:color="000000"/>
              <w:left w:val="single" w:sz="8" w:space="0" w:color="000000"/>
              <w:bottom w:val="single" w:sz="6" w:space="0" w:color="000000"/>
              <w:right w:val="single" w:sz="8" w:space="0" w:color="000000"/>
            </w:tcBorders>
            <w:vAlign w:val="center"/>
          </w:tcPr>
          <w:p w14:paraId="499415CA" w14:textId="77777777" w:rsidR="00B860CC" w:rsidRDefault="00B860CC" w:rsidP="00B860CC">
            <w:pPr>
              <w:pStyle w:val="biaogecenter"/>
              <w:rPr>
                <w:rFonts w:hAnsi="Calibri"/>
                <w:color w:val="000000"/>
              </w:rPr>
            </w:pPr>
            <w:r>
              <w:rPr>
                <w:rFonts w:hAnsi="Calibri" w:hint="eastAsia"/>
                <w:color w:val="000000"/>
              </w:rPr>
              <w:t>合计</w:t>
            </w:r>
          </w:p>
        </w:tc>
        <w:tc>
          <w:tcPr>
            <w:tcW w:w="2223" w:type="dxa"/>
            <w:tcBorders>
              <w:top w:val="single" w:sz="8" w:space="0" w:color="000000"/>
              <w:left w:val="single" w:sz="8" w:space="0" w:color="000000"/>
              <w:bottom w:val="single" w:sz="6" w:space="0" w:color="000000"/>
              <w:right w:val="single" w:sz="8" w:space="0" w:color="000000"/>
            </w:tcBorders>
            <w:vAlign w:val="center"/>
          </w:tcPr>
          <w:p w14:paraId="5114C085" w14:textId="3F9ABA65" w:rsidR="00B860CC" w:rsidRDefault="00B860CC" w:rsidP="00B860CC">
            <w:pPr>
              <w:pStyle w:val="biaogecenter"/>
              <w:rPr>
                <w:rFonts w:hAnsi="Calibri"/>
                <w:color w:val="000000"/>
              </w:rPr>
            </w:pPr>
            <w:r>
              <w:t>7,621,850.39</w:t>
            </w:r>
          </w:p>
        </w:tc>
        <w:tc>
          <w:tcPr>
            <w:tcW w:w="2245" w:type="dxa"/>
            <w:tcBorders>
              <w:top w:val="single" w:sz="8" w:space="0" w:color="000000"/>
              <w:left w:val="single" w:sz="8" w:space="0" w:color="000000"/>
              <w:bottom w:val="single" w:sz="6" w:space="0" w:color="000000"/>
              <w:right w:val="single" w:sz="8" w:space="0" w:color="000000"/>
            </w:tcBorders>
            <w:vAlign w:val="center"/>
          </w:tcPr>
          <w:p w14:paraId="242A9BDD" w14:textId="2DED80D2" w:rsidR="00B860CC" w:rsidRDefault="00B860CC" w:rsidP="00B860CC">
            <w:pPr>
              <w:pStyle w:val="biaogecenter"/>
              <w:rPr>
                <w:rFonts w:hAnsi="Calibri"/>
                <w:color w:val="000000"/>
              </w:rPr>
            </w:pPr>
            <w:r>
              <w:t>83.07</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w:t>
            </w:r>
            <w:r>
              <w:rPr>
                <w:rFonts w:hAnsi="Calibri" w:hint="eastAsia"/>
                <w:color w:val="000000"/>
              </w:rPr>
              <w:lastRenderedPageBreak/>
              <w:t>例（%）</w:t>
            </w:r>
          </w:p>
        </w:tc>
      </w:tr>
      <w:tr w:rsidR="00B860CC"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B860CC" w:rsidRDefault="00B860CC" w:rsidP="00B860CC">
            <w:pPr>
              <w:pStyle w:val="biaogecenter"/>
              <w:wordWrap w:val="0"/>
              <w:rPr>
                <w:rFonts w:hAnsi="Calibri"/>
                <w:color w:val="000000"/>
              </w:rPr>
            </w:pPr>
            <w:r>
              <w:rPr>
                <w:rFonts w:hAnsi="Calibri" w:hint="eastAsia"/>
                <w:color w:val="000000"/>
              </w:rPr>
              <w:lastRenderedPageBreak/>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B860CC" w:rsidRDefault="00B860CC" w:rsidP="00B860CC">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0B73C0C0"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72B62BA9" w:rsidR="00B860CC" w:rsidRDefault="00B860CC" w:rsidP="00B860CC">
            <w:pPr>
              <w:pStyle w:val="biaogecenter"/>
              <w:rPr>
                <w:rFonts w:hAnsi="Calibri"/>
                <w:color w:val="000000"/>
              </w:rPr>
            </w:pPr>
            <w:r>
              <w:t>-</w:t>
            </w:r>
          </w:p>
        </w:tc>
      </w:tr>
      <w:tr w:rsidR="00B860CC"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B860CC" w:rsidRDefault="00B860CC" w:rsidP="00B860CC">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B860CC" w:rsidRDefault="00B860CC" w:rsidP="00B860CC">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51B5EF2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4BA46F47" w:rsidR="00B860CC" w:rsidRDefault="00B860CC" w:rsidP="00B860CC">
            <w:pPr>
              <w:pStyle w:val="biaogecenter"/>
              <w:rPr>
                <w:rFonts w:hAnsi="Calibri"/>
                <w:color w:val="000000"/>
              </w:rPr>
            </w:pPr>
            <w:r>
              <w:t>-</w:t>
            </w:r>
          </w:p>
        </w:tc>
      </w:tr>
      <w:tr w:rsidR="00B860CC"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B860CC" w:rsidRDefault="00B860CC" w:rsidP="00B860CC">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B860CC" w:rsidRDefault="00B860CC" w:rsidP="00B860CC">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7E4DD4E6" w:rsidR="00B860CC" w:rsidRDefault="00B860CC" w:rsidP="00B860CC">
            <w:pPr>
              <w:pStyle w:val="biaogecenter"/>
              <w:rPr>
                <w:rFonts w:hAnsi="Calibri"/>
                <w:color w:val="000000"/>
              </w:rPr>
            </w:pPr>
            <w:r>
              <w:t>539,557.00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0AED8128" w:rsidR="00B860CC" w:rsidRDefault="00B860CC" w:rsidP="00B860CC">
            <w:pPr>
              <w:pStyle w:val="biaogecenter"/>
              <w:rPr>
                <w:rFonts w:hAnsi="Calibri"/>
                <w:color w:val="000000"/>
              </w:rPr>
            </w:pPr>
            <w:r>
              <w:t>5.88</w:t>
            </w:r>
          </w:p>
        </w:tc>
      </w:tr>
      <w:tr w:rsidR="00B860CC"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B860CC" w:rsidRDefault="00B860CC" w:rsidP="00B860CC">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B860CC" w:rsidRDefault="00B860CC" w:rsidP="00B860CC">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548089E9"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62379A31" w:rsidR="00B860CC" w:rsidRDefault="00B860CC" w:rsidP="00B860CC">
            <w:pPr>
              <w:pStyle w:val="biaogecenter"/>
              <w:rPr>
                <w:rFonts w:hAnsi="Calibri"/>
                <w:color w:val="000000"/>
              </w:rPr>
            </w:pPr>
            <w:r>
              <w:t>-</w:t>
            </w:r>
          </w:p>
        </w:tc>
      </w:tr>
      <w:tr w:rsidR="00B860CC"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B860CC" w:rsidRDefault="00B860CC" w:rsidP="00B860CC">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B860CC" w:rsidRDefault="00B860CC" w:rsidP="00B860CC">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0A232EE2"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02CA48DB" w:rsidR="00B860CC" w:rsidRDefault="00B860CC" w:rsidP="00B860CC">
            <w:pPr>
              <w:pStyle w:val="biaogecenter"/>
              <w:rPr>
                <w:rFonts w:hAnsi="Calibri"/>
                <w:color w:val="000000"/>
              </w:rPr>
            </w:pPr>
            <w:r>
              <w:t>-</w:t>
            </w:r>
          </w:p>
        </w:tc>
      </w:tr>
      <w:tr w:rsidR="00B860CC"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B860CC" w:rsidRDefault="00B860CC" w:rsidP="00B860CC">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B860CC" w:rsidRDefault="00B860CC" w:rsidP="00B860CC">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2559A83E"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7B980C38" w:rsidR="00B860CC" w:rsidRDefault="00B860CC" w:rsidP="00B860CC">
            <w:pPr>
              <w:pStyle w:val="biaogecenter"/>
              <w:rPr>
                <w:rFonts w:hAnsi="Calibri"/>
                <w:color w:val="000000"/>
              </w:rPr>
            </w:pPr>
            <w:r>
              <w:t>-</w:t>
            </w:r>
          </w:p>
        </w:tc>
      </w:tr>
      <w:tr w:rsidR="00B860CC"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B860CC" w:rsidRDefault="00B860CC" w:rsidP="00B860CC">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B860CC" w:rsidRDefault="00B860CC" w:rsidP="00B860CC">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1319ABF2"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5AE61018" w:rsidR="00B860CC" w:rsidRDefault="00B860CC" w:rsidP="00B860CC">
            <w:pPr>
              <w:pStyle w:val="biaogecenter"/>
              <w:rPr>
                <w:rFonts w:hAnsi="Calibri"/>
                <w:color w:val="000000"/>
              </w:rPr>
            </w:pPr>
            <w:r>
              <w:t>-</w:t>
            </w:r>
          </w:p>
        </w:tc>
      </w:tr>
      <w:tr w:rsidR="00B860CC"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B860CC" w:rsidRDefault="00B860CC" w:rsidP="00B860CC">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B860CC" w:rsidRDefault="00B860CC" w:rsidP="00B860CC">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470456DD" w:rsidR="00B860CC" w:rsidRDefault="00B860CC" w:rsidP="00B860CC">
            <w:pPr>
              <w:pStyle w:val="biaogecenter"/>
              <w:rPr>
                <w:rFonts w:hAnsi="Calibri"/>
                <w:color w:val="000000"/>
              </w:rPr>
            </w:pPr>
            <w:r>
              <w:t>165,126.00</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0C853694" w:rsidR="00B860CC" w:rsidRDefault="00B860CC" w:rsidP="00B860CC">
            <w:pPr>
              <w:pStyle w:val="biaogecenter"/>
              <w:rPr>
                <w:rFonts w:hAnsi="Calibri"/>
                <w:color w:val="000000"/>
              </w:rPr>
            </w:pPr>
            <w:r>
              <w:t>1.80</w:t>
            </w:r>
          </w:p>
        </w:tc>
      </w:tr>
      <w:tr w:rsidR="00B860CC"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B860CC" w:rsidRDefault="00B860CC" w:rsidP="00B860CC">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B860CC" w:rsidRDefault="00B860CC" w:rsidP="00B860CC">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6D8B7A85"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1AE82758" w:rsidR="00B860CC" w:rsidRDefault="00B860CC" w:rsidP="00B860CC">
            <w:pPr>
              <w:pStyle w:val="biaogecenter"/>
              <w:rPr>
                <w:rFonts w:hAnsi="Calibri"/>
                <w:color w:val="000000"/>
              </w:rPr>
            </w:pPr>
            <w:r>
              <w:t>-</w:t>
            </w:r>
          </w:p>
        </w:tc>
      </w:tr>
      <w:tr w:rsidR="00B860CC"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B860CC" w:rsidRDefault="00B860CC" w:rsidP="00B860CC">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B860CC" w:rsidRDefault="00B860CC" w:rsidP="00B860CC">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573A2B84"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6DA44AE8" w:rsidR="00B860CC" w:rsidRDefault="00B860CC" w:rsidP="00B860CC">
            <w:pPr>
              <w:pStyle w:val="biaogecenter"/>
              <w:rPr>
                <w:rFonts w:hAnsi="Calibri"/>
                <w:color w:val="000000"/>
              </w:rPr>
            </w:pPr>
            <w:r>
              <w:t>-</w:t>
            </w:r>
          </w:p>
        </w:tc>
      </w:tr>
      <w:tr w:rsidR="00B860CC"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B860CC" w:rsidRDefault="00B860CC" w:rsidP="00B860CC">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B860CC" w:rsidRDefault="00B860CC" w:rsidP="00B860CC">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52DA8BF5"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25382294" w:rsidR="00B860CC" w:rsidRDefault="00B860CC" w:rsidP="00B860CC">
            <w:pPr>
              <w:pStyle w:val="biaogecenter"/>
              <w:rPr>
                <w:rFonts w:hAnsi="Calibri"/>
                <w:color w:val="000000"/>
              </w:rPr>
            </w:pPr>
            <w:r>
              <w:t>-</w:t>
            </w:r>
          </w:p>
        </w:tc>
      </w:tr>
      <w:tr w:rsidR="00B860CC"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B860CC" w:rsidRDefault="00B860CC" w:rsidP="00B860CC">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B860CC" w:rsidRDefault="00B860CC" w:rsidP="00B860CC">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759342CE"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2D76DE23" w:rsidR="00B860CC" w:rsidRDefault="00B860CC" w:rsidP="00B860CC">
            <w:pPr>
              <w:pStyle w:val="biaogecenter"/>
              <w:rPr>
                <w:rFonts w:hAnsi="Calibri"/>
                <w:color w:val="000000"/>
              </w:rPr>
            </w:pPr>
            <w:r>
              <w:t>-</w:t>
            </w:r>
          </w:p>
        </w:tc>
      </w:tr>
      <w:tr w:rsidR="00B860CC"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B860CC" w:rsidRDefault="00B860CC" w:rsidP="00B860CC">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B860CC" w:rsidRDefault="00B860CC" w:rsidP="00B860CC">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44349D9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318E582A" w:rsidR="00B860CC" w:rsidRDefault="00B860CC" w:rsidP="00B860CC">
            <w:pPr>
              <w:pStyle w:val="biaogecenter"/>
              <w:rPr>
                <w:rFonts w:hAnsi="Calibri"/>
                <w:color w:val="000000"/>
              </w:rPr>
            </w:pPr>
            <w:r>
              <w:t>-</w:t>
            </w:r>
          </w:p>
        </w:tc>
      </w:tr>
      <w:tr w:rsidR="00B860CC"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B860CC" w:rsidRDefault="00B860CC" w:rsidP="00B860CC">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B860CC" w:rsidRDefault="00B860CC" w:rsidP="00B860CC">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3CD9007A"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6BF40B27" w:rsidR="00B860CC" w:rsidRDefault="00B860CC" w:rsidP="00B860CC">
            <w:pPr>
              <w:pStyle w:val="biaogecenter"/>
              <w:rPr>
                <w:rFonts w:hAnsi="Calibri"/>
                <w:color w:val="000000"/>
              </w:rPr>
            </w:pPr>
            <w:r>
              <w:t>-</w:t>
            </w:r>
          </w:p>
        </w:tc>
      </w:tr>
      <w:tr w:rsidR="00B860CC"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B860CC" w:rsidRDefault="00B860CC" w:rsidP="00B860CC">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B860CC" w:rsidRDefault="00B860CC" w:rsidP="00B860CC">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0C5CD84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60E1A7B4" w:rsidR="00B860CC" w:rsidRDefault="00B860CC" w:rsidP="00B860CC">
            <w:pPr>
              <w:pStyle w:val="biaogecenter"/>
              <w:rPr>
                <w:rFonts w:hAnsi="Calibri"/>
                <w:color w:val="000000"/>
              </w:rPr>
            </w:pPr>
            <w:r>
              <w:t>-</w:t>
            </w:r>
          </w:p>
        </w:tc>
      </w:tr>
      <w:tr w:rsidR="00B860CC"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B860CC" w:rsidRDefault="00B860CC" w:rsidP="00B860CC">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B860CC" w:rsidRDefault="00B860CC" w:rsidP="00B860CC">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4BEBA00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2966D4C8" w:rsidR="00B860CC" w:rsidRDefault="00B860CC" w:rsidP="00B860CC">
            <w:pPr>
              <w:pStyle w:val="biaogecenter"/>
              <w:rPr>
                <w:rFonts w:hAnsi="Calibri"/>
                <w:color w:val="000000"/>
              </w:rPr>
            </w:pPr>
            <w:r>
              <w:t>-</w:t>
            </w:r>
          </w:p>
        </w:tc>
      </w:tr>
      <w:tr w:rsidR="00B860CC"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B860CC" w:rsidRDefault="00B860CC" w:rsidP="00B860CC">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B860CC" w:rsidRDefault="00B860CC" w:rsidP="00B860CC">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68FDC4E3"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6A771633" w:rsidR="00B860CC" w:rsidRDefault="00B860CC" w:rsidP="00B860CC">
            <w:pPr>
              <w:pStyle w:val="biaogecenter"/>
              <w:rPr>
                <w:rFonts w:hAnsi="Calibri"/>
                <w:color w:val="000000"/>
              </w:rPr>
            </w:pPr>
            <w:r>
              <w:t>-</w:t>
            </w:r>
          </w:p>
        </w:tc>
      </w:tr>
      <w:tr w:rsidR="00B860CC"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B860CC" w:rsidRDefault="00B860CC" w:rsidP="00B860CC">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B860CC" w:rsidRDefault="00B860CC" w:rsidP="00B860CC">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759B8548"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6A55046E" w:rsidR="00B860CC" w:rsidRDefault="00B860CC" w:rsidP="00B860CC">
            <w:pPr>
              <w:pStyle w:val="biaogecenter"/>
              <w:rPr>
                <w:rFonts w:hAnsi="Calibri"/>
                <w:color w:val="000000"/>
              </w:rPr>
            </w:pPr>
            <w:r>
              <w:t>-</w:t>
            </w:r>
          </w:p>
        </w:tc>
      </w:tr>
      <w:tr w:rsidR="00B860CC"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B860CC" w:rsidRDefault="00B860CC" w:rsidP="00B860CC">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B860CC" w:rsidRDefault="00B860CC" w:rsidP="00B860CC">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5A97D1BE"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0D564170" w:rsidR="00B860CC" w:rsidRDefault="00B860CC" w:rsidP="00B860CC">
            <w:pPr>
              <w:pStyle w:val="biaogecenter"/>
              <w:rPr>
                <w:rFonts w:hAnsi="Calibri"/>
                <w:color w:val="000000"/>
              </w:rPr>
            </w:pPr>
            <w:r>
              <w:t>-</w:t>
            </w:r>
          </w:p>
        </w:tc>
      </w:tr>
      <w:tr w:rsidR="00B860CC"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B860CC" w:rsidRDefault="00B860CC" w:rsidP="00B860CC">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B860CC" w:rsidRDefault="00B860CC" w:rsidP="00B860CC">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4119303E" w:rsidR="00B860CC" w:rsidRDefault="00B860CC" w:rsidP="00B860CC">
            <w:pPr>
              <w:pStyle w:val="biaogecenter"/>
              <w:rPr>
                <w:rFonts w:hAnsi="Calibri"/>
                <w:color w:val="000000"/>
              </w:rPr>
            </w:pPr>
            <w:r>
              <w:t>704,683.00</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7E5C8A18" w:rsidR="00B860CC" w:rsidRDefault="00B860CC" w:rsidP="00B860CC">
            <w:pPr>
              <w:pStyle w:val="biaogecenter"/>
              <w:rPr>
                <w:rFonts w:hAnsi="Calibri"/>
                <w:color w:val="000000"/>
              </w:rPr>
            </w:pPr>
            <w:r>
              <w:t>7.68</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lastRenderedPageBreak/>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B860CC" w14:paraId="1491199B"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3F2AB72D" w:rsidR="00B860CC" w:rsidRDefault="00B860CC" w:rsidP="00B860CC">
            <w:pPr>
              <w:pStyle w:val="biaogecenter"/>
              <w:wordWrap w:val="0"/>
              <w:rPr>
                <w:rFonts w:hAnsi="Calibri"/>
                <w:color w:val="000000"/>
              </w:rPr>
            </w:pPr>
            <w:r>
              <w:rPr>
                <w:rFonts w:hAnsi="等线"/>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64C207F2" w:rsidR="00B860CC" w:rsidRDefault="00B860CC" w:rsidP="00B860CC">
            <w:pPr>
              <w:pStyle w:val="biaogecenter"/>
              <w:rPr>
                <w:rFonts w:hAnsi="Calibri"/>
                <w:color w:val="000000"/>
              </w:rPr>
            </w:pPr>
            <w:r>
              <w:rPr>
                <w:rFonts w:hAnsi="等线"/>
                <w:color w:val="000000"/>
              </w:rPr>
              <w:t>002422</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02B7BD83" w:rsidR="00B860CC" w:rsidRDefault="00B860CC" w:rsidP="00B860CC">
            <w:pPr>
              <w:pStyle w:val="biaogecenter"/>
              <w:rPr>
                <w:rFonts w:hAnsi="Calibri"/>
                <w:color w:val="000000"/>
              </w:rPr>
            </w:pPr>
            <w:r>
              <w:rPr>
                <w:rFonts w:hAnsi="等线" w:hint="eastAsia"/>
                <w:color w:val="000000"/>
              </w:rPr>
              <w:t>科伦药业</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5DEE01F6" w:rsidR="00B860CC" w:rsidRDefault="00B860CC" w:rsidP="00B860CC">
            <w:pPr>
              <w:pStyle w:val="biaogecenter"/>
              <w:rPr>
                <w:rFonts w:hAnsi="Calibri"/>
                <w:color w:val="000000"/>
              </w:rPr>
            </w:pPr>
            <w:r>
              <w:rPr>
                <w:rFonts w:hAnsi="等线"/>
                <w:color w:val="000000"/>
              </w:rPr>
              <w:t>8,700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0ECE1D21" w:rsidR="00B860CC" w:rsidRDefault="00B860CC" w:rsidP="00B860CC">
            <w:pPr>
              <w:pStyle w:val="biaogecenter"/>
              <w:rPr>
                <w:rFonts w:hAnsi="Calibri"/>
                <w:color w:val="000000"/>
              </w:rPr>
            </w:pPr>
            <w:r>
              <w:rPr>
                <w:rFonts w:hAnsi="等线"/>
                <w:color w:val="000000"/>
              </w:rPr>
              <w:t>258,216.00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14402E8B" w:rsidR="00B860CC" w:rsidRDefault="00B860CC" w:rsidP="00B860CC">
            <w:pPr>
              <w:pStyle w:val="biaogecenter"/>
              <w:rPr>
                <w:rFonts w:hAnsi="Calibri"/>
                <w:color w:val="000000"/>
              </w:rPr>
            </w:pPr>
            <w:r>
              <w:rPr>
                <w:rFonts w:hAnsi="等线"/>
                <w:color w:val="000000"/>
              </w:rPr>
              <w:t>2.81</w:t>
            </w:r>
          </w:p>
        </w:tc>
      </w:tr>
      <w:tr w:rsidR="00B860CC" w14:paraId="342C51A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D463CC5" w:rsidR="00B860CC" w:rsidRDefault="00B860CC" w:rsidP="00B860CC">
            <w:pPr>
              <w:pStyle w:val="biaogecenter"/>
              <w:wordWrap w:val="0"/>
              <w:rPr>
                <w:rFonts w:hAnsi="Calibri"/>
                <w:color w:val="000000"/>
              </w:rPr>
            </w:pPr>
            <w:r>
              <w:rPr>
                <w:rFonts w:hAnsi="等线"/>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0A964D34" w:rsidR="00B860CC" w:rsidRDefault="00B860CC" w:rsidP="00B860CC">
            <w:pPr>
              <w:pStyle w:val="biaogecenter"/>
              <w:rPr>
                <w:rFonts w:hAnsi="Calibri"/>
                <w:color w:val="000000"/>
              </w:rPr>
            </w:pPr>
            <w:r>
              <w:rPr>
                <w:rFonts w:hAnsi="等线"/>
                <w:color w:val="000000"/>
              </w:rPr>
              <w:t>002444</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431C6C47" w:rsidR="00B860CC" w:rsidRDefault="00B860CC" w:rsidP="00B860CC">
            <w:pPr>
              <w:pStyle w:val="biaogecenter"/>
              <w:rPr>
                <w:rFonts w:hAnsi="Calibri"/>
                <w:color w:val="000000"/>
              </w:rPr>
            </w:pPr>
            <w:r>
              <w:rPr>
                <w:rFonts w:hAnsi="等线" w:hint="eastAsia"/>
                <w:color w:val="000000"/>
              </w:rPr>
              <w:t>巨星科技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3472B5F6" w:rsidR="00B860CC" w:rsidRDefault="00B860CC" w:rsidP="00B860CC">
            <w:pPr>
              <w:pStyle w:val="biaogecenter"/>
              <w:rPr>
                <w:rFonts w:hAnsi="Calibri"/>
                <w:color w:val="000000"/>
              </w:rPr>
            </w:pPr>
            <w:r>
              <w:rPr>
                <w:rFonts w:hAnsi="等线"/>
                <w:color w:val="000000"/>
              </w:rPr>
              <w:t>11,700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2FBB73DD" w:rsidR="00B860CC" w:rsidRDefault="00B860CC" w:rsidP="00B860CC">
            <w:pPr>
              <w:pStyle w:val="biaogecenter"/>
              <w:rPr>
                <w:rFonts w:hAnsi="Calibri"/>
                <w:color w:val="000000"/>
              </w:rPr>
            </w:pPr>
            <w:r>
              <w:rPr>
                <w:rFonts w:hAnsi="等线"/>
                <w:color w:val="000000"/>
              </w:rPr>
              <w:t>255,996.00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4558A26D" w:rsidR="00B860CC" w:rsidRDefault="00B860CC" w:rsidP="00B860CC">
            <w:pPr>
              <w:pStyle w:val="biaogecenter"/>
              <w:rPr>
                <w:rFonts w:hAnsi="Calibri"/>
                <w:color w:val="000000"/>
              </w:rPr>
            </w:pPr>
            <w:r>
              <w:rPr>
                <w:rFonts w:hAnsi="等线"/>
                <w:color w:val="000000"/>
              </w:rPr>
              <w:t>2.79</w:t>
            </w:r>
          </w:p>
        </w:tc>
      </w:tr>
      <w:tr w:rsidR="00B860CC" w14:paraId="67A62EC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45C11D3" w:rsidR="00B860CC" w:rsidRDefault="00B860CC" w:rsidP="00B860CC">
            <w:pPr>
              <w:pStyle w:val="biaogecenter"/>
              <w:wordWrap w:val="0"/>
              <w:rPr>
                <w:rFonts w:hAnsi="Calibri"/>
                <w:color w:val="000000"/>
              </w:rPr>
            </w:pPr>
            <w:r>
              <w:rPr>
                <w:rFonts w:hAnsi="等线"/>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0B24D0E1" w:rsidR="00B860CC" w:rsidRDefault="00B860CC" w:rsidP="00B860CC">
            <w:pPr>
              <w:pStyle w:val="biaogecenter"/>
              <w:rPr>
                <w:rFonts w:hAnsi="Calibri"/>
                <w:color w:val="000000"/>
              </w:rPr>
            </w:pPr>
            <w:r>
              <w:rPr>
                <w:rFonts w:hAnsi="等线"/>
                <w:color w:val="000000"/>
              </w:rPr>
              <w:t>002223</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1E6DF9B8" w:rsidR="00B860CC" w:rsidRDefault="00B860CC" w:rsidP="00B860CC">
            <w:pPr>
              <w:pStyle w:val="biaogecenter"/>
              <w:rPr>
                <w:rFonts w:hAnsi="Calibri"/>
                <w:color w:val="000000"/>
              </w:rPr>
            </w:pPr>
            <w:r>
              <w:rPr>
                <w:rFonts w:hAnsi="等线" w:hint="eastAsia"/>
                <w:color w:val="000000"/>
              </w:rPr>
              <w:t>鱼跃医疗</w:t>
            </w:r>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7C11C13C" w:rsidR="00B860CC" w:rsidRDefault="00B860CC" w:rsidP="00B860CC">
            <w:pPr>
              <w:pStyle w:val="biaogecenter"/>
              <w:rPr>
                <w:rFonts w:hAnsi="Calibri"/>
                <w:color w:val="000000"/>
              </w:rPr>
            </w:pPr>
            <w:r>
              <w:rPr>
                <w:rFonts w:hAnsi="等线"/>
                <w:color w:val="000000"/>
              </w:rPr>
              <w:t>7,100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502F203E" w:rsidR="00B860CC" w:rsidRDefault="00B860CC" w:rsidP="00B860CC">
            <w:pPr>
              <w:pStyle w:val="biaogecenter"/>
              <w:rPr>
                <w:rFonts w:hAnsi="Calibri"/>
                <w:color w:val="000000"/>
              </w:rPr>
            </w:pPr>
            <w:r>
              <w:rPr>
                <w:rFonts w:hAnsi="等线"/>
                <w:color w:val="000000"/>
              </w:rPr>
              <w:t>255,529.00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3AF4D7B2" w:rsidR="00B860CC" w:rsidRDefault="00B860CC" w:rsidP="00B860CC">
            <w:pPr>
              <w:pStyle w:val="biaogecenter"/>
              <w:rPr>
                <w:rFonts w:hAnsi="Calibri"/>
                <w:color w:val="000000"/>
              </w:rPr>
            </w:pPr>
            <w:r>
              <w:rPr>
                <w:rFonts w:hAnsi="等线"/>
                <w:color w:val="000000"/>
              </w:rPr>
              <w:t>2.78</w:t>
            </w:r>
          </w:p>
        </w:tc>
      </w:tr>
      <w:tr w:rsidR="00B860CC" w14:paraId="3E6C8F31"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5E039417" w:rsidR="00B860CC" w:rsidRDefault="00B860CC" w:rsidP="00B860CC">
            <w:pPr>
              <w:pStyle w:val="biaogecenter"/>
              <w:wordWrap w:val="0"/>
              <w:rPr>
                <w:rFonts w:hAnsi="Calibri"/>
                <w:color w:val="000000"/>
              </w:rPr>
            </w:pPr>
            <w:r>
              <w:rPr>
                <w:rFonts w:hAnsi="等线"/>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4A551AAF" w:rsidR="00B860CC" w:rsidRDefault="00B860CC" w:rsidP="00B860CC">
            <w:pPr>
              <w:pStyle w:val="biaogecenter"/>
              <w:rPr>
                <w:rFonts w:hAnsi="Calibri"/>
                <w:color w:val="000000"/>
              </w:rPr>
            </w:pPr>
            <w:r>
              <w:rPr>
                <w:rFonts w:hAnsi="等线"/>
                <w:color w:val="000000"/>
              </w:rPr>
              <w:t>603589</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3DED8DBB" w:rsidR="00B860CC" w:rsidRDefault="00B860CC" w:rsidP="00B860CC">
            <w:pPr>
              <w:pStyle w:val="biaogecenter"/>
              <w:rPr>
                <w:rFonts w:hAnsi="Calibri"/>
                <w:color w:val="000000"/>
              </w:rPr>
            </w:pPr>
            <w:r>
              <w:rPr>
                <w:rFonts w:hAnsi="等线" w:hint="eastAsia"/>
                <w:color w:val="000000"/>
              </w:rPr>
              <w:t>口子窖</w:t>
            </w:r>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5D6316D3" w:rsidR="00B860CC" w:rsidRDefault="00B860CC" w:rsidP="00B860CC">
            <w:pPr>
              <w:pStyle w:val="biaogecenter"/>
              <w:rPr>
                <w:rFonts w:hAnsi="Calibri"/>
                <w:color w:val="000000"/>
              </w:rPr>
            </w:pPr>
            <w:r>
              <w:rPr>
                <w:rFonts w:hAnsi="等线"/>
                <w:color w:val="000000"/>
              </w:rPr>
              <w:t>4,800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3D6F78F7" w:rsidR="00B860CC" w:rsidRDefault="00B860CC" w:rsidP="00B860CC">
            <w:pPr>
              <w:pStyle w:val="biaogecenter"/>
              <w:rPr>
                <w:rFonts w:hAnsi="Calibri"/>
                <w:color w:val="000000"/>
              </w:rPr>
            </w:pPr>
            <w:r>
              <w:rPr>
                <w:rFonts w:hAnsi="等线"/>
                <w:color w:val="000000"/>
              </w:rPr>
              <w:t>236,880.00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78806D2D" w:rsidR="00B860CC" w:rsidRDefault="00B860CC" w:rsidP="00B860CC">
            <w:pPr>
              <w:pStyle w:val="biaogecenter"/>
              <w:rPr>
                <w:rFonts w:hAnsi="Calibri"/>
                <w:color w:val="000000"/>
              </w:rPr>
            </w:pPr>
            <w:r>
              <w:rPr>
                <w:rFonts w:hAnsi="等线"/>
                <w:color w:val="000000"/>
              </w:rPr>
              <w:t>2.58</w:t>
            </w:r>
          </w:p>
        </w:tc>
      </w:tr>
      <w:tr w:rsidR="00B860CC" w14:paraId="1C421DF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1E94231" w:rsidR="00B860CC" w:rsidRDefault="00B860CC" w:rsidP="00B860CC">
            <w:pPr>
              <w:pStyle w:val="biaogecenter"/>
              <w:wordWrap w:val="0"/>
              <w:rPr>
                <w:rFonts w:hAnsi="Calibri"/>
                <w:color w:val="000000"/>
              </w:rPr>
            </w:pPr>
            <w:r>
              <w:rPr>
                <w:rFonts w:hAnsi="等线"/>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1C9D52E8" w:rsidR="00B860CC" w:rsidRDefault="00B860CC" w:rsidP="00B860CC">
            <w:pPr>
              <w:pStyle w:val="biaogecenter"/>
              <w:rPr>
                <w:rFonts w:hAnsi="Calibri"/>
                <w:color w:val="000000"/>
              </w:rPr>
            </w:pPr>
            <w:r>
              <w:rPr>
                <w:rFonts w:hAnsi="等线"/>
                <w:color w:val="000000"/>
              </w:rPr>
              <w:t>300146</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5A82408F" w:rsidR="00B860CC" w:rsidRDefault="00B860CC" w:rsidP="00B860CC">
            <w:pPr>
              <w:pStyle w:val="biaogecenter"/>
              <w:rPr>
                <w:rFonts w:hAnsi="Calibri"/>
                <w:color w:val="000000"/>
              </w:rPr>
            </w:pPr>
            <w:r>
              <w:rPr>
                <w:rFonts w:hAnsi="等线" w:hint="eastAsia"/>
                <w:color w:val="000000"/>
              </w:rPr>
              <w:t>汤臣倍健</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51F38338" w:rsidR="00B860CC" w:rsidRDefault="00B860CC" w:rsidP="00B860CC">
            <w:pPr>
              <w:pStyle w:val="biaogecenter"/>
              <w:rPr>
                <w:rFonts w:hAnsi="Calibri"/>
                <w:color w:val="000000"/>
              </w:rPr>
            </w:pPr>
            <w:r>
              <w:rPr>
                <w:rFonts w:hAnsi="等线"/>
                <w:color w:val="000000"/>
              </w:rPr>
              <w:t>9,300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05FDC9F3" w:rsidR="00B860CC" w:rsidRDefault="00B860CC" w:rsidP="00B860CC">
            <w:pPr>
              <w:pStyle w:val="biaogecenter"/>
              <w:rPr>
                <w:rFonts w:hAnsi="Calibri"/>
                <w:color w:val="000000"/>
              </w:rPr>
            </w:pPr>
            <w:r>
              <w:rPr>
                <w:rFonts w:hAnsi="等线"/>
                <w:color w:val="000000"/>
              </w:rPr>
              <w:t>223,014.00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74391124" w:rsidR="00B860CC" w:rsidRDefault="00B860CC" w:rsidP="00B860CC">
            <w:pPr>
              <w:pStyle w:val="biaogecenter"/>
              <w:rPr>
                <w:rFonts w:hAnsi="Calibri"/>
                <w:color w:val="000000"/>
              </w:rPr>
            </w:pPr>
            <w:r>
              <w:rPr>
                <w:rFonts w:hAnsi="等线"/>
                <w:color w:val="000000"/>
              </w:rPr>
              <w:t>2.43</w:t>
            </w:r>
          </w:p>
        </w:tc>
      </w:tr>
      <w:tr w:rsidR="00B860CC" w14:paraId="36F59EC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4C53962D" w:rsidR="00B860CC" w:rsidRDefault="00B860CC" w:rsidP="00B860CC">
            <w:pPr>
              <w:pStyle w:val="biaogecenter"/>
              <w:wordWrap w:val="0"/>
              <w:rPr>
                <w:rFonts w:hAnsi="Calibri"/>
                <w:color w:val="000000"/>
              </w:rPr>
            </w:pPr>
            <w:r>
              <w:rPr>
                <w:rFonts w:hAnsi="等线"/>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3DB51F2E" w:rsidR="00B860CC" w:rsidRDefault="00B860CC" w:rsidP="00B860CC">
            <w:pPr>
              <w:pStyle w:val="biaogecenter"/>
              <w:rPr>
                <w:rFonts w:hAnsi="Calibri"/>
                <w:color w:val="000000"/>
              </w:rPr>
            </w:pPr>
            <w:r>
              <w:rPr>
                <w:rFonts w:hAnsi="等线"/>
                <w:color w:val="000000"/>
              </w:rPr>
              <w:t>600511</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6879F197" w:rsidR="00B860CC" w:rsidRDefault="00B860CC" w:rsidP="00B860CC">
            <w:pPr>
              <w:pStyle w:val="biaogecenter"/>
              <w:rPr>
                <w:rFonts w:hAnsi="Calibri"/>
                <w:color w:val="000000"/>
              </w:rPr>
            </w:pPr>
            <w:r>
              <w:rPr>
                <w:rFonts w:hAnsi="等线" w:hint="eastAsia"/>
                <w:color w:val="000000"/>
              </w:rPr>
              <w:t>国药股份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29360B71" w:rsidR="00B860CC" w:rsidRDefault="00B860CC" w:rsidP="00B860CC">
            <w:pPr>
              <w:pStyle w:val="biaogecenter"/>
              <w:rPr>
                <w:rFonts w:hAnsi="Calibri"/>
                <w:color w:val="000000"/>
              </w:rPr>
            </w:pPr>
            <w:r>
              <w:rPr>
                <w:rFonts w:hAnsi="等线"/>
                <w:color w:val="000000"/>
              </w:rPr>
              <w:t>5,700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1961C2DF" w:rsidR="00B860CC" w:rsidRDefault="00B860CC" w:rsidP="00B860CC">
            <w:pPr>
              <w:pStyle w:val="biaogecenter"/>
              <w:rPr>
                <w:rFonts w:hAnsi="Calibri"/>
                <w:color w:val="000000"/>
              </w:rPr>
            </w:pPr>
            <w:r>
              <w:rPr>
                <w:rFonts w:hAnsi="等线"/>
                <w:color w:val="000000"/>
              </w:rPr>
              <w:t>221,445.00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567DB02A" w:rsidR="00B860CC" w:rsidRDefault="00B860CC" w:rsidP="00B860CC">
            <w:pPr>
              <w:pStyle w:val="biaogecenter"/>
              <w:rPr>
                <w:rFonts w:hAnsi="Calibri"/>
                <w:color w:val="000000"/>
              </w:rPr>
            </w:pPr>
            <w:r>
              <w:rPr>
                <w:rFonts w:hAnsi="等线"/>
                <w:color w:val="000000"/>
              </w:rPr>
              <w:t>2.41</w:t>
            </w:r>
          </w:p>
        </w:tc>
      </w:tr>
      <w:tr w:rsidR="00B860CC" w14:paraId="48F74BA3"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2EDC1C37" w:rsidR="00B860CC" w:rsidRDefault="00B860CC" w:rsidP="00B860CC">
            <w:pPr>
              <w:pStyle w:val="biaogecenter"/>
              <w:wordWrap w:val="0"/>
              <w:rPr>
                <w:rFonts w:hAnsi="Calibri"/>
                <w:color w:val="000000"/>
              </w:rPr>
            </w:pPr>
            <w:r>
              <w:rPr>
                <w:rFonts w:hAnsi="等线"/>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4D334578" w:rsidR="00B860CC" w:rsidRDefault="00B860CC" w:rsidP="00B860CC">
            <w:pPr>
              <w:pStyle w:val="biaogecenter"/>
              <w:rPr>
                <w:rFonts w:hAnsi="Calibri"/>
                <w:color w:val="000000"/>
              </w:rPr>
            </w:pPr>
            <w:r>
              <w:rPr>
                <w:rFonts w:hAnsi="等线"/>
                <w:color w:val="000000"/>
              </w:rPr>
              <w:t>002373</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42FCDE1E" w:rsidR="00B860CC" w:rsidRDefault="00B860CC" w:rsidP="00B860CC">
            <w:pPr>
              <w:pStyle w:val="biaogecenter"/>
              <w:rPr>
                <w:rFonts w:hAnsi="Calibri"/>
                <w:color w:val="000000"/>
              </w:rPr>
            </w:pPr>
            <w:r>
              <w:rPr>
                <w:rFonts w:hAnsi="等线" w:hint="eastAsia"/>
                <w:color w:val="000000"/>
              </w:rPr>
              <w:t>千方科技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79E1F059" w:rsidR="00B860CC" w:rsidRDefault="00B860CC" w:rsidP="00B860CC">
            <w:pPr>
              <w:pStyle w:val="biaogecenter"/>
              <w:rPr>
                <w:rFonts w:hAnsi="Calibri"/>
                <w:color w:val="000000"/>
              </w:rPr>
            </w:pPr>
            <w:r>
              <w:rPr>
                <w:rFonts w:hAnsi="等线"/>
                <w:color w:val="000000"/>
              </w:rPr>
              <w:t>15,900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6BCE8329" w:rsidR="00B860CC" w:rsidRDefault="00B860CC" w:rsidP="00B860CC">
            <w:pPr>
              <w:pStyle w:val="biaogecenter"/>
              <w:rPr>
                <w:rFonts w:hAnsi="Calibri"/>
                <w:color w:val="000000"/>
              </w:rPr>
            </w:pPr>
            <w:r>
              <w:rPr>
                <w:rFonts w:hAnsi="等线"/>
                <w:color w:val="000000"/>
              </w:rPr>
              <w:t>216,876.00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6C8AAD69" w:rsidR="00B860CC" w:rsidRDefault="00B860CC" w:rsidP="00B860CC">
            <w:pPr>
              <w:pStyle w:val="biaogecenter"/>
              <w:rPr>
                <w:rFonts w:hAnsi="Calibri"/>
                <w:color w:val="000000"/>
              </w:rPr>
            </w:pPr>
            <w:r>
              <w:rPr>
                <w:rFonts w:hAnsi="等线"/>
                <w:color w:val="000000"/>
              </w:rPr>
              <w:t>2.36</w:t>
            </w:r>
          </w:p>
        </w:tc>
      </w:tr>
      <w:tr w:rsidR="00B860CC" w14:paraId="651DC9C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1F2B762E" w:rsidR="00B860CC" w:rsidRDefault="00B860CC" w:rsidP="00B860CC">
            <w:pPr>
              <w:pStyle w:val="biaogecenter"/>
              <w:wordWrap w:val="0"/>
              <w:rPr>
                <w:rFonts w:hAnsi="Calibri"/>
                <w:color w:val="000000"/>
              </w:rPr>
            </w:pPr>
            <w:r>
              <w:rPr>
                <w:rFonts w:hAnsi="等线"/>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61617EE0" w:rsidR="00B860CC" w:rsidRDefault="00B860CC" w:rsidP="00B860CC">
            <w:pPr>
              <w:pStyle w:val="biaogecenter"/>
              <w:rPr>
                <w:rFonts w:hAnsi="Calibri"/>
                <w:color w:val="000000"/>
              </w:rPr>
            </w:pPr>
            <w:r>
              <w:rPr>
                <w:rFonts w:hAnsi="等线"/>
                <w:color w:val="000000"/>
              </w:rPr>
              <w:t>000988</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744D521B" w:rsidR="00B860CC" w:rsidRDefault="00B860CC" w:rsidP="00B860CC">
            <w:pPr>
              <w:pStyle w:val="biaogecenter"/>
              <w:rPr>
                <w:rFonts w:hAnsi="Calibri"/>
                <w:color w:val="000000"/>
              </w:rPr>
            </w:pPr>
            <w:r>
              <w:rPr>
                <w:rFonts w:hAnsi="等线" w:hint="eastAsia"/>
                <w:color w:val="000000"/>
              </w:rPr>
              <w:t>华工科技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5553C3E1" w:rsidR="00B860CC" w:rsidRDefault="00B860CC" w:rsidP="00B860CC">
            <w:pPr>
              <w:pStyle w:val="biaogecenter"/>
              <w:rPr>
                <w:rFonts w:hAnsi="Calibri"/>
                <w:color w:val="000000"/>
              </w:rPr>
            </w:pPr>
            <w:r>
              <w:rPr>
                <w:rFonts w:hAnsi="等线"/>
                <w:color w:val="000000"/>
              </w:rPr>
              <w:t>5,700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098E6223" w:rsidR="00B860CC" w:rsidRDefault="00B860CC" w:rsidP="00B860CC">
            <w:pPr>
              <w:pStyle w:val="biaogecenter"/>
              <w:rPr>
                <w:rFonts w:hAnsi="Calibri"/>
                <w:color w:val="000000"/>
              </w:rPr>
            </w:pPr>
            <w:r>
              <w:rPr>
                <w:rFonts w:hAnsi="等线"/>
                <w:color w:val="000000"/>
              </w:rPr>
              <w:t>216,657.00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3657928F" w:rsidR="00B860CC" w:rsidRDefault="00B860CC" w:rsidP="00B860CC">
            <w:pPr>
              <w:pStyle w:val="biaogecenter"/>
              <w:rPr>
                <w:rFonts w:hAnsi="Calibri"/>
                <w:color w:val="000000"/>
              </w:rPr>
            </w:pPr>
            <w:r>
              <w:rPr>
                <w:rFonts w:hAnsi="等线"/>
                <w:color w:val="000000"/>
              </w:rPr>
              <w:t>2.36</w:t>
            </w:r>
          </w:p>
        </w:tc>
      </w:tr>
      <w:tr w:rsidR="00B860CC" w14:paraId="62A2CE40"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589E5A7B" w:rsidR="00B860CC" w:rsidRDefault="00B860CC" w:rsidP="00B860CC">
            <w:pPr>
              <w:pStyle w:val="biaogecenter"/>
              <w:wordWrap w:val="0"/>
              <w:rPr>
                <w:rFonts w:hAnsi="Calibri"/>
                <w:color w:val="000000"/>
              </w:rPr>
            </w:pPr>
            <w:r>
              <w:rPr>
                <w:rFonts w:hAnsi="等线"/>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4E01F50D" w:rsidR="00B860CC" w:rsidRDefault="00B860CC" w:rsidP="00B860CC">
            <w:pPr>
              <w:pStyle w:val="biaogecenter"/>
              <w:rPr>
                <w:rFonts w:hAnsi="Calibri"/>
                <w:color w:val="000000"/>
              </w:rPr>
            </w:pPr>
            <w:r>
              <w:rPr>
                <w:rFonts w:hAnsi="等线"/>
                <w:color w:val="000000"/>
              </w:rPr>
              <w:t>600863</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3C22E1CB" w:rsidR="00B860CC" w:rsidRDefault="00B860CC" w:rsidP="00B860CC">
            <w:pPr>
              <w:pStyle w:val="biaogecenter"/>
              <w:rPr>
                <w:rFonts w:hAnsi="Calibri"/>
                <w:color w:val="000000"/>
              </w:rPr>
            </w:pPr>
            <w:r>
              <w:rPr>
                <w:rFonts w:hAnsi="等线" w:hint="eastAsia"/>
                <w:color w:val="000000"/>
              </w:rPr>
              <w:t>内蒙华电</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213CFC12" w:rsidR="00B860CC" w:rsidRDefault="00B860CC" w:rsidP="00B860CC">
            <w:pPr>
              <w:pStyle w:val="biaogecenter"/>
              <w:rPr>
                <w:rFonts w:hAnsi="Calibri"/>
                <w:color w:val="000000"/>
              </w:rPr>
            </w:pPr>
            <w:r>
              <w:rPr>
                <w:rFonts w:hAnsi="等线"/>
                <w:color w:val="000000"/>
              </w:rPr>
              <w:t>51,100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3B9EF16A" w:rsidR="00B860CC" w:rsidRDefault="00B860CC" w:rsidP="00B860CC">
            <w:pPr>
              <w:pStyle w:val="biaogecenter"/>
              <w:rPr>
                <w:rFonts w:hAnsi="Calibri"/>
                <w:color w:val="000000"/>
              </w:rPr>
            </w:pPr>
            <w:r>
              <w:rPr>
                <w:rFonts w:hAnsi="等线"/>
                <w:color w:val="000000"/>
              </w:rPr>
              <w:t>212,065.00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5BA05629" w:rsidR="00B860CC" w:rsidRDefault="00B860CC" w:rsidP="00B860CC">
            <w:pPr>
              <w:pStyle w:val="biaogecenter"/>
              <w:rPr>
                <w:rFonts w:hAnsi="Calibri"/>
                <w:color w:val="000000"/>
              </w:rPr>
            </w:pPr>
            <w:r>
              <w:rPr>
                <w:rFonts w:hAnsi="等线"/>
                <w:color w:val="000000"/>
              </w:rPr>
              <w:t>2.31</w:t>
            </w:r>
          </w:p>
        </w:tc>
      </w:tr>
      <w:tr w:rsidR="00B860CC" w14:paraId="45E8B715"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311636E4" w:rsidR="00B860CC" w:rsidRDefault="00B860CC" w:rsidP="00B860CC">
            <w:pPr>
              <w:pStyle w:val="biaogecenter"/>
              <w:wordWrap w:val="0"/>
              <w:rPr>
                <w:rFonts w:hAnsi="Calibri"/>
                <w:color w:val="000000"/>
              </w:rPr>
            </w:pPr>
            <w:r>
              <w:rPr>
                <w:rFonts w:hAnsi="等线"/>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3C44940F" w:rsidR="00B860CC" w:rsidRDefault="00B860CC" w:rsidP="00B860CC">
            <w:pPr>
              <w:pStyle w:val="biaogecenter"/>
              <w:rPr>
                <w:rFonts w:hAnsi="Calibri"/>
                <w:color w:val="000000"/>
              </w:rPr>
            </w:pPr>
            <w:r>
              <w:rPr>
                <w:rFonts w:hAnsi="等线"/>
                <w:color w:val="000000"/>
              </w:rPr>
              <w:t>300866</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2DF0C503" w:rsidR="00B860CC" w:rsidRDefault="00B860CC" w:rsidP="00B860CC">
            <w:pPr>
              <w:pStyle w:val="biaogecenter"/>
              <w:rPr>
                <w:rFonts w:hAnsi="Calibri"/>
                <w:color w:val="000000"/>
              </w:rPr>
            </w:pPr>
            <w:r>
              <w:rPr>
                <w:rFonts w:hAnsi="等线" w:hint="eastAsia"/>
                <w:color w:val="000000"/>
              </w:rPr>
              <w:t>安克创新</w:t>
            </w:r>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08C2DB76" w:rsidR="00B860CC" w:rsidRDefault="00B860CC" w:rsidP="00B860CC">
            <w:pPr>
              <w:pStyle w:val="biaogecenter"/>
              <w:rPr>
                <w:rFonts w:hAnsi="Calibri"/>
                <w:color w:val="000000"/>
              </w:rPr>
            </w:pPr>
            <w:r>
              <w:rPr>
                <w:rFonts w:hAnsi="等线"/>
                <w:color w:val="000000"/>
              </w:rPr>
              <w:t>2,400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3669E967" w:rsidR="00B860CC" w:rsidRDefault="00B860CC" w:rsidP="00B860CC">
            <w:pPr>
              <w:pStyle w:val="biaogecenter"/>
              <w:rPr>
                <w:rFonts w:hAnsi="Calibri"/>
                <w:color w:val="000000"/>
              </w:rPr>
            </w:pPr>
            <w:r>
              <w:rPr>
                <w:rFonts w:hAnsi="等线"/>
                <w:color w:val="000000"/>
              </w:rPr>
              <w:t>210,000.00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182BDC5A" w:rsidR="00B860CC" w:rsidRDefault="00B860CC" w:rsidP="00B860CC">
            <w:pPr>
              <w:pStyle w:val="biaogecenter"/>
              <w:rPr>
                <w:rFonts w:hAnsi="Calibri"/>
                <w:color w:val="000000"/>
              </w:rPr>
            </w:pPr>
            <w:r>
              <w:rPr>
                <w:rFonts w:hAnsi="等线"/>
                <w:color w:val="000000"/>
              </w:rPr>
              <w:t>2.29</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9214" w:type="dxa"/>
        <w:tblInd w:w="108" w:type="dxa"/>
        <w:tblLayout w:type="fixed"/>
        <w:tblLook w:val="04A0" w:firstRow="1" w:lastRow="0" w:firstColumn="1" w:lastColumn="0" w:noHBand="0" w:noVBand="1"/>
      </w:tblPr>
      <w:tblGrid>
        <w:gridCol w:w="875"/>
        <w:gridCol w:w="1417"/>
        <w:gridCol w:w="1418"/>
        <w:gridCol w:w="1842"/>
        <w:gridCol w:w="1972"/>
        <w:gridCol w:w="1690"/>
      </w:tblGrid>
      <w:tr w:rsidR="000F3C94" w14:paraId="3F7A44F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69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B860CC" w14:paraId="6085D6A5"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65B12A8E" w:rsidR="00B860CC" w:rsidRDefault="00B860CC" w:rsidP="00B860CC">
            <w:pPr>
              <w:pStyle w:val="biaogecenter"/>
              <w:wordWrap w:val="0"/>
              <w:rPr>
                <w:rFonts w:hAnsi="Calibri"/>
                <w:color w:val="000000"/>
              </w:rPr>
            </w:pPr>
            <w:r>
              <w:rPr>
                <w:rFonts w:hAnsi="等线"/>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58BA7CD3" w:rsidR="00B860CC" w:rsidRDefault="00B860CC" w:rsidP="00B860CC">
            <w:pPr>
              <w:pStyle w:val="biaogecenter"/>
              <w:rPr>
                <w:rFonts w:hAnsi="Calibri"/>
                <w:color w:val="000000"/>
              </w:rPr>
            </w:pPr>
            <w:r>
              <w:rPr>
                <w:rFonts w:hAnsi="等线"/>
                <w:color w:val="000000"/>
              </w:rPr>
              <w:t>300430</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0553926F" w:rsidR="00B860CC" w:rsidRDefault="00B860CC" w:rsidP="00B860CC">
            <w:pPr>
              <w:pStyle w:val="biaogecenter"/>
              <w:rPr>
                <w:rFonts w:hAnsi="Calibri"/>
                <w:color w:val="000000"/>
              </w:rPr>
            </w:pPr>
            <w:r>
              <w:rPr>
                <w:rFonts w:hAnsi="等线" w:hint="eastAsia"/>
                <w:color w:val="000000"/>
              </w:rPr>
              <w:t>诚益通</w:t>
            </w:r>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72254F63" w:rsidR="00B860CC" w:rsidRDefault="00B860CC" w:rsidP="00B860CC">
            <w:pPr>
              <w:pStyle w:val="biaogecenter"/>
              <w:rPr>
                <w:rFonts w:hAnsi="Calibri"/>
                <w:color w:val="000000"/>
              </w:rPr>
            </w:pPr>
            <w:r>
              <w:rPr>
                <w:rFonts w:hAnsi="等线"/>
                <w:color w:val="000000"/>
              </w:rPr>
              <w:t>16,700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1C638978" w:rsidR="00B860CC" w:rsidRDefault="00B860CC" w:rsidP="00B860CC">
            <w:pPr>
              <w:pStyle w:val="biaogecenter"/>
              <w:rPr>
                <w:rFonts w:hAnsi="Calibri"/>
                <w:color w:val="000000"/>
              </w:rPr>
            </w:pPr>
            <w:r>
              <w:rPr>
                <w:rFonts w:hAnsi="等线"/>
                <w:color w:val="000000"/>
              </w:rPr>
              <w:t>275,717.00</w:t>
            </w:r>
          </w:p>
        </w:tc>
        <w:tc>
          <w:tcPr>
            <w:tcW w:w="1690" w:type="dxa"/>
            <w:tcBorders>
              <w:top w:val="single" w:sz="8" w:space="0" w:color="000000"/>
              <w:left w:val="single" w:sz="8" w:space="0" w:color="000000"/>
              <w:bottom w:val="single" w:sz="6" w:space="0" w:color="000000"/>
              <w:right w:val="single" w:sz="8" w:space="0" w:color="000000"/>
            </w:tcBorders>
            <w:vAlign w:val="center"/>
          </w:tcPr>
          <w:p w14:paraId="29453EC5" w14:textId="319D87DA" w:rsidR="00B860CC" w:rsidRDefault="00B860CC" w:rsidP="00B860CC">
            <w:pPr>
              <w:pStyle w:val="biaogecenter"/>
              <w:rPr>
                <w:rFonts w:hAnsi="Calibri"/>
                <w:color w:val="000000"/>
              </w:rPr>
            </w:pPr>
            <w:r>
              <w:rPr>
                <w:rFonts w:hAnsi="等线"/>
                <w:color w:val="000000"/>
              </w:rPr>
              <w:t>3.00</w:t>
            </w:r>
          </w:p>
        </w:tc>
      </w:tr>
      <w:tr w:rsidR="00B860CC" w14:paraId="2FA7051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03718613" w:rsidR="00B860CC" w:rsidRDefault="00B860CC" w:rsidP="00B860CC">
            <w:pPr>
              <w:pStyle w:val="biaogecenter"/>
              <w:wordWrap w:val="0"/>
              <w:rPr>
                <w:rFonts w:hAnsi="Calibri"/>
                <w:color w:val="000000"/>
              </w:rPr>
            </w:pPr>
            <w:r>
              <w:rPr>
                <w:rFonts w:hAnsi="等线"/>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35312C25" w:rsidR="00B860CC" w:rsidRDefault="00B860CC" w:rsidP="00B860CC">
            <w:pPr>
              <w:pStyle w:val="biaogecenter"/>
              <w:rPr>
                <w:rFonts w:hAnsi="Calibri"/>
                <w:color w:val="000000"/>
              </w:rPr>
            </w:pPr>
            <w:r>
              <w:rPr>
                <w:rFonts w:hAnsi="等线"/>
                <w:color w:val="000000"/>
              </w:rPr>
              <w:t>002428</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3A77457C" w:rsidR="00B860CC" w:rsidRDefault="00B860CC" w:rsidP="00B860CC">
            <w:pPr>
              <w:pStyle w:val="biaogecenter"/>
              <w:rPr>
                <w:rFonts w:hAnsi="Calibri"/>
                <w:color w:val="000000"/>
              </w:rPr>
            </w:pPr>
            <w:r>
              <w:rPr>
                <w:rFonts w:hAnsi="等线" w:hint="eastAsia"/>
                <w:color w:val="000000"/>
              </w:rPr>
              <w:t>云南锗业</w:t>
            </w:r>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0CB168D0" w:rsidR="00B860CC" w:rsidRDefault="00B860CC" w:rsidP="00B860CC">
            <w:pPr>
              <w:pStyle w:val="biaogecenter"/>
              <w:rPr>
                <w:rFonts w:hAnsi="Calibri"/>
                <w:color w:val="000000"/>
              </w:rPr>
            </w:pPr>
            <w:r>
              <w:rPr>
                <w:rFonts w:hAnsi="等线"/>
                <w:color w:val="000000"/>
              </w:rPr>
              <w:t>17,500</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0D0EA0F9" w:rsidR="00B860CC" w:rsidRDefault="00B860CC" w:rsidP="00B860CC">
            <w:pPr>
              <w:pStyle w:val="biaogecenter"/>
              <w:rPr>
                <w:rFonts w:hAnsi="Calibri"/>
                <w:color w:val="000000"/>
              </w:rPr>
            </w:pPr>
            <w:r>
              <w:rPr>
                <w:rFonts w:hAnsi="等线"/>
                <w:color w:val="000000"/>
              </w:rPr>
              <w:t>212,800.00</w:t>
            </w:r>
          </w:p>
        </w:tc>
        <w:tc>
          <w:tcPr>
            <w:tcW w:w="1690" w:type="dxa"/>
            <w:tcBorders>
              <w:top w:val="single" w:sz="8" w:space="0" w:color="000000"/>
              <w:left w:val="single" w:sz="8" w:space="0" w:color="000000"/>
              <w:bottom w:val="single" w:sz="6" w:space="0" w:color="000000"/>
              <w:right w:val="single" w:sz="8" w:space="0" w:color="000000"/>
            </w:tcBorders>
            <w:vAlign w:val="center"/>
          </w:tcPr>
          <w:p w14:paraId="3B5B10F9" w14:textId="054226C9" w:rsidR="00B860CC" w:rsidRDefault="00B860CC" w:rsidP="00B860CC">
            <w:pPr>
              <w:pStyle w:val="biaogecenter"/>
              <w:rPr>
                <w:rFonts w:hAnsi="Calibri"/>
                <w:color w:val="000000"/>
              </w:rPr>
            </w:pPr>
            <w:r>
              <w:rPr>
                <w:rFonts w:hAnsi="等线"/>
                <w:color w:val="000000"/>
              </w:rPr>
              <w:t>2.32</w:t>
            </w:r>
          </w:p>
        </w:tc>
      </w:tr>
      <w:tr w:rsidR="00B860CC" w14:paraId="42F7E6D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55D69495" w:rsidR="00B860CC" w:rsidRDefault="00B860CC" w:rsidP="00B860CC">
            <w:pPr>
              <w:pStyle w:val="biaogecenter"/>
              <w:wordWrap w:val="0"/>
              <w:rPr>
                <w:rFonts w:hAnsi="Calibri"/>
                <w:color w:val="000000"/>
              </w:rPr>
            </w:pPr>
            <w:r>
              <w:rPr>
                <w:rFonts w:hAnsi="等线"/>
                <w:color w:val="000000"/>
              </w:rPr>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240EEE60" w:rsidR="00B860CC" w:rsidRDefault="00B860CC" w:rsidP="00B860CC">
            <w:pPr>
              <w:pStyle w:val="biaogecenter"/>
              <w:rPr>
                <w:rFonts w:hAnsi="Calibri"/>
                <w:color w:val="000000"/>
              </w:rPr>
            </w:pPr>
            <w:r>
              <w:rPr>
                <w:rFonts w:hAnsi="等线"/>
                <w:color w:val="000000"/>
              </w:rPr>
              <w:t>600754</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6BDB8EF9" w:rsidR="00B860CC" w:rsidRDefault="00B860CC" w:rsidP="00B860CC">
            <w:pPr>
              <w:pStyle w:val="biaogecenter"/>
              <w:rPr>
                <w:rFonts w:hAnsi="Calibri"/>
                <w:color w:val="000000"/>
              </w:rPr>
            </w:pPr>
            <w:r>
              <w:rPr>
                <w:rFonts w:hAnsi="等线" w:hint="eastAsia"/>
                <w:color w:val="000000"/>
              </w:rPr>
              <w:t>锦江酒店</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6108C5D7" w:rsidR="00B860CC" w:rsidRDefault="00B860CC" w:rsidP="00B860CC">
            <w:pPr>
              <w:pStyle w:val="biaogecenter"/>
              <w:rPr>
                <w:rFonts w:hAnsi="Calibri"/>
                <w:color w:val="000000"/>
              </w:rPr>
            </w:pPr>
            <w:r>
              <w:rPr>
                <w:rFonts w:hAnsi="等线"/>
                <w:color w:val="000000"/>
              </w:rPr>
              <w:t>3,900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289AABCA" w:rsidR="00B860CC" w:rsidRDefault="00B860CC" w:rsidP="00B860CC">
            <w:pPr>
              <w:pStyle w:val="biaogecenter"/>
              <w:rPr>
                <w:rFonts w:hAnsi="Calibri"/>
                <w:color w:val="000000"/>
              </w:rPr>
            </w:pPr>
            <w:r>
              <w:rPr>
                <w:rFonts w:hAnsi="等线"/>
                <w:color w:val="000000"/>
              </w:rPr>
              <w:t>165,126.00</w:t>
            </w:r>
          </w:p>
        </w:tc>
        <w:tc>
          <w:tcPr>
            <w:tcW w:w="1690" w:type="dxa"/>
            <w:tcBorders>
              <w:top w:val="single" w:sz="8" w:space="0" w:color="000000"/>
              <w:left w:val="single" w:sz="8" w:space="0" w:color="000000"/>
              <w:bottom w:val="single" w:sz="6" w:space="0" w:color="000000"/>
              <w:right w:val="single" w:sz="8" w:space="0" w:color="000000"/>
            </w:tcBorders>
            <w:vAlign w:val="center"/>
          </w:tcPr>
          <w:p w14:paraId="53AA2FC8" w14:textId="50BD2053" w:rsidR="00B860CC" w:rsidRDefault="00B860CC" w:rsidP="00B860CC">
            <w:pPr>
              <w:pStyle w:val="biaogecenter"/>
              <w:rPr>
                <w:rFonts w:hAnsi="Calibri"/>
                <w:color w:val="000000"/>
              </w:rPr>
            </w:pPr>
            <w:r>
              <w:rPr>
                <w:rFonts w:hAnsi="等线"/>
                <w:color w:val="000000"/>
              </w:rPr>
              <w:t>1.80</w:t>
            </w:r>
          </w:p>
        </w:tc>
      </w:tr>
      <w:tr w:rsidR="00B860CC" w14:paraId="35B25A71"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028DF5FC" w:rsidR="00B860CC" w:rsidRDefault="00B860CC" w:rsidP="00B860CC">
            <w:pPr>
              <w:pStyle w:val="biaogecenter"/>
              <w:wordWrap w:val="0"/>
              <w:rPr>
                <w:rFonts w:hAnsi="Calibri"/>
                <w:color w:val="000000"/>
              </w:rPr>
            </w:pPr>
            <w:r>
              <w:rPr>
                <w:rFonts w:hAnsi="等线"/>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1B227241" w:rsidR="00B860CC" w:rsidRDefault="00B860CC" w:rsidP="00B860CC">
            <w:pPr>
              <w:pStyle w:val="biaogecenter"/>
              <w:rPr>
                <w:rFonts w:hAnsi="Calibri"/>
                <w:color w:val="000000"/>
              </w:rPr>
            </w:pPr>
            <w:r>
              <w:rPr>
                <w:rFonts w:hAnsi="等线"/>
                <w:color w:val="000000"/>
              </w:rPr>
              <w:t>603198</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1385F9D1" w:rsidR="00B860CC" w:rsidRDefault="00B860CC" w:rsidP="00B860CC">
            <w:pPr>
              <w:pStyle w:val="biaogecenter"/>
              <w:rPr>
                <w:rFonts w:hAnsi="Calibri"/>
                <w:color w:val="000000"/>
              </w:rPr>
            </w:pPr>
            <w:r>
              <w:rPr>
                <w:rFonts w:hAnsi="等线" w:hint="eastAsia"/>
                <w:color w:val="000000"/>
              </w:rPr>
              <w:t>迎驾贡酒</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15CD7502" w:rsidR="00B860CC" w:rsidRDefault="00B860CC" w:rsidP="00B860CC">
            <w:pPr>
              <w:pStyle w:val="biaogecenter"/>
              <w:rPr>
                <w:rFonts w:hAnsi="Calibri"/>
                <w:color w:val="000000"/>
              </w:rPr>
            </w:pPr>
            <w:r>
              <w:rPr>
                <w:rFonts w:hAnsi="等线"/>
                <w:color w:val="000000"/>
              </w:rPr>
              <w:t>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060E9C68" w:rsidR="00B860CC" w:rsidRDefault="00B860CC" w:rsidP="00B860CC">
            <w:pPr>
              <w:pStyle w:val="biaogecenter"/>
              <w:rPr>
                <w:rFonts w:hAnsi="Calibri"/>
                <w:color w:val="000000"/>
              </w:rPr>
            </w:pPr>
            <w:r>
              <w:rPr>
                <w:rFonts w:hAnsi="等线"/>
                <w:color w:val="000000"/>
              </w:rPr>
              <w:t>51,040.00</w:t>
            </w:r>
          </w:p>
        </w:tc>
        <w:tc>
          <w:tcPr>
            <w:tcW w:w="1690" w:type="dxa"/>
            <w:tcBorders>
              <w:top w:val="single" w:sz="8" w:space="0" w:color="000000"/>
              <w:left w:val="single" w:sz="8" w:space="0" w:color="000000"/>
              <w:bottom w:val="single" w:sz="6" w:space="0" w:color="000000"/>
              <w:right w:val="single" w:sz="8" w:space="0" w:color="000000"/>
            </w:tcBorders>
            <w:vAlign w:val="center"/>
          </w:tcPr>
          <w:p w14:paraId="36F0246E" w14:textId="7992EA9D" w:rsidR="00B860CC" w:rsidRDefault="00B860CC" w:rsidP="00B860CC">
            <w:pPr>
              <w:pStyle w:val="biaogecenter"/>
              <w:rPr>
                <w:rFonts w:hAnsi="Calibri"/>
                <w:color w:val="000000"/>
              </w:rPr>
            </w:pPr>
            <w:r>
              <w:rPr>
                <w:rFonts w:hAnsi="等线"/>
                <w:color w:val="000000"/>
              </w:rPr>
              <w:t>0.56</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lastRenderedPageBreak/>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7FF0997C" w14:textId="77777777" w:rsidR="00CA5451" w:rsidRPr="00CA5451" w:rsidRDefault="00712CC3" w:rsidP="00CA5451">
      <w:pPr>
        <w:pStyle w:val="zhangjiep2"/>
        <w:rPr>
          <w:bCs/>
        </w:rPr>
      </w:pPr>
      <w:r>
        <w:rPr>
          <w:rFonts w:hint="eastAsia"/>
          <w:bCs/>
        </w:rPr>
        <w:t>（1）</w:t>
      </w:r>
      <w:r w:rsidR="00CA5451" w:rsidRPr="00CA5451">
        <w:rPr>
          <w:rFonts w:hint="eastAsia"/>
          <w:bCs/>
        </w:rPr>
        <w:t>本基金投资的前十名证券的发行主体中，鱼跃医疗在报告编制日前一年内因未依法履行其他职责被镇江市市场监督管理局处罚。</w:t>
      </w:r>
    </w:p>
    <w:p w14:paraId="4C3D1D10" w14:textId="77777777" w:rsidR="00CA5451" w:rsidRPr="00CA5451" w:rsidRDefault="00CA5451" w:rsidP="00CA5451">
      <w:pPr>
        <w:pStyle w:val="zhangjiep2"/>
        <w:rPr>
          <w:bCs/>
        </w:rPr>
      </w:pPr>
      <w:r w:rsidRPr="00CA5451">
        <w:rPr>
          <w:rFonts w:hint="eastAsia"/>
          <w:bCs/>
        </w:rPr>
        <w:t>本基金对上述主体发行的相关证券的投资决策程序符合相关法律法规及基金合同的要求。</w:t>
      </w:r>
    </w:p>
    <w:p w14:paraId="6AD2147D" w14:textId="303CE5A1" w:rsidR="00532A01" w:rsidRDefault="00CA5451" w:rsidP="00FE1A7D">
      <w:pPr>
        <w:pStyle w:val="zhangjiep2"/>
        <w:ind w:firstLineChars="200" w:firstLine="480"/>
      </w:pPr>
      <w:r w:rsidRPr="00CA5451">
        <w:rPr>
          <w:rFonts w:hint="eastAsia"/>
          <w:bCs/>
        </w:rPr>
        <w:t>除上述主体外，本基金投资的其他前十名证券的发行主体本期没有出现被监管部门立案调查，或在报告编制日前一年内受到公开谴责、处罚的情形。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CA5451"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CA5451" w:rsidRDefault="00CA5451" w:rsidP="00CA5451">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CA5451" w:rsidRDefault="00CA5451" w:rsidP="00CA5451">
            <w:pPr>
              <w:pStyle w:val="biaogecente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2B4228A2" w:rsidR="00CA5451" w:rsidRDefault="00CA5451" w:rsidP="00CA5451">
            <w:pPr>
              <w:pStyle w:val="biaogecenter"/>
            </w:pPr>
            <w:r>
              <w:t>450,361.15</w:t>
            </w:r>
          </w:p>
        </w:tc>
      </w:tr>
      <w:tr w:rsidR="00CA5451"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CA5451" w:rsidRDefault="00CA5451" w:rsidP="00CA5451">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CA5451" w:rsidRDefault="00CA5451" w:rsidP="00CA5451">
            <w:pPr>
              <w:pStyle w:val="biaogecente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241D8BD8" w:rsidR="00CA5451" w:rsidRDefault="00CA5451" w:rsidP="00CA5451">
            <w:pPr>
              <w:pStyle w:val="biaogecenter"/>
            </w:pPr>
            <w:r>
              <w:rPr>
                <w:rFonts w:hAnsi="等线"/>
                <w:color w:val="000000"/>
              </w:rPr>
              <w:t>-</w:t>
            </w:r>
          </w:p>
        </w:tc>
      </w:tr>
      <w:tr w:rsidR="00CA5451"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CA5451" w:rsidRDefault="00CA5451" w:rsidP="00CA5451">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CA5451" w:rsidRDefault="00CA5451" w:rsidP="00CA5451">
            <w:pPr>
              <w:pStyle w:val="biaogecente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1C8AB1C4" w:rsidR="00CA5451" w:rsidRDefault="00CA5451" w:rsidP="00CA5451">
            <w:pPr>
              <w:pStyle w:val="biaogecenter"/>
            </w:pPr>
            <w:r>
              <w:t>-</w:t>
            </w:r>
          </w:p>
        </w:tc>
      </w:tr>
      <w:tr w:rsidR="00CA5451"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CA5451" w:rsidRDefault="00CA5451" w:rsidP="00CA5451">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CA5451" w:rsidRDefault="00CA5451" w:rsidP="00CA5451">
            <w:pPr>
              <w:pStyle w:val="biaogecente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0FD26CF2" w:rsidR="00CA5451" w:rsidRDefault="00CA5451" w:rsidP="00CA5451">
            <w:pPr>
              <w:pStyle w:val="biaogecenter"/>
            </w:pPr>
            <w:r>
              <w:t>-</w:t>
            </w:r>
          </w:p>
        </w:tc>
      </w:tr>
      <w:tr w:rsidR="00CA5451"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CA5451" w:rsidRDefault="00CA5451" w:rsidP="00CA5451">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CA5451" w:rsidRDefault="00CA5451" w:rsidP="00CA5451">
            <w:pPr>
              <w:pStyle w:val="biaogecente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16AA30FF" w:rsidR="00CA5451" w:rsidRDefault="00CA5451" w:rsidP="00CA5451">
            <w:pPr>
              <w:pStyle w:val="biaogecenter"/>
            </w:pPr>
            <w:r>
              <w:t>7,838.21</w:t>
            </w:r>
          </w:p>
        </w:tc>
      </w:tr>
      <w:tr w:rsidR="00CA5451"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CA5451" w:rsidRDefault="00CA5451" w:rsidP="00CA5451">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CA5451" w:rsidRDefault="00CA5451" w:rsidP="00CA5451">
            <w:pPr>
              <w:pStyle w:val="biaogecente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1A265924" w:rsidR="00CA5451" w:rsidRDefault="00CA5451" w:rsidP="00CA5451">
            <w:pPr>
              <w:pStyle w:val="biaogecenter"/>
            </w:pPr>
            <w:r>
              <w:t>-</w:t>
            </w:r>
          </w:p>
        </w:tc>
      </w:tr>
      <w:tr w:rsidR="00CA5451"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CA5451" w:rsidRDefault="00CA5451" w:rsidP="00CA5451">
            <w:pPr>
              <w:pStyle w:val="biaogecenter"/>
              <w:wordWrap w:val="0"/>
              <w:rPr>
                <w:rFonts w:hAnsi="Calibri"/>
                <w:color w:val="000000"/>
              </w:rPr>
            </w:pPr>
            <w:r>
              <w:rPr>
                <w:rFonts w:hAnsi="Calibri" w:hint="eastAsia"/>
                <w:color w:val="000000"/>
              </w:rPr>
              <w:lastRenderedPageBreak/>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CA5451" w:rsidRDefault="00CA5451" w:rsidP="00CA5451">
            <w:pPr>
              <w:pStyle w:val="biaogecente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4C367DE3" w:rsidR="00CA5451" w:rsidRDefault="00CA5451" w:rsidP="00CA5451">
            <w:pPr>
              <w:pStyle w:val="biaogecenter"/>
            </w:pPr>
            <w:r>
              <w:t>-</w:t>
            </w:r>
          </w:p>
        </w:tc>
      </w:tr>
      <w:tr w:rsidR="00CA5451"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CA5451" w:rsidRDefault="00CA5451" w:rsidP="00CA5451">
            <w:pPr>
              <w:pStyle w:val="biaogecenter"/>
              <w:wordWrap w:val="0"/>
              <w:rPr>
                <w:rFonts w:hAnsi="Calibri"/>
                <w:color w:val="000000"/>
              </w:rPr>
            </w:pPr>
            <w:r>
              <w:rPr>
                <w:rFonts w:hAnsi="Calibri" w:hint="eastAsia"/>
                <w:color w:val="000000"/>
              </w:rPr>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CA5451" w:rsidRDefault="00CA5451" w:rsidP="00CA5451">
            <w:pPr>
              <w:pStyle w:val="biaogecente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61885610" w:rsidR="00CA5451" w:rsidRDefault="00CA5451" w:rsidP="00CA5451">
            <w:pPr>
              <w:pStyle w:val="biaogecenter"/>
            </w:pPr>
            <w:r>
              <w:t>458,199.36</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r>
        <w:rPr>
          <w:rFonts w:hint="eastAsia"/>
          <w:bCs/>
        </w:rPr>
        <w:t>期末前十名股票中存在流通受限情况的说明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本报告期基金份额净值增长率及其与同期业绩比较基准收益率的比较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650" w:type="dxa"/>
        <w:jc w:val="center"/>
        <w:tblLook w:val="04A0" w:firstRow="1" w:lastRow="0" w:firstColumn="1" w:lastColumn="0" w:noHBand="0" w:noVBand="1"/>
      </w:tblPr>
      <w:tblGrid>
        <w:gridCol w:w="1630"/>
        <w:gridCol w:w="1194"/>
        <w:gridCol w:w="1194"/>
        <w:gridCol w:w="1194"/>
        <w:gridCol w:w="1408"/>
        <w:gridCol w:w="1011"/>
        <w:gridCol w:w="1011"/>
        <w:gridCol w:w="8"/>
      </w:tblGrid>
      <w:tr w:rsidR="00532A01" w14:paraId="4F99E108"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A3274C" w14:paraId="0FB46F07"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465A9388" w:rsidR="00A3274C" w:rsidRPr="00FE1A7D" w:rsidRDefault="00A3274C" w:rsidP="00A3274C">
            <w:pPr>
              <w:pStyle w:val="biaogeleft"/>
              <w:wordWrap w:val="0"/>
              <w:rPr>
                <w:sz w:val="21"/>
                <w:szCs w:val="21"/>
              </w:rPr>
            </w:pPr>
            <w:r w:rsidRPr="00FE1A7D">
              <w:rPr>
                <w:sz w:val="21"/>
                <w:szCs w:val="21"/>
              </w:rPr>
              <w:t>2019.1.10-2019.12.31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Pr="00FE1A7D" w:rsidRDefault="00A3274C" w:rsidP="00A3274C">
            <w:pPr>
              <w:pStyle w:val="biaogecenter"/>
              <w:wordWrap w:val="0"/>
              <w:rPr>
                <w:sz w:val="21"/>
                <w:szCs w:val="21"/>
              </w:rPr>
            </w:pPr>
            <w:r w:rsidRPr="00FE1A7D">
              <w:rPr>
                <w:sz w:val="21"/>
                <w:szCs w:val="21"/>
              </w:rPr>
              <w:t>26.78%</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Pr="00FE1A7D" w:rsidRDefault="00A3274C" w:rsidP="00A3274C">
            <w:pPr>
              <w:pStyle w:val="biaogecenter"/>
              <w:wordWrap w:val="0"/>
              <w:rPr>
                <w:sz w:val="21"/>
                <w:szCs w:val="21"/>
              </w:rPr>
            </w:pPr>
            <w:r w:rsidRPr="00FE1A7D">
              <w:rPr>
                <w:sz w:val="21"/>
                <w:szCs w:val="21"/>
              </w:rPr>
              <w:t>1.33%</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Pr="00FE1A7D" w:rsidRDefault="00A3274C" w:rsidP="00A3274C">
            <w:pPr>
              <w:pStyle w:val="biaogecenter"/>
              <w:wordWrap w:val="0"/>
              <w:rPr>
                <w:sz w:val="21"/>
                <w:szCs w:val="21"/>
              </w:rPr>
            </w:pPr>
            <w:r w:rsidRPr="00FE1A7D">
              <w:rPr>
                <w:sz w:val="21"/>
                <w:szCs w:val="21"/>
              </w:rPr>
              <w:t>21.74%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Pr="00FE1A7D" w:rsidRDefault="00A3274C" w:rsidP="00A3274C">
            <w:pPr>
              <w:pStyle w:val="biaogecenter"/>
              <w:wordWrap w:val="0"/>
              <w:rPr>
                <w:sz w:val="21"/>
                <w:szCs w:val="21"/>
              </w:rPr>
            </w:pPr>
            <w:r w:rsidRPr="00FE1A7D">
              <w:rPr>
                <w:sz w:val="21"/>
                <w:szCs w:val="21"/>
              </w:rPr>
              <w:t>1.40%</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Pr="00FE1A7D" w:rsidRDefault="00A3274C" w:rsidP="00A3274C">
            <w:pPr>
              <w:pStyle w:val="biaogecenter"/>
              <w:wordWrap w:val="0"/>
              <w:rPr>
                <w:sz w:val="21"/>
                <w:szCs w:val="21"/>
              </w:rPr>
            </w:pPr>
            <w:r w:rsidRPr="00FE1A7D">
              <w:rPr>
                <w:sz w:val="21"/>
                <w:szCs w:val="21"/>
              </w:rPr>
              <w:t>5.04%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Pr="00FE1A7D" w:rsidRDefault="00A3274C" w:rsidP="00A3274C">
            <w:pPr>
              <w:pStyle w:val="biaogecenter"/>
              <w:wordWrap w:val="0"/>
              <w:rPr>
                <w:sz w:val="21"/>
                <w:szCs w:val="21"/>
              </w:rPr>
            </w:pPr>
            <w:r w:rsidRPr="00FE1A7D">
              <w:rPr>
                <w:sz w:val="21"/>
                <w:szCs w:val="21"/>
              </w:rPr>
              <w:t>-0.07%</w:t>
            </w:r>
          </w:p>
        </w:tc>
      </w:tr>
      <w:tr w:rsidR="00A3274C" w14:paraId="5B5222E4"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C8F4812" w:rsidR="00A3274C" w:rsidRPr="00FE1A7D" w:rsidRDefault="00A3274C" w:rsidP="00A3274C">
            <w:pPr>
              <w:pStyle w:val="biaogeleft"/>
              <w:wordWrap w:val="0"/>
              <w:rPr>
                <w:sz w:val="21"/>
                <w:szCs w:val="21"/>
              </w:rPr>
            </w:pPr>
            <w:r w:rsidRPr="00FE1A7D">
              <w:rPr>
                <w:sz w:val="21"/>
                <w:szCs w:val="21"/>
              </w:rPr>
              <w:t>2020.1.1-2020.12.31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Pr="00FE1A7D" w:rsidRDefault="00A3274C" w:rsidP="00A3274C">
            <w:pPr>
              <w:pStyle w:val="biaogecenter"/>
              <w:wordWrap w:val="0"/>
              <w:rPr>
                <w:sz w:val="21"/>
                <w:szCs w:val="21"/>
              </w:rPr>
            </w:pPr>
            <w:r w:rsidRPr="00FE1A7D">
              <w:rPr>
                <w:sz w:val="21"/>
                <w:szCs w:val="21"/>
              </w:rPr>
              <w:t>22.87%</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Pr="00FE1A7D" w:rsidRDefault="00A3274C" w:rsidP="00A3274C">
            <w:pPr>
              <w:pStyle w:val="biaogecenter"/>
              <w:wordWrap w:val="0"/>
              <w:rPr>
                <w:sz w:val="21"/>
                <w:szCs w:val="21"/>
              </w:rPr>
            </w:pPr>
            <w:r w:rsidRPr="00FE1A7D">
              <w:rPr>
                <w:sz w:val="21"/>
                <w:szCs w:val="21"/>
              </w:rPr>
              <w:t>1.72%</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Pr="00FE1A7D" w:rsidRDefault="00A3274C" w:rsidP="00A3274C">
            <w:pPr>
              <w:pStyle w:val="biaogecenter"/>
              <w:wordWrap w:val="0"/>
              <w:rPr>
                <w:sz w:val="21"/>
                <w:szCs w:val="21"/>
              </w:rPr>
            </w:pPr>
            <w:r w:rsidRPr="00FE1A7D">
              <w:rPr>
                <w:sz w:val="21"/>
                <w:szCs w:val="21"/>
              </w:rPr>
              <w:t>19.94%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Pr="00FE1A7D" w:rsidRDefault="00A3274C" w:rsidP="00A3274C">
            <w:pPr>
              <w:pStyle w:val="biaogecenter"/>
              <w:wordWrap w:val="0"/>
              <w:rPr>
                <w:sz w:val="21"/>
                <w:szCs w:val="21"/>
              </w:rPr>
            </w:pPr>
            <w:r w:rsidRPr="00FE1A7D">
              <w:rPr>
                <w:sz w:val="21"/>
                <w:szCs w:val="21"/>
              </w:rPr>
              <w:t>1.54%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Pr="00FE1A7D" w:rsidRDefault="00A3274C" w:rsidP="00A3274C">
            <w:pPr>
              <w:pStyle w:val="biaogecenter"/>
              <w:wordWrap w:val="0"/>
              <w:rPr>
                <w:sz w:val="21"/>
                <w:szCs w:val="21"/>
              </w:rPr>
            </w:pPr>
            <w:r w:rsidRPr="00FE1A7D">
              <w:rPr>
                <w:sz w:val="21"/>
                <w:szCs w:val="21"/>
              </w:rPr>
              <w:t>2.93%</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Pr="00FE1A7D" w:rsidRDefault="00A3274C" w:rsidP="00A3274C">
            <w:pPr>
              <w:pStyle w:val="biaogecenter"/>
              <w:wordWrap w:val="0"/>
              <w:rPr>
                <w:sz w:val="21"/>
                <w:szCs w:val="21"/>
              </w:rPr>
            </w:pPr>
            <w:r w:rsidRPr="00FE1A7D">
              <w:rPr>
                <w:sz w:val="21"/>
                <w:szCs w:val="21"/>
              </w:rPr>
              <w:t>0.18%</w:t>
            </w:r>
          </w:p>
        </w:tc>
      </w:tr>
      <w:tr w:rsidR="00D24F3B" w14:paraId="10A6B9CA"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3898BCC9" w:rsidR="00D24F3B" w:rsidRPr="00FE1A7D" w:rsidRDefault="00D24F3B" w:rsidP="00D24F3B">
            <w:pPr>
              <w:pStyle w:val="biaogeleft"/>
              <w:wordWrap w:val="0"/>
              <w:rPr>
                <w:sz w:val="21"/>
                <w:szCs w:val="21"/>
              </w:rPr>
            </w:pPr>
            <w:r w:rsidRPr="00FE1A7D">
              <w:rPr>
                <w:sz w:val="21"/>
                <w:szCs w:val="21"/>
              </w:rPr>
              <w:t>2021.1.1-2021.12.31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A301A62" w14:textId="02A9FB0E" w:rsidR="00D24F3B" w:rsidRPr="00FE1A7D" w:rsidRDefault="00D24F3B" w:rsidP="00D24F3B">
            <w:pPr>
              <w:pStyle w:val="biaogecenter"/>
              <w:wordWrap w:val="0"/>
              <w:rPr>
                <w:sz w:val="21"/>
                <w:szCs w:val="21"/>
              </w:rPr>
            </w:pPr>
            <w:r w:rsidRPr="00FE1A7D">
              <w:rPr>
                <w:sz w:val="21"/>
                <w:szCs w:val="21"/>
              </w:rPr>
              <w:t>14.72%</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1270DA7A" w14:textId="4E10F2A5" w:rsidR="00D24F3B" w:rsidRPr="00FE1A7D" w:rsidRDefault="00D24F3B" w:rsidP="00D24F3B">
            <w:pPr>
              <w:pStyle w:val="biaogecenter"/>
              <w:wordWrap w:val="0"/>
              <w:rPr>
                <w:sz w:val="21"/>
                <w:szCs w:val="21"/>
              </w:rPr>
            </w:pPr>
            <w:r w:rsidRPr="00FE1A7D">
              <w:rPr>
                <w:sz w:val="21"/>
                <w:szCs w:val="21"/>
              </w:rPr>
              <w:t>1.04%</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E7A28A1" w14:textId="7B398460" w:rsidR="00D24F3B" w:rsidRPr="00FE1A7D" w:rsidRDefault="00D24F3B" w:rsidP="00D24F3B">
            <w:pPr>
              <w:pStyle w:val="biaogecenter"/>
              <w:wordWrap w:val="0"/>
              <w:rPr>
                <w:sz w:val="21"/>
                <w:szCs w:val="21"/>
              </w:rPr>
            </w:pPr>
            <w:r w:rsidRPr="00FE1A7D">
              <w:rPr>
                <w:sz w:val="21"/>
                <w:szCs w:val="21"/>
              </w:rPr>
              <w:t>14.83%</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7F7565B3" w14:textId="68983EF3" w:rsidR="00D24F3B" w:rsidRPr="00FE1A7D" w:rsidRDefault="00D24F3B" w:rsidP="00D24F3B">
            <w:pPr>
              <w:pStyle w:val="biaogecenter"/>
              <w:wordWrap w:val="0"/>
              <w:rPr>
                <w:sz w:val="21"/>
                <w:szCs w:val="21"/>
              </w:rPr>
            </w:pPr>
            <w:r w:rsidRPr="00FE1A7D">
              <w:rPr>
                <w:sz w:val="21"/>
                <w:szCs w:val="21"/>
              </w:rPr>
              <w:t>0.92%</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5CB9397" w14:textId="33B3D5A8" w:rsidR="00D24F3B" w:rsidRPr="00FE1A7D" w:rsidRDefault="00D24F3B" w:rsidP="00D24F3B">
            <w:pPr>
              <w:pStyle w:val="biaogecenter"/>
              <w:wordWrap w:val="0"/>
              <w:rPr>
                <w:sz w:val="21"/>
                <w:szCs w:val="21"/>
              </w:rPr>
            </w:pPr>
            <w:r w:rsidRPr="00FE1A7D">
              <w:rPr>
                <w:sz w:val="21"/>
                <w:szCs w:val="21"/>
              </w:rPr>
              <w:t>-0.11%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7DE9E297" w14:textId="15185EA8" w:rsidR="00D24F3B" w:rsidRPr="00FE1A7D" w:rsidRDefault="00D24F3B" w:rsidP="00D24F3B">
            <w:pPr>
              <w:pStyle w:val="biaogecenter"/>
              <w:wordWrap w:val="0"/>
              <w:rPr>
                <w:sz w:val="21"/>
                <w:szCs w:val="21"/>
              </w:rPr>
            </w:pPr>
            <w:r w:rsidRPr="00FE1A7D">
              <w:rPr>
                <w:sz w:val="21"/>
                <w:szCs w:val="21"/>
              </w:rPr>
              <w:t>0.12%</w:t>
            </w:r>
          </w:p>
        </w:tc>
      </w:tr>
      <w:tr w:rsidR="00277045" w14:paraId="3E00FF97"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38FDCF6B" w:rsidR="00277045" w:rsidRDefault="00277045" w:rsidP="00277045">
            <w:pPr>
              <w:pStyle w:val="biaogeleft"/>
              <w:wordWrap w:val="0"/>
            </w:pPr>
            <w:r w:rsidRPr="00B5182D">
              <w:rPr>
                <w:sz w:val="21"/>
                <w:szCs w:val="21"/>
              </w:rPr>
              <w:t>2022.1.1-202</w:t>
            </w:r>
            <w:r w:rsidRPr="00B5182D">
              <w:rPr>
                <w:sz w:val="21"/>
                <w:szCs w:val="21"/>
              </w:rPr>
              <w:lastRenderedPageBreak/>
              <w:t>2.12.31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7FEAD40" w14:textId="7C0B1209" w:rsidR="00277045" w:rsidRDefault="00277045" w:rsidP="00277045">
            <w:pPr>
              <w:pStyle w:val="biaogecenter"/>
              <w:wordWrap w:val="0"/>
            </w:pPr>
            <w:r w:rsidRPr="00B5182D">
              <w:rPr>
                <w:sz w:val="21"/>
                <w:szCs w:val="21"/>
              </w:rPr>
              <w:lastRenderedPageBreak/>
              <w:t>-16.05%</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50493509" w14:textId="4FBFDF20" w:rsidR="00277045" w:rsidRDefault="00277045" w:rsidP="00277045">
            <w:pPr>
              <w:pStyle w:val="biaogecenter"/>
              <w:wordWrap w:val="0"/>
            </w:pPr>
            <w:r w:rsidRPr="00B5182D">
              <w:rPr>
                <w:sz w:val="21"/>
                <w:szCs w:val="21"/>
              </w:rPr>
              <w:t>1.24%</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3846A5F" w14:textId="0EDFB235" w:rsidR="00277045" w:rsidRDefault="00277045" w:rsidP="00277045">
            <w:pPr>
              <w:pStyle w:val="biaogecenter"/>
              <w:wordWrap w:val="0"/>
            </w:pPr>
            <w:r w:rsidRPr="00B5182D">
              <w:rPr>
                <w:sz w:val="21"/>
                <w:szCs w:val="21"/>
              </w:rPr>
              <w:t>-19.30%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29F178A8" w14:textId="36C45E17" w:rsidR="00277045" w:rsidRDefault="00277045" w:rsidP="00277045">
            <w:pPr>
              <w:pStyle w:val="biaogecenter"/>
              <w:wordWrap w:val="0"/>
            </w:pPr>
            <w:r w:rsidRPr="00B5182D">
              <w:rPr>
                <w:sz w:val="21"/>
                <w:szCs w:val="21"/>
              </w:rPr>
              <w:t>1.31%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2FAE9D13" w14:textId="265A7318" w:rsidR="00277045" w:rsidRDefault="00277045" w:rsidP="00277045">
            <w:pPr>
              <w:pStyle w:val="biaogecenter"/>
              <w:wordWrap w:val="0"/>
            </w:pPr>
            <w:r w:rsidRPr="00B5182D">
              <w:rPr>
                <w:sz w:val="21"/>
                <w:szCs w:val="21"/>
              </w:rPr>
              <w:t>3.25%</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8CCA5C9" w14:textId="76FE3848" w:rsidR="00277045" w:rsidRDefault="00277045" w:rsidP="00277045">
            <w:pPr>
              <w:pStyle w:val="biaogecenter"/>
              <w:wordWrap w:val="0"/>
            </w:pPr>
            <w:r w:rsidRPr="00B5182D">
              <w:rPr>
                <w:sz w:val="21"/>
                <w:szCs w:val="21"/>
              </w:rPr>
              <w:t>-0.07%</w:t>
            </w:r>
          </w:p>
        </w:tc>
      </w:tr>
      <w:tr w:rsidR="00277045" w14:paraId="70EEB033" w14:textId="77777777" w:rsidTr="00FE1A7D">
        <w:trPr>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FF2E7F3" w14:textId="332A77A7" w:rsidR="00277045" w:rsidRDefault="00277045" w:rsidP="00277045">
            <w:pPr>
              <w:pStyle w:val="biaogeleft"/>
              <w:wordWrap w:val="0"/>
            </w:pPr>
            <w:r w:rsidRPr="00B5182D">
              <w:rPr>
                <w:sz w:val="21"/>
                <w:szCs w:val="21"/>
              </w:rPr>
              <w:t>2023.1.1-2023.6.30</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34B94572" w14:textId="7F3D03FA" w:rsidR="00277045" w:rsidRPr="009C15AC" w:rsidRDefault="00277045" w:rsidP="00277045">
            <w:pPr>
              <w:pStyle w:val="biaogecenter"/>
              <w:wordWrap w:val="0"/>
            </w:pPr>
            <w:r w:rsidRPr="00B5182D">
              <w:rPr>
                <w:sz w:val="21"/>
                <w:szCs w:val="21"/>
              </w:rPr>
              <w:t>2.49%</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42A9FD08" w14:textId="62CE8481" w:rsidR="00277045" w:rsidRPr="009C15AC" w:rsidRDefault="00277045" w:rsidP="00277045">
            <w:pPr>
              <w:pStyle w:val="biaogecenter"/>
              <w:wordWrap w:val="0"/>
            </w:pPr>
            <w:r w:rsidRPr="00B5182D">
              <w:rPr>
                <w:sz w:val="21"/>
                <w:szCs w:val="21"/>
              </w:rPr>
              <w:t>0.80%</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E5CF4D9" w14:textId="27BE3E47" w:rsidR="00277045" w:rsidRPr="009C15AC" w:rsidRDefault="00277045" w:rsidP="00277045">
            <w:pPr>
              <w:pStyle w:val="biaogecenter"/>
              <w:wordWrap w:val="0"/>
            </w:pPr>
            <w:r w:rsidRPr="00B5182D">
              <w:rPr>
                <w:sz w:val="21"/>
                <w:szCs w:val="21"/>
              </w:rPr>
              <w:t>2.20%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1F29F39D" w14:textId="4867F578" w:rsidR="00277045" w:rsidRPr="009C15AC" w:rsidRDefault="00277045" w:rsidP="00277045">
            <w:pPr>
              <w:pStyle w:val="biaogecenter"/>
              <w:wordWrap w:val="0"/>
            </w:pPr>
            <w:r w:rsidRPr="00B5182D">
              <w:rPr>
                <w:sz w:val="21"/>
                <w:szCs w:val="21"/>
              </w:rPr>
              <w:t>0.75%</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27738C27" w14:textId="5740E7F7" w:rsidR="00277045" w:rsidRPr="009C15AC" w:rsidRDefault="00277045" w:rsidP="00277045">
            <w:pPr>
              <w:pStyle w:val="biaogecenter"/>
              <w:wordWrap w:val="0"/>
            </w:pPr>
            <w:r w:rsidRPr="00B5182D">
              <w:rPr>
                <w:sz w:val="21"/>
                <w:szCs w:val="21"/>
              </w:rPr>
              <w:t>0.29%</w:t>
            </w:r>
          </w:p>
        </w:tc>
        <w:tc>
          <w:tcPr>
            <w:tcW w:w="1019" w:type="dxa"/>
            <w:gridSpan w:val="2"/>
            <w:tcBorders>
              <w:top w:val="single" w:sz="8" w:space="0" w:color="000000"/>
              <w:left w:val="single" w:sz="8" w:space="0" w:color="000000"/>
              <w:bottom w:val="single" w:sz="6" w:space="0" w:color="000000"/>
              <w:right w:val="single" w:sz="8" w:space="0" w:color="000000"/>
            </w:tcBorders>
            <w:shd w:val="clear" w:color="auto" w:fill="auto"/>
          </w:tcPr>
          <w:p w14:paraId="16D47DE6" w14:textId="700FD3BB" w:rsidR="00277045" w:rsidRPr="009C15AC" w:rsidRDefault="00277045" w:rsidP="00277045">
            <w:pPr>
              <w:pStyle w:val="biaogecenter"/>
              <w:wordWrap w:val="0"/>
            </w:pPr>
            <w:r w:rsidRPr="00B5182D">
              <w:rPr>
                <w:sz w:val="21"/>
                <w:szCs w:val="21"/>
              </w:rPr>
              <w:t>0.05%</w:t>
            </w:r>
          </w:p>
        </w:tc>
      </w:tr>
      <w:tr w:rsidR="00277045" w14:paraId="24E159DA" w14:textId="77777777" w:rsidTr="00FE1A7D">
        <w:trPr>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D91641" w14:textId="11C216D3" w:rsidR="00277045" w:rsidRDefault="00277045" w:rsidP="00277045">
            <w:pPr>
              <w:pStyle w:val="biaogeleft"/>
              <w:wordWrap w:val="0"/>
            </w:pPr>
            <w:r w:rsidRPr="00B5182D">
              <w:rPr>
                <w:rFonts w:hint="eastAsia"/>
                <w:sz w:val="21"/>
                <w:szCs w:val="21"/>
              </w:rPr>
              <w:t>自基金合同生效起至今</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3037AFD4" w14:textId="5DF24915" w:rsidR="00277045" w:rsidRPr="009C15AC" w:rsidRDefault="00277045" w:rsidP="00277045">
            <w:pPr>
              <w:pStyle w:val="biaogecenter"/>
              <w:wordWrap w:val="0"/>
            </w:pPr>
            <w:r w:rsidRPr="00B5182D">
              <w:rPr>
                <w:sz w:val="21"/>
                <w:szCs w:val="21"/>
              </w:rPr>
              <w:t>53.76%</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6361275D" w14:textId="32EA9FD1" w:rsidR="00277045" w:rsidRPr="009C15AC" w:rsidRDefault="00277045" w:rsidP="00277045">
            <w:pPr>
              <w:pStyle w:val="biaogecenter"/>
              <w:wordWrap w:val="0"/>
            </w:pPr>
            <w:r w:rsidRPr="00B5182D">
              <w:rPr>
                <w:sz w:val="21"/>
                <w:szCs w:val="21"/>
              </w:rPr>
              <w:t>1.31%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1300257" w14:textId="6E01F20F" w:rsidR="00277045" w:rsidRPr="009C15AC" w:rsidRDefault="00277045" w:rsidP="00277045">
            <w:pPr>
              <w:pStyle w:val="biaogecenter"/>
              <w:wordWrap w:val="0"/>
            </w:pPr>
            <w:r w:rsidRPr="00B5182D">
              <w:rPr>
                <w:sz w:val="21"/>
                <w:szCs w:val="21"/>
              </w:rPr>
              <w:t>38.29%</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49D67821" w14:textId="5BB0212F" w:rsidR="00277045" w:rsidRPr="009C15AC" w:rsidRDefault="00277045" w:rsidP="00277045">
            <w:pPr>
              <w:pStyle w:val="biaogecenter"/>
              <w:wordWrap w:val="0"/>
            </w:pPr>
            <w:r w:rsidRPr="00B5182D">
              <w:rPr>
                <w:sz w:val="21"/>
                <w:szCs w:val="21"/>
              </w:rPr>
              <w:t>1.26%</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43CB707E" w14:textId="0EF5EC1B" w:rsidR="00277045" w:rsidRPr="009C15AC" w:rsidRDefault="00277045" w:rsidP="00277045">
            <w:pPr>
              <w:pStyle w:val="biaogecenter"/>
              <w:wordWrap w:val="0"/>
            </w:pPr>
            <w:r w:rsidRPr="00B5182D">
              <w:rPr>
                <w:sz w:val="21"/>
                <w:szCs w:val="21"/>
              </w:rPr>
              <w:t>15.47%</w:t>
            </w:r>
          </w:p>
        </w:tc>
        <w:tc>
          <w:tcPr>
            <w:tcW w:w="1019" w:type="dxa"/>
            <w:gridSpan w:val="2"/>
            <w:tcBorders>
              <w:top w:val="single" w:sz="8" w:space="0" w:color="000000"/>
              <w:left w:val="single" w:sz="8" w:space="0" w:color="000000"/>
              <w:bottom w:val="single" w:sz="6" w:space="0" w:color="000000"/>
              <w:right w:val="single" w:sz="8" w:space="0" w:color="000000"/>
            </w:tcBorders>
            <w:shd w:val="clear" w:color="auto" w:fill="auto"/>
          </w:tcPr>
          <w:p w14:paraId="6EA757D4" w14:textId="0B6F8E18" w:rsidR="00277045" w:rsidRPr="009C15AC" w:rsidRDefault="00277045" w:rsidP="00277045">
            <w:pPr>
              <w:pStyle w:val="biaogecenter"/>
              <w:wordWrap w:val="0"/>
            </w:pPr>
            <w:r w:rsidRPr="00B5182D">
              <w:rPr>
                <w:sz w:val="21"/>
                <w:szCs w:val="21"/>
              </w:rPr>
              <w:t>0.05%</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32" w:type="dxa"/>
        <w:jc w:val="center"/>
        <w:tblLook w:val="04A0" w:firstRow="1" w:lastRow="0" w:firstColumn="1" w:lastColumn="0" w:noHBand="0" w:noVBand="1"/>
      </w:tblPr>
      <w:tblGrid>
        <w:gridCol w:w="1624"/>
        <w:gridCol w:w="1256"/>
        <w:gridCol w:w="1195"/>
        <w:gridCol w:w="1195"/>
        <w:gridCol w:w="1408"/>
        <w:gridCol w:w="1011"/>
        <w:gridCol w:w="1011"/>
        <w:gridCol w:w="32"/>
      </w:tblGrid>
      <w:tr w:rsidR="00532A01" w14:paraId="6BCBF0D5"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DE6753" w14:paraId="06F1E82E"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51AAF0BB" w:rsidR="00DE6753" w:rsidRPr="00FE1A7D" w:rsidRDefault="00DE6753" w:rsidP="00DE6753">
            <w:pPr>
              <w:pStyle w:val="biaogeleft"/>
              <w:wordWrap w:val="0"/>
              <w:rPr>
                <w:sz w:val="21"/>
                <w:szCs w:val="21"/>
              </w:rPr>
            </w:pPr>
            <w:r w:rsidRPr="00FE1A7D">
              <w:rPr>
                <w:sz w:val="21"/>
                <w:szCs w:val="21"/>
              </w:rPr>
              <w:t>2019.1.10-2019.12.31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Pr="00FE1A7D" w:rsidRDefault="00DE6753" w:rsidP="00DE6753">
            <w:pPr>
              <w:pStyle w:val="biaogecenter"/>
              <w:wordWrap w:val="0"/>
              <w:rPr>
                <w:sz w:val="21"/>
                <w:szCs w:val="21"/>
              </w:rPr>
            </w:pPr>
            <w:r w:rsidRPr="00FE1A7D">
              <w:rPr>
                <w:sz w:val="21"/>
                <w:szCs w:val="21"/>
              </w:rPr>
              <w:t>26.66%</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Pr="00FE1A7D" w:rsidRDefault="00DE6753" w:rsidP="00DE6753">
            <w:pPr>
              <w:pStyle w:val="biaogecenter"/>
              <w:wordWrap w:val="0"/>
              <w:rPr>
                <w:sz w:val="21"/>
                <w:szCs w:val="21"/>
              </w:rPr>
            </w:pPr>
            <w:r w:rsidRPr="00FE1A7D">
              <w:rPr>
                <w:sz w:val="21"/>
                <w:szCs w:val="21"/>
              </w:rPr>
              <w:t>1.34%</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Pr="00FE1A7D" w:rsidRDefault="00DE6753" w:rsidP="00DE6753">
            <w:pPr>
              <w:pStyle w:val="biaogecenter"/>
              <w:wordWrap w:val="0"/>
              <w:rPr>
                <w:sz w:val="21"/>
                <w:szCs w:val="21"/>
              </w:rPr>
            </w:pPr>
            <w:r w:rsidRPr="00FE1A7D">
              <w:rPr>
                <w:sz w:val="21"/>
                <w:szCs w:val="21"/>
              </w:rPr>
              <w:t>21.74%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Pr="00FE1A7D" w:rsidRDefault="00DE6753" w:rsidP="00DE6753">
            <w:pPr>
              <w:pStyle w:val="biaogecenter"/>
              <w:wordWrap w:val="0"/>
              <w:rPr>
                <w:sz w:val="21"/>
                <w:szCs w:val="21"/>
              </w:rPr>
            </w:pPr>
            <w:r w:rsidRPr="00FE1A7D">
              <w:rPr>
                <w:sz w:val="21"/>
                <w:szCs w:val="21"/>
              </w:rPr>
              <w:t>1.40%</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Pr="00FE1A7D" w:rsidRDefault="00DE6753" w:rsidP="00DE6753">
            <w:pPr>
              <w:pStyle w:val="biaogecenter"/>
              <w:wordWrap w:val="0"/>
              <w:rPr>
                <w:sz w:val="21"/>
                <w:szCs w:val="21"/>
              </w:rPr>
            </w:pPr>
            <w:r w:rsidRPr="00FE1A7D">
              <w:rPr>
                <w:sz w:val="21"/>
                <w:szCs w:val="21"/>
              </w:rPr>
              <w:t>4.92%</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Pr="00FE1A7D" w:rsidRDefault="00DE6753" w:rsidP="00DE6753">
            <w:pPr>
              <w:pStyle w:val="biaogecenter"/>
              <w:wordWrap w:val="0"/>
              <w:rPr>
                <w:sz w:val="21"/>
                <w:szCs w:val="21"/>
              </w:rPr>
            </w:pPr>
            <w:r w:rsidRPr="00FE1A7D">
              <w:rPr>
                <w:sz w:val="21"/>
                <w:szCs w:val="21"/>
              </w:rPr>
              <w:t>-0.06%</w:t>
            </w:r>
          </w:p>
        </w:tc>
      </w:tr>
      <w:tr w:rsidR="00DE6753" w14:paraId="4CBA0568"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6CA94EEB" w:rsidR="00DE6753" w:rsidRPr="00FE1A7D" w:rsidRDefault="00DE6753" w:rsidP="00DE6753">
            <w:pPr>
              <w:pStyle w:val="biaogeleft"/>
              <w:wordWrap w:val="0"/>
              <w:rPr>
                <w:sz w:val="21"/>
                <w:szCs w:val="21"/>
              </w:rPr>
            </w:pPr>
            <w:r w:rsidRPr="00FE1A7D">
              <w:rPr>
                <w:sz w:val="21"/>
                <w:szCs w:val="21"/>
              </w:rPr>
              <w:t>2020.1.1-2020.12.31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Pr="00FE1A7D" w:rsidRDefault="00DE6753" w:rsidP="00DE6753">
            <w:pPr>
              <w:pStyle w:val="biaogecenter"/>
              <w:wordWrap w:val="0"/>
              <w:rPr>
                <w:sz w:val="21"/>
                <w:szCs w:val="21"/>
              </w:rPr>
            </w:pPr>
            <w:r w:rsidRPr="00FE1A7D">
              <w:rPr>
                <w:sz w:val="21"/>
                <w:szCs w:val="21"/>
              </w:rPr>
              <w:t>22.71%</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Pr="00FE1A7D" w:rsidRDefault="00DE6753" w:rsidP="00DE6753">
            <w:pPr>
              <w:pStyle w:val="biaogecenter"/>
              <w:wordWrap w:val="0"/>
              <w:rPr>
                <w:sz w:val="21"/>
                <w:szCs w:val="21"/>
              </w:rPr>
            </w:pPr>
            <w:r w:rsidRPr="00FE1A7D">
              <w:rPr>
                <w:sz w:val="21"/>
                <w:szCs w:val="21"/>
              </w:rPr>
              <w:t>1.72%</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Pr="00FE1A7D" w:rsidRDefault="00DE6753" w:rsidP="00DE6753">
            <w:pPr>
              <w:pStyle w:val="biaogecenter"/>
              <w:wordWrap w:val="0"/>
              <w:rPr>
                <w:sz w:val="21"/>
                <w:szCs w:val="21"/>
              </w:rPr>
            </w:pPr>
            <w:r w:rsidRPr="00FE1A7D">
              <w:rPr>
                <w:sz w:val="21"/>
                <w:szCs w:val="21"/>
              </w:rPr>
              <w:t>19.94%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Pr="00FE1A7D" w:rsidRDefault="00DE6753" w:rsidP="00DE6753">
            <w:pPr>
              <w:pStyle w:val="biaogecenter"/>
              <w:wordWrap w:val="0"/>
              <w:rPr>
                <w:sz w:val="21"/>
                <w:szCs w:val="21"/>
              </w:rPr>
            </w:pPr>
            <w:r w:rsidRPr="00FE1A7D">
              <w:rPr>
                <w:sz w:val="21"/>
                <w:szCs w:val="21"/>
              </w:rPr>
              <w:t>1.54%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Pr="00FE1A7D" w:rsidRDefault="00DE6753" w:rsidP="00DE6753">
            <w:pPr>
              <w:pStyle w:val="biaogecenter"/>
              <w:wordWrap w:val="0"/>
              <w:rPr>
                <w:sz w:val="21"/>
                <w:szCs w:val="21"/>
              </w:rPr>
            </w:pPr>
            <w:r w:rsidRPr="00FE1A7D">
              <w:rPr>
                <w:sz w:val="21"/>
                <w:szCs w:val="21"/>
              </w:rPr>
              <w:t>2.77%</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Pr="00FE1A7D" w:rsidRDefault="00DE6753" w:rsidP="00DE6753">
            <w:pPr>
              <w:pStyle w:val="biaogecenter"/>
              <w:wordWrap w:val="0"/>
              <w:rPr>
                <w:sz w:val="21"/>
                <w:szCs w:val="21"/>
              </w:rPr>
            </w:pPr>
            <w:r w:rsidRPr="00FE1A7D">
              <w:rPr>
                <w:sz w:val="21"/>
                <w:szCs w:val="21"/>
              </w:rPr>
              <w:t>0.18%</w:t>
            </w:r>
          </w:p>
        </w:tc>
      </w:tr>
      <w:tr w:rsidR="00D24F3B" w14:paraId="204BD3D5"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22FC4D41" w:rsidR="00D24F3B" w:rsidRPr="00FE1A7D" w:rsidRDefault="00D24F3B" w:rsidP="00D24F3B">
            <w:pPr>
              <w:pStyle w:val="biaogeleft"/>
              <w:wordWrap w:val="0"/>
              <w:rPr>
                <w:sz w:val="21"/>
                <w:szCs w:val="21"/>
              </w:rPr>
            </w:pPr>
            <w:r w:rsidRPr="00FE1A7D">
              <w:rPr>
                <w:sz w:val="21"/>
                <w:szCs w:val="21"/>
              </w:rPr>
              <w:t>2021.1.1-2021.12.31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7B16AC6A" w14:textId="694E6580" w:rsidR="00D24F3B" w:rsidRPr="00FE1A7D" w:rsidRDefault="00D24F3B" w:rsidP="00D24F3B">
            <w:pPr>
              <w:pStyle w:val="biaogecenter"/>
              <w:wordWrap w:val="0"/>
              <w:rPr>
                <w:sz w:val="21"/>
                <w:szCs w:val="21"/>
              </w:rPr>
            </w:pPr>
            <w:r w:rsidRPr="00FE1A7D">
              <w:rPr>
                <w:sz w:val="21"/>
                <w:szCs w:val="21"/>
              </w:rPr>
              <w:t>14.60%</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2FE1569F" w14:textId="7F98D3DC" w:rsidR="00D24F3B" w:rsidRPr="00FE1A7D" w:rsidRDefault="00D24F3B" w:rsidP="00D24F3B">
            <w:pPr>
              <w:pStyle w:val="biaogecenter"/>
              <w:wordWrap w:val="0"/>
              <w:rPr>
                <w:sz w:val="21"/>
                <w:szCs w:val="21"/>
              </w:rPr>
            </w:pPr>
            <w:r w:rsidRPr="00FE1A7D">
              <w:rPr>
                <w:sz w:val="21"/>
                <w:szCs w:val="21"/>
              </w:rPr>
              <w:t>1.04%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72C4CBD4" w14:textId="2504A27F" w:rsidR="00D24F3B" w:rsidRPr="00FE1A7D" w:rsidRDefault="00D24F3B" w:rsidP="00D24F3B">
            <w:pPr>
              <w:pStyle w:val="biaogecenter"/>
              <w:wordWrap w:val="0"/>
              <w:rPr>
                <w:sz w:val="21"/>
                <w:szCs w:val="21"/>
              </w:rPr>
            </w:pPr>
            <w:r w:rsidRPr="00FE1A7D">
              <w:rPr>
                <w:sz w:val="21"/>
                <w:szCs w:val="21"/>
              </w:rPr>
              <w:t>14.83%</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02CC7B75" w14:textId="3DDABA7A" w:rsidR="00D24F3B" w:rsidRPr="00FE1A7D" w:rsidRDefault="00D24F3B" w:rsidP="00D24F3B">
            <w:pPr>
              <w:pStyle w:val="biaogecenter"/>
              <w:wordWrap w:val="0"/>
              <w:rPr>
                <w:sz w:val="21"/>
                <w:szCs w:val="21"/>
              </w:rPr>
            </w:pPr>
            <w:r w:rsidRPr="00FE1A7D">
              <w:rPr>
                <w:sz w:val="21"/>
                <w:szCs w:val="21"/>
              </w:rPr>
              <w:t>0.92%</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79A8D94B" w14:textId="0B30BA15" w:rsidR="00D24F3B" w:rsidRPr="00FE1A7D" w:rsidRDefault="00D24F3B" w:rsidP="00D24F3B">
            <w:pPr>
              <w:pStyle w:val="biaogecenter"/>
              <w:wordWrap w:val="0"/>
              <w:rPr>
                <w:sz w:val="21"/>
                <w:szCs w:val="21"/>
              </w:rPr>
            </w:pPr>
            <w:r w:rsidRPr="00FE1A7D">
              <w:rPr>
                <w:sz w:val="21"/>
                <w:szCs w:val="21"/>
              </w:rPr>
              <w:t>-0.23%</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DA50F61" w14:textId="675F7059" w:rsidR="00D24F3B" w:rsidRPr="00FE1A7D" w:rsidRDefault="00D24F3B" w:rsidP="00D24F3B">
            <w:pPr>
              <w:pStyle w:val="biaogecenter"/>
              <w:wordWrap w:val="0"/>
              <w:rPr>
                <w:sz w:val="21"/>
                <w:szCs w:val="21"/>
              </w:rPr>
            </w:pPr>
            <w:r w:rsidRPr="00FE1A7D">
              <w:rPr>
                <w:sz w:val="21"/>
                <w:szCs w:val="21"/>
              </w:rPr>
              <w:t>0.12%</w:t>
            </w:r>
          </w:p>
        </w:tc>
      </w:tr>
      <w:tr w:rsidR="00277045" w14:paraId="1DD8D6D1"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2E670963" w:rsidR="00277045" w:rsidRDefault="00277045" w:rsidP="00277045">
            <w:pPr>
              <w:pStyle w:val="biaogeleft"/>
              <w:wordWrap w:val="0"/>
            </w:pPr>
            <w:r w:rsidRPr="00B5182D">
              <w:rPr>
                <w:sz w:val="21"/>
                <w:szCs w:val="21"/>
              </w:rPr>
              <w:t>2022.1.1-2022.12.31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507D0F7E" w14:textId="41DFF122" w:rsidR="00277045" w:rsidRDefault="00277045" w:rsidP="00277045">
            <w:pPr>
              <w:pStyle w:val="biaogecenter"/>
              <w:wordWrap w:val="0"/>
            </w:pPr>
            <w:r w:rsidRPr="00B5182D">
              <w:rPr>
                <w:sz w:val="21"/>
                <w:szCs w:val="21"/>
              </w:rPr>
              <w:t>-16.13%</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8C82D56" w14:textId="47327AD8" w:rsidR="00277045" w:rsidRDefault="00277045" w:rsidP="00277045">
            <w:pPr>
              <w:pStyle w:val="biaogecenter"/>
              <w:wordWrap w:val="0"/>
            </w:pPr>
            <w:r w:rsidRPr="00B5182D">
              <w:rPr>
                <w:sz w:val="21"/>
                <w:szCs w:val="21"/>
              </w:rPr>
              <w:t>1.24%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28030E7" w14:textId="769F93F8" w:rsidR="00277045" w:rsidRDefault="00277045" w:rsidP="00277045">
            <w:pPr>
              <w:pStyle w:val="biaogecenter"/>
              <w:wordWrap w:val="0"/>
            </w:pPr>
            <w:r w:rsidRPr="00B5182D">
              <w:rPr>
                <w:sz w:val="21"/>
                <w:szCs w:val="21"/>
              </w:rPr>
              <w:t>-19.30%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6AE10700" w14:textId="62FC99B0" w:rsidR="00277045" w:rsidRDefault="00277045" w:rsidP="00277045">
            <w:pPr>
              <w:pStyle w:val="biaogecenter"/>
              <w:wordWrap w:val="0"/>
            </w:pPr>
            <w:r w:rsidRPr="00B5182D">
              <w:rPr>
                <w:sz w:val="21"/>
                <w:szCs w:val="21"/>
              </w:rPr>
              <w:t>1.31%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5D67938" w14:textId="0FA0D3E0" w:rsidR="00277045" w:rsidRDefault="00277045" w:rsidP="00277045">
            <w:pPr>
              <w:pStyle w:val="biaogecenter"/>
              <w:wordWrap w:val="0"/>
            </w:pPr>
            <w:r w:rsidRPr="00B5182D">
              <w:rPr>
                <w:sz w:val="21"/>
                <w:szCs w:val="21"/>
              </w:rPr>
              <w:t>3.17%</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1FF53AAE" w14:textId="27ECF12C" w:rsidR="00277045" w:rsidRDefault="00277045" w:rsidP="00277045">
            <w:pPr>
              <w:pStyle w:val="biaogecenter"/>
              <w:wordWrap w:val="0"/>
            </w:pPr>
            <w:r w:rsidRPr="00B5182D">
              <w:rPr>
                <w:sz w:val="21"/>
                <w:szCs w:val="21"/>
              </w:rPr>
              <w:t>-0.07%</w:t>
            </w:r>
          </w:p>
        </w:tc>
      </w:tr>
      <w:tr w:rsidR="00277045" w14:paraId="340A26F8" w14:textId="77777777" w:rsidTr="00FE1A7D">
        <w:trPr>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570F6DC" w14:textId="2D10C975" w:rsidR="00277045" w:rsidRDefault="00277045" w:rsidP="00277045">
            <w:pPr>
              <w:pStyle w:val="biaogeleft"/>
              <w:wordWrap w:val="0"/>
            </w:pPr>
            <w:r w:rsidRPr="00B5182D">
              <w:rPr>
                <w:sz w:val="21"/>
                <w:szCs w:val="21"/>
              </w:rPr>
              <w:t>2023.1.1-2023.6.30</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79BB26B1" w14:textId="780D4ED7" w:rsidR="00277045" w:rsidRPr="003B3C78" w:rsidRDefault="00277045" w:rsidP="00277045">
            <w:pPr>
              <w:pStyle w:val="biaogecenter"/>
              <w:wordWrap w:val="0"/>
            </w:pPr>
            <w:r w:rsidRPr="00B5182D">
              <w:rPr>
                <w:sz w:val="21"/>
                <w:szCs w:val="21"/>
              </w:rPr>
              <w:t>2.44%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1BC84D2A" w14:textId="319676EE" w:rsidR="00277045" w:rsidRPr="003B3C78" w:rsidRDefault="00277045" w:rsidP="00277045">
            <w:pPr>
              <w:pStyle w:val="biaogecenter"/>
              <w:wordWrap w:val="0"/>
            </w:pPr>
            <w:r w:rsidRPr="00B5182D">
              <w:rPr>
                <w:sz w:val="21"/>
                <w:szCs w:val="21"/>
              </w:rPr>
              <w:t>0.80%</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E44F748" w14:textId="745D66CB" w:rsidR="00277045" w:rsidRPr="003B3C78" w:rsidRDefault="00277045" w:rsidP="00277045">
            <w:pPr>
              <w:pStyle w:val="biaogecenter"/>
              <w:wordWrap w:val="0"/>
            </w:pPr>
            <w:r w:rsidRPr="00B5182D">
              <w:rPr>
                <w:sz w:val="21"/>
                <w:szCs w:val="21"/>
              </w:rPr>
              <w:t>2.20%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66CF79BE" w14:textId="3E3D6DE3" w:rsidR="00277045" w:rsidRPr="003B3C78" w:rsidRDefault="00277045" w:rsidP="00277045">
            <w:pPr>
              <w:pStyle w:val="biaogecenter"/>
              <w:wordWrap w:val="0"/>
            </w:pPr>
            <w:r w:rsidRPr="00B5182D">
              <w:rPr>
                <w:sz w:val="21"/>
                <w:szCs w:val="21"/>
              </w:rPr>
              <w:t>0.75%</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407E6024" w14:textId="55AD65EB" w:rsidR="00277045" w:rsidRPr="003B3C78" w:rsidRDefault="00277045" w:rsidP="00277045">
            <w:pPr>
              <w:pStyle w:val="biaogecenter"/>
              <w:wordWrap w:val="0"/>
            </w:pPr>
            <w:r w:rsidRPr="00B5182D">
              <w:rPr>
                <w:sz w:val="21"/>
                <w:szCs w:val="21"/>
              </w:rPr>
              <w:t>0.24%</w:t>
            </w:r>
          </w:p>
        </w:tc>
        <w:tc>
          <w:tcPr>
            <w:tcW w:w="1043" w:type="dxa"/>
            <w:gridSpan w:val="2"/>
            <w:tcBorders>
              <w:top w:val="single" w:sz="8" w:space="0" w:color="000000"/>
              <w:left w:val="single" w:sz="8" w:space="0" w:color="000000"/>
              <w:bottom w:val="single" w:sz="6" w:space="0" w:color="000000"/>
              <w:right w:val="single" w:sz="8" w:space="0" w:color="000000"/>
            </w:tcBorders>
            <w:shd w:val="clear" w:color="auto" w:fill="auto"/>
          </w:tcPr>
          <w:p w14:paraId="4B3B110E" w14:textId="782BDB02" w:rsidR="00277045" w:rsidRPr="003B3C78" w:rsidRDefault="00277045" w:rsidP="00277045">
            <w:pPr>
              <w:pStyle w:val="biaogecenter"/>
              <w:wordWrap w:val="0"/>
            </w:pPr>
            <w:r w:rsidRPr="00B5182D">
              <w:rPr>
                <w:sz w:val="21"/>
                <w:szCs w:val="21"/>
              </w:rPr>
              <w:t>0.05%</w:t>
            </w:r>
          </w:p>
        </w:tc>
      </w:tr>
      <w:tr w:rsidR="00277045" w14:paraId="24049BAB" w14:textId="77777777" w:rsidTr="00FE1A7D">
        <w:trPr>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A0A872E" w14:textId="47ECF2AF" w:rsidR="00277045" w:rsidRDefault="00277045" w:rsidP="00277045">
            <w:pPr>
              <w:pStyle w:val="biaogeleft"/>
              <w:wordWrap w:val="0"/>
            </w:pPr>
            <w:r w:rsidRPr="00B5182D">
              <w:rPr>
                <w:rFonts w:hint="eastAsia"/>
                <w:sz w:val="21"/>
                <w:szCs w:val="21"/>
              </w:rPr>
              <w:t>自基金合同生效起至今</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50F09579" w14:textId="68270B46" w:rsidR="00277045" w:rsidRPr="003B3C78" w:rsidRDefault="00277045" w:rsidP="00277045">
            <w:pPr>
              <w:pStyle w:val="biaogecenter"/>
              <w:wordWrap w:val="0"/>
            </w:pPr>
            <w:r w:rsidRPr="00B5182D">
              <w:rPr>
                <w:sz w:val="21"/>
                <w:szCs w:val="21"/>
              </w:rPr>
              <w:t>53.03%</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38A331C7" w14:textId="3CE86541" w:rsidR="00277045" w:rsidRPr="003B3C78" w:rsidRDefault="00277045" w:rsidP="00277045">
            <w:pPr>
              <w:pStyle w:val="biaogecenter"/>
              <w:wordWrap w:val="0"/>
            </w:pPr>
            <w:r w:rsidRPr="00B5182D">
              <w:rPr>
                <w:sz w:val="21"/>
                <w:szCs w:val="21"/>
              </w:rPr>
              <w:t>1.31%</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7B96B91" w14:textId="3A814CE0" w:rsidR="00277045" w:rsidRPr="003B3C78" w:rsidRDefault="00277045" w:rsidP="00277045">
            <w:pPr>
              <w:pStyle w:val="biaogecenter"/>
              <w:wordWrap w:val="0"/>
            </w:pPr>
            <w:r w:rsidRPr="00B5182D">
              <w:rPr>
                <w:sz w:val="21"/>
                <w:szCs w:val="21"/>
              </w:rPr>
              <w:t>38.29%</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4F60966E" w14:textId="0D6EF430" w:rsidR="00277045" w:rsidRPr="003B3C78" w:rsidRDefault="00277045" w:rsidP="00277045">
            <w:pPr>
              <w:pStyle w:val="biaogecenter"/>
              <w:wordWrap w:val="0"/>
            </w:pPr>
            <w:r w:rsidRPr="00B5182D">
              <w:rPr>
                <w:sz w:val="21"/>
                <w:szCs w:val="21"/>
              </w:rPr>
              <w:t>1.26%</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4777E45C" w14:textId="749A7B80" w:rsidR="00277045" w:rsidRPr="003B3C78" w:rsidRDefault="00277045" w:rsidP="00277045">
            <w:pPr>
              <w:pStyle w:val="biaogecenter"/>
              <w:wordWrap w:val="0"/>
            </w:pPr>
            <w:r w:rsidRPr="00B5182D">
              <w:rPr>
                <w:sz w:val="21"/>
                <w:szCs w:val="21"/>
              </w:rPr>
              <w:t>14.74%</w:t>
            </w:r>
          </w:p>
        </w:tc>
        <w:tc>
          <w:tcPr>
            <w:tcW w:w="1043" w:type="dxa"/>
            <w:gridSpan w:val="2"/>
            <w:tcBorders>
              <w:top w:val="single" w:sz="8" w:space="0" w:color="000000"/>
              <w:left w:val="single" w:sz="8" w:space="0" w:color="000000"/>
              <w:bottom w:val="single" w:sz="6" w:space="0" w:color="000000"/>
              <w:right w:val="single" w:sz="8" w:space="0" w:color="000000"/>
            </w:tcBorders>
            <w:shd w:val="clear" w:color="auto" w:fill="auto"/>
          </w:tcPr>
          <w:p w14:paraId="5D807490" w14:textId="6580C1D4" w:rsidR="00277045" w:rsidRPr="003B3C78" w:rsidRDefault="00277045" w:rsidP="00277045">
            <w:pPr>
              <w:pStyle w:val="biaogecenter"/>
              <w:wordWrap w:val="0"/>
            </w:pPr>
            <w:r w:rsidRPr="00B5182D">
              <w:rPr>
                <w:sz w:val="21"/>
                <w:szCs w:val="21"/>
              </w:rPr>
              <w:t>0.05%</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1798C440" w:rsidR="00532A01" w:rsidRDefault="00486EEE">
      <w:pPr>
        <w:pStyle w:val="zhangjiep2"/>
      </w:pPr>
      <w:r>
        <w:rPr>
          <w:noProof/>
          <w:color w:val="000000"/>
        </w:rPr>
        <w:lastRenderedPageBreak/>
        <w:drawing>
          <wp:inline distT="0" distB="0" distL="0" distR="0" wp14:anchorId="3F42C7C1" wp14:editId="7D9BE3CD">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386E5911" w14:textId="5AAD83BF" w:rsidR="00532A01" w:rsidRDefault="00486EEE">
      <w:pPr>
        <w:pStyle w:val="biaogeleft"/>
        <w:ind w:left="0"/>
      </w:pPr>
      <w:r>
        <w:rPr>
          <w:noProof/>
          <w:color w:val="000000"/>
        </w:rPr>
        <w:drawing>
          <wp:inline distT="0" distB="0" distL="0" distR="0" wp14:anchorId="76876EAD" wp14:editId="4824FFEA">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C5BC62D" w14:textId="0ED09224" w:rsidR="00532A01" w:rsidRDefault="00532A01">
      <w:pPr>
        <w:pStyle w:val="biaogeleft"/>
        <w:ind w:left="0"/>
      </w:pPr>
    </w:p>
    <w:p w14:paraId="14CED8E0" w14:textId="4DA40E94" w:rsidR="00784A29" w:rsidRDefault="00712CC3" w:rsidP="00FE1A7D">
      <w:pPr>
        <w:widowControl/>
        <w:jc w:val="left"/>
      </w:pPr>
      <w:r>
        <w:rPr>
          <w:rFonts w:ascii="宋体" w:hAnsi="宋体" w:cs="宋体" w:hint="eastAsia"/>
          <w:kern w:val="0"/>
          <w:sz w:val="24"/>
          <w:szCs w:val="24"/>
        </w:rPr>
        <w:t xml:space="preserve">注：本基金建仓期为6个月，建仓期结束时各项资产配置比例符合合同约定。  </w:t>
      </w:r>
      <w:bookmarkStart w:id="206" w:name="_Toc416264546"/>
      <w:bookmarkStart w:id="207" w:name="_Toc15910076"/>
      <w:bookmarkStart w:id="208" w:name="_Toc123112239"/>
      <w:bookmarkStart w:id="209" w:name="_Toc22674"/>
      <w:bookmarkStart w:id="210" w:name="_Toc139991741"/>
      <w:bookmarkStart w:id="211" w:name="_Toc26152"/>
      <w:bookmarkStart w:id="212" w:name="_Toc79392624"/>
      <w:bookmarkStart w:id="213" w:name="_Toc123051457"/>
      <w:bookmarkStart w:id="214" w:name="_Toc31469"/>
      <w:bookmarkStart w:id="215" w:name="_Toc21886"/>
      <w:bookmarkStart w:id="216" w:name="_Toc48649710"/>
      <w:bookmarkStart w:id="217" w:name="_Toc352229757"/>
      <w:bookmarkStart w:id="218" w:name="_Toc98560357"/>
      <w:bookmarkStart w:id="219" w:name="_Toc141703891"/>
      <w:bookmarkStart w:id="220" w:name="_Toc3244"/>
      <w:bookmarkStart w:id="221" w:name="_Toc26084"/>
      <w:bookmarkStart w:id="222" w:name="_Toc2255"/>
      <w:bookmarkStart w:id="223" w:name="_Toc19520"/>
      <w:bookmarkStart w:id="224" w:name="_Toc26383"/>
      <w:bookmarkStart w:id="225" w:name="_Toc123102458"/>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00784A29">
        <w:br w:type="page"/>
      </w:r>
    </w:p>
    <w:p w14:paraId="014B4998" w14:textId="541716B4" w:rsidR="00532A01" w:rsidRDefault="00712CC3">
      <w:pPr>
        <w:pStyle w:val="1"/>
        <w:jc w:val="center"/>
        <w:rPr>
          <w:sz w:val="30"/>
          <w:szCs w:val="30"/>
        </w:rPr>
      </w:pPr>
      <w:r>
        <w:rPr>
          <w:rFonts w:hint="eastAsia"/>
          <w:sz w:val="30"/>
          <w:szCs w:val="30"/>
        </w:rPr>
        <w:lastRenderedPageBreak/>
        <w:t>第十部分基金的财产</w:t>
      </w:r>
      <w:bookmarkEnd w:id="206"/>
      <w:bookmarkEnd w:id="207"/>
    </w:p>
    <w:p w14:paraId="4052F0B6" w14:textId="77777777" w:rsidR="00532A01" w:rsidRDefault="00712CC3">
      <w:pPr>
        <w:autoSpaceDE w:val="0"/>
        <w:autoSpaceDN w:val="0"/>
        <w:spacing w:line="360" w:lineRule="auto"/>
        <w:ind w:firstLineChars="200" w:firstLine="480"/>
        <w:textAlignment w:val="bottom"/>
        <w:rPr>
          <w:bCs/>
          <w:sz w:val="24"/>
        </w:rPr>
      </w:pPr>
      <w:bookmarkStart w:id="228" w:name="_Toc263092319"/>
      <w:bookmarkStart w:id="229" w:name="_Toc416264547"/>
      <w:bookmarkStart w:id="230" w:name="_Toc214873600"/>
      <w:bookmarkStart w:id="231" w:name="_Toc801"/>
      <w:bookmarkStart w:id="232" w:name="_Toc11395"/>
      <w:bookmarkStart w:id="233" w:name="_Toc2981"/>
      <w:bookmarkStart w:id="234" w:name="_Toc5477"/>
      <w:bookmarkStart w:id="235" w:name="_Toc578"/>
      <w:bookmarkStart w:id="236" w:name="_Toc22538"/>
      <w:bookmarkStart w:id="237" w:name="_Toc3872"/>
      <w:bookmarkStart w:id="238" w:name="_Toc352229758"/>
      <w:bookmarkStart w:id="239" w:name="_Toc11351"/>
      <w:bookmarkStart w:id="240" w:name="_Toc21917"/>
      <w:bookmarkStart w:id="241" w:name="_Toc13343"/>
      <w:bookmarkStart w:id="242" w:name="_Toc1643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3" w:name="_Hlt88841837"/>
      <w:bookmarkEnd w:id="243"/>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4" w:name="_Hlt88900062"/>
      <w:bookmarkEnd w:id="244"/>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39"/>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6D6F35D1" w14:textId="77777777" w:rsidR="00532A01" w:rsidRDefault="00712CC3">
      <w:pPr>
        <w:pStyle w:val="1"/>
        <w:jc w:val="center"/>
        <w:rPr>
          <w:sz w:val="30"/>
          <w:szCs w:val="30"/>
        </w:rPr>
      </w:pPr>
      <w:bookmarkStart w:id="245" w:name="_Toc15910077"/>
      <w:r>
        <w:rPr>
          <w:rFonts w:hint="eastAsia"/>
          <w:sz w:val="30"/>
          <w:szCs w:val="30"/>
        </w:rPr>
        <w:lastRenderedPageBreak/>
        <w:t>第十一部分基金资产的估值</w:t>
      </w:r>
      <w:bookmarkEnd w:id="228"/>
      <w:bookmarkEnd w:id="229"/>
      <w:bookmarkEnd w:id="230"/>
      <w:bookmarkEnd w:id="245"/>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40"/>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6" w:name="_Toc263092320"/>
      <w:bookmarkStart w:id="247" w:name="_Toc416264548"/>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第十二部分基金的收益分配</w:t>
      </w:r>
      <w:bookmarkEnd w:id="246"/>
      <w:bookmarkEnd w:id="247"/>
      <w:bookmarkEnd w:id="248"/>
    </w:p>
    <w:p w14:paraId="63186CD6" w14:textId="77777777" w:rsidR="00532A01" w:rsidRDefault="00712CC3">
      <w:pPr>
        <w:autoSpaceDE w:val="0"/>
        <w:autoSpaceDN w:val="0"/>
        <w:spacing w:line="360" w:lineRule="auto"/>
        <w:ind w:firstLineChars="200" w:firstLine="480"/>
        <w:textAlignment w:val="bottom"/>
        <w:rPr>
          <w:bCs/>
          <w:sz w:val="24"/>
        </w:rPr>
      </w:pPr>
      <w:bookmarkStart w:id="249" w:name="_Toc12357181"/>
      <w:bookmarkStart w:id="250" w:name="_Toc147463128"/>
      <w:bookmarkStart w:id="251" w:name="_Toc416264549"/>
      <w:bookmarkStart w:id="252" w:name="_Toc263092321"/>
      <w:bookmarkStart w:id="253" w:name="_Toc214873602"/>
      <w:bookmarkStart w:id="254" w:name="_Toc21073401"/>
      <w:bookmarkStart w:id="255" w:name="_Toc871"/>
      <w:bookmarkStart w:id="256" w:name="_Toc141703894"/>
      <w:bookmarkStart w:id="257" w:name="_Toc7802"/>
      <w:bookmarkStart w:id="258" w:name="_Toc352229760"/>
      <w:bookmarkStart w:id="259" w:name="_Toc27832"/>
      <w:bookmarkStart w:id="260" w:name="_Toc17782"/>
      <w:bookmarkStart w:id="261" w:name="_Toc2623"/>
      <w:bookmarkStart w:id="262" w:name="_Toc19714"/>
      <w:bookmarkStart w:id="263" w:name="_Toc139991744"/>
      <w:bookmarkStart w:id="264"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41"/>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5" w:name="_Toc15910079"/>
      <w:r>
        <w:rPr>
          <w:rFonts w:hint="eastAsia"/>
          <w:sz w:val="30"/>
          <w:szCs w:val="30"/>
        </w:rPr>
        <w:lastRenderedPageBreak/>
        <w:t>第十三部分基金费用与税收</w:t>
      </w:r>
      <w:bookmarkEnd w:id="249"/>
      <w:bookmarkEnd w:id="250"/>
      <w:bookmarkEnd w:id="251"/>
      <w:bookmarkEnd w:id="252"/>
      <w:bookmarkEnd w:id="253"/>
      <w:bookmarkEnd w:id="254"/>
      <w:bookmarkEnd w:id="265"/>
    </w:p>
    <w:p w14:paraId="1DC090C8" w14:textId="77777777" w:rsidR="00532A01" w:rsidRDefault="00712CC3">
      <w:pPr>
        <w:autoSpaceDE w:val="0"/>
        <w:autoSpaceDN w:val="0"/>
        <w:spacing w:line="360" w:lineRule="auto"/>
        <w:ind w:firstLineChars="200" w:firstLine="480"/>
        <w:textAlignment w:val="bottom"/>
        <w:rPr>
          <w:bCs/>
          <w:sz w:val="24"/>
        </w:rPr>
      </w:pPr>
      <w:bookmarkStart w:id="266" w:name="_Toc214873603"/>
      <w:bookmarkStart w:id="267" w:name="_Toc416264550"/>
      <w:bookmarkStart w:id="268" w:name="_Toc263092322"/>
      <w:bookmarkStart w:id="269" w:name="_Toc32041"/>
      <w:bookmarkStart w:id="270" w:name="_Toc13987"/>
      <w:bookmarkStart w:id="271" w:name="_Toc19706"/>
      <w:bookmarkStart w:id="272" w:name="_Toc141703895"/>
      <w:bookmarkStart w:id="273" w:name="_Toc352229761"/>
      <w:bookmarkStart w:id="274" w:name="_Toc32046"/>
      <w:bookmarkStart w:id="275" w:name="_Toc3365"/>
      <w:bookmarkStart w:id="276" w:name="_Toc12105"/>
      <w:bookmarkStart w:id="277" w:name="_Toc32227"/>
      <w:bookmarkStart w:id="278" w:name="_Toc6493"/>
      <w:bookmarkStart w:id="279" w:name="_Toc24601"/>
      <w:bookmarkStart w:id="280" w:name="_Toc139991745"/>
      <w:bookmarkStart w:id="281" w:name="_Toc19752"/>
      <w:bookmarkStart w:id="282" w:name="_Toc15779"/>
      <w:bookmarkEnd w:id="255"/>
      <w:bookmarkEnd w:id="256"/>
      <w:bookmarkEnd w:id="257"/>
      <w:bookmarkEnd w:id="258"/>
      <w:bookmarkEnd w:id="259"/>
      <w:bookmarkEnd w:id="260"/>
      <w:bookmarkEnd w:id="261"/>
      <w:bookmarkEnd w:id="262"/>
      <w:bookmarkEnd w:id="263"/>
      <w:bookmarkEnd w:id="264"/>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3" w:name="_Hlt88827255"/>
      <w:bookmarkEnd w:id="283"/>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42"/>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4" w:name="_Toc15910080"/>
      <w:r>
        <w:rPr>
          <w:rFonts w:hint="eastAsia"/>
          <w:sz w:val="30"/>
          <w:szCs w:val="30"/>
        </w:rPr>
        <w:lastRenderedPageBreak/>
        <w:t>第十四部分基金的会计与审计</w:t>
      </w:r>
      <w:bookmarkEnd w:id="266"/>
      <w:bookmarkEnd w:id="267"/>
      <w:bookmarkEnd w:id="268"/>
      <w:bookmarkEnd w:id="284"/>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5" w:name="_Hlt4221115"/>
      <w:bookmarkEnd w:id="285"/>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43"/>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6" w:name="_Toc79978642"/>
      <w:bookmarkStart w:id="287" w:name="_Toc15910081"/>
      <w:bookmarkStart w:id="288" w:name="_Toc263092323"/>
      <w:bookmarkStart w:id="289" w:name="_Toc214873604"/>
      <w:bookmarkStart w:id="290" w:name="_Toc416264551"/>
      <w:bookmarkStart w:id="291" w:name="_Toc15525"/>
      <w:bookmarkStart w:id="292" w:name="_Toc20052"/>
      <w:bookmarkStart w:id="293" w:name="_Toc178"/>
      <w:bookmarkStart w:id="294" w:name="_Toc12761"/>
      <w:bookmarkStart w:id="295" w:name="_Toc352229762"/>
      <w:bookmarkStart w:id="296" w:name="_Toc3656"/>
      <w:bookmarkStart w:id="297" w:name="_Toc141703896"/>
      <w:bookmarkStart w:id="298" w:name="_Toc128310499"/>
      <w:bookmarkStart w:id="299" w:name="_Toc25883"/>
      <w:bookmarkStart w:id="300" w:name="_Toc15351"/>
      <w:bookmarkStart w:id="301" w:name="_Toc92662707"/>
      <w:bookmarkStart w:id="302" w:name="_Toc139991746"/>
      <w:bookmarkStart w:id="303" w:name="_Toc21829"/>
      <w:bookmarkStart w:id="304" w:name="_Toc93226149"/>
      <w:bookmarkStart w:id="305" w:name="_Toc1617"/>
      <w:bookmarkStart w:id="306" w:name="_Toc22552"/>
      <w:bookmarkStart w:id="307" w:name="_Toc1955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Pr>
          <w:rFonts w:hint="eastAsia"/>
          <w:sz w:val="30"/>
          <w:szCs w:val="30"/>
        </w:rPr>
        <w:lastRenderedPageBreak/>
        <w:t>第十五部分基金的信息披露</w:t>
      </w:r>
      <w:bookmarkEnd w:id="286"/>
      <w:bookmarkEnd w:id="287"/>
      <w:bookmarkEnd w:id="288"/>
      <w:bookmarkEnd w:id="289"/>
      <w:bookmarkEnd w:id="290"/>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44"/>
          <w:pgSz w:w="11906" w:h="16838"/>
          <w:pgMar w:top="1440" w:right="1800" w:bottom="1440" w:left="1800" w:header="851" w:footer="992" w:gutter="0"/>
          <w:pgNumType w:chapStyle="1"/>
          <w:cols w:space="720"/>
          <w:docGrid w:type="lines" w:linePitch="312"/>
        </w:sectPr>
      </w:pPr>
      <w:bookmarkStart w:id="308" w:name="_Toc12357178"/>
      <w:bookmarkStart w:id="309" w:name="_Toc21073398"/>
      <w:bookmarkStart w:id="310" w:name="_Toc416264552"/>
      <w:bookmarkStart w:id="311" w:name="_Toc214873605"/>
      <w:bookmarkStart w:id="312" w:name="_Toc263092324"/>
      <w:bookmarkStart w:id="313" w:name="_Toc147463125"/>
      <w:bookmarkStart w:id="314" w:name="_Toc92662708"/>
      <w:bookmarkStart w:id="315" w:name="_Toc93226150"/>
      <w:bookmarkStart w:id="316" w:name="_Toc139991747"/>
      <w:bookmarkStart w:id="317" w:name="_Toc18747"/>
      <w:bookmarkStart w:id="318" w:name="_Toc128310500"/>
      <w:bookmarkStart w:id="319" w:name="_Toc18007"/>
      <w:bookmarkStart w:id="320" w:name="_Toc28961"/>
      <w:bookmarkStart w:id="321" w:name="_Toc10894"/>
      <w:bookmarkStart w:id="322" w:name="_Toc1043"/>
      <w:bookmarkStart w:id="323" w:name="_Toc21206"/>
      <w:bookmarkStart w:id="324" w:name="_Toc23859"/>
      <w:bookmarkStart w:id="325" w:name="_Toc29695"/>
      <w:bookmarkStart w:id="326" w:name="_Toc31736"/>
      <w:bookmarkStart w:id="327" w:name="_Toc13255"/>
      <w:bookmarkStart w:id="328" w:name="_Toc17499"/>
      <w:bookmarkStart w:id="329" w:name="_Toc352229763"/>
      <w:bookmarkStart w:id="330" w:name="_Toc141703897"/>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1F942619" w14:textId="77777777" w:rsidR="00532A01" w:rsidRDefault="00712CC3">
      <w:pPr>
        <w:pStyle w:val="1"/>
        <w:jc w:val="center"/>
        <w:rPr>
          <w:sz w:val="30"/>
          <w:szCs w:val="30"/>
        </w:rPr>
      </w:pPr>
      <w:bookmarkStart w:id="331" w:name="_Toc15910082"/>
      <w:r>
        <w:rPr>
          <w:rFonts w:hint="eastAsia"/>
          <w:sz w:val="30"/>
          <w:szCs w:val="30"/>
        </w:rPr>
        <w:lastRenderedPageBreak/>
        <w:t>第十六部分风险揭示</w:t>
      </w:r>
      <w:bookmarkEnd w:id="308"/>
      <w:bookmarkEnd w:id="309"/>
      <w:bookmarkEnd w:id="310"/>
      <w:bookmarkEnd w:id="311"/>
      <w:bookmarkEnd w:id="312"/>
      <w:bookmarkEnd w:id="313"/>
      <w:bookmarkEnd w:id="331"/>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9、股指期货等金融衍生品投资风险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4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37382602" w14:textId="77777777" w:rsidR="00532A01" w:rsidRDefault="00712CC3">
      <w:pPr>
        <w:pStyle w:val="1"/>
        <w:jc w:val="center"/>
        <w:rPr>
          <w:sz w:val="30"/>
          <w:szCs w:val="30"/>
        </w:rPr>
      </w:pPr>
      <w:bookmarkStart w:id="332" w:name="_Toc15910083"/>
      <w:r>
        <w:rPr>
          <w:rFonts w:hint="eastAsia"/>
          <w:sz w:val="30"/>
          <w:szCs w:val="30"/>
        </w:rPr>
        <w:lastRenderedPageBreak/>
        <w:t>第十七部分</w:t>
      </w:r>
      <w:bookmarkEnd w:id="314"/>
      <w:bookmarkEnd w:id="315"/>
      <w:r>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3" w:name="_Toc79392639"/>
      <w:bookmarkStart w:id="334" w:name="_Toc3056"/>
      <w:bookmarkStart w:id="335" w:name="_Toc92662709"/>
      <w:bookmarkStart w:id="336" w:name="_Toc193"/>
      <w:bookmarkStart w:id="337" w:name="_Toc352229764"/>
      <w:bookmarkStart w:id="338" w:name="_Toc141703898"/>
      <w:bookmarkStart w:id="339" w:name="_Toc8512"/>
      <w:bookmarkStart w:id="340" w:name="_Toc12028"/>
      <w:bookmarkStart w:id="341" w:name="_Toc11802"/>
      <w:bookmarkStart w:id="342" w:name="_Toc29289"/>
      <w:bookmarkStart w:id="343" w:name="_Toc11049"/>
      <w:bookmarkStart w:id="344" w:name="_Toc128310501"/>
      <w:bookmarkStart w:id="345" w:name="_Toc93226151"/>
      <w:bookmarkStart w:id="346" w:name="_Toc1421"/>
      <w:bookmarkStart w:id="347" w:name="_Toc1173"/>
      <w:bookmarkStart w:id="348" w:name="_Toc21351"/>
      <w:bookmarkStart w:id="349" w:name="_Toc31866"/>
      <w:bookmarkStart w:id="350" w:name="_Toc139991748"/>
      <w:r>
        <w:rPr>
          <w:bCs/>
          <w:sz w:val="24"/>
        </w:rPr>
        <w:t>一、《基金合同》的变更</w:t>
      </w:r>
      <w:bookmarkEnd w:id="333"/>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46"/>
          <w:pgSz w:w="11906" w:h="16838"/>
          <w:pgMar w:top="1440" w:right="1800" w:bottom="1440" w:left="1800" w:header="851" w:footer="992" w:gutter="0"/>
          <w:pgNumType w:chapStyle="1"/>
          <w:cols w:space="720"/>
          <w:docGrid w:type="lines" w:linePitch="312"/>
        </w:sectPr>
      </w:pPr>
      <w:bookmarkStart w:id="351" w:name="_Toc214873607"/>
      <w:bookmarkStart w:id="352" w:name="_Toc263092326"/>
      <w:bookmarkStart w:id="353" w:name="_Toc416264553"/>
      <w:bookmarkStart w:id="354" w:name="_Toc8049"/>
      <w:bookmarkStart w:id="355" w:name="_Toc8059"/>
      <w:bookmarkStart w:id="356" w:name="_Toc123051465"/>
      <w:bookmarkStart w:id="357" w:name="_Toc141703899"/>
      <w:bookmarkStart w:id="358" w:name="_Toc29891"/>
      <w:bookmarkStart w:id="359" w:name="_Toc7170"/>
      <w:bookmarkStart w:id="360" w:name="_Toc27464"/>
      <w:bookmarkStart w:id="361" w:name="_Toc10006"/>
      <w:bookmarkStart w:id="362" w:name="_Toc123112247"/>
      <w:bookmarkStart w:id="363" w:name="_Toc22978"/>
      <w:bookmarkStart w:id="364" w:name="_Toc6237"/>
      <w:bookmarkStart w:id="365" w:name="_Toc139991749"/>
      <w:bookmarkStart w:id="366" w:name="_Toc123102466"/>
      <w:bookmarkStart w:id="367" w:name="_Toc25647"/>
      <w:bookmarkStart w:id="368" w:name="_Toc352229765"/>
      <w:bookmarkStart w:id="369" w:name="_Toc9005"/>
      <w:bookmarkStart w:id="370" w:name="_Toc98560364"/>
      <w:bookmarkStart w:id="371" w:name="_Toc1111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03A9D13" w14:textId="77777777" w:rsidR="00532A01" w:rsidRDefault="00712CC3">
      <w:pPr>
        <w:pStyle w:val="1"/>
        <w:jc w:val="center"/>
        <w:rPr>
          <w:sz w:val="30"/>
          <w:szCs w:val="30"/>
        </w:rPr>
      </w:pPr>
      <w:bookmarkStart w:id="372" w:name="_Toc15910084"/>
      <w:r>
        <w:rPr>
          <w:rFonts w:hint="eastAsia"/>
          <w:sz w:val="30"/>
          <w:szCs w:val="30"/>
        </w:rPr>
        <w:lastRenderedPageBreak/>
        <w:t>第十八部分基金合同的内容摘要</w:t>
      </w:r>
      <w:bookmarkEnd w:id="351"/>
      <w:bookmarkEnd w:id="352"/>
      <w:bookmarkEnd w:id="353"/>
      <w:bookmarkEnd w:id="372"/>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）因相应的法律法规发生变动而应当对《基金合同》进行修改；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47"/>
          <w:pgSz w:w="11906" w:h="16838"/>
          <w:pgMar w:top="1440" w:right="1800" w:bottom="1440" w:left="1800" w:header="851" w:footer="992" w:gutter="0"/>
          <w:pgNumType w:chapStyle="1"/>
          <w:cols w:space="720"/>
          <w:docGrid w:type="lines" w:linePitch="312"/>
        </w:sectPr>
      </w:pPr>
      <w:bookmarkStart w:id="373" w:name="_Toc416264554"/>
      <w:bookmarkStart w:id="374" w:name="_Toc214873614"/>
      <w:bookmarkStart w:id="375" w:name="_Toc263092327"/>
      <w:bookmarkStart w:id="376" w:name="_Toc23022"/>
      <w:bookmarkStart w:id="377" w:name="_Toc352229766"/>
      <w:bookmarkStart w:id="378" w:name="_Toc48649720"/>
      <w:bookmarkStart w:id="379" w:name="_Toc13398"/>
      <w:bookmarkStart w:id="380" w:name="_Toc79392641"/>
      <w:bookmarkStart w:id="381" w:name="_Toc23166"/>
      <w:bookmarkStart w:id="382" w:name="_Toc141703901"/>
      <w:bookmarkStart w:id="383" w:name="_Toc28549"/>
      <w:bookmarkStart w:id="384" w:name="_Toc123102467"/>
      <w:bookmarkStart w:id="385" w:name="_Toc27058"/>
      <w:bookmarkStart w:id="386" w:name="_Toc30645"/>
      <w:bookmarkStart w:id="387" w:name="_Toc139991750"/>
      <w:bookmarkStart w:id="388" w:name="_Toc21240"/>
      <w:bookmarkStart w:id="389" w:name="_Toc123112248"/>
      <w:bookmarkStart w:id="390" w:name="_Toc9708"/>
      <w:bookmarkStart w:id="391" w:name="_Toc12191"/>
      <w:bookmarkStart w:id="392" w:name="_Toc123051466"/>
      <w:bookmarkStart w:id="393" w:name="_Toc7367"/>
      <w:bookmarkStart w:id="394" w:name="_Toc98560365"/>
      <w:bookmarkStart w:id="395" w:name="_Toc871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01AED95F" w14:textId="77777777" w:rsidR="00532A01" w:rsidRDefault="00712CC3">
      <w:pPr>
        <w:pStyle w:val="1"/>
        <w:jc w:val="center"/>
        <w:rPr>
          <w:sz w:val="30"/>
          <w:szCs w:val="30"/>
        </w:rPr>
      </w:pPr>
      <w:bookmarkStart w:id="396" w:name="_Toc15910085"/>
      <w:r>
        <w:rPr>
          <w:rFonts w:hint="eastAsia"/>
          <w:sz w:val="30"/>
          <w:szCs w:val="30"/>
        </w:rPr>
        <w:lastRenderedPageBreak/>
        <w:t>第十九部分基金托管协议的内容摘要</w:t>
      </w:r>
      <w:bookmarkEnd w:id="373"/>
      <w:bookmarkEnd w:id="374"/>
      <w:bookmarkEnd w:id="375"/>
      <w:bookmarkEnd w:id="396"/>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33F71E8A" w:rsidR="00532A01" w:rsidRDefault="00712CC3">
      <w:pPr>
        <w:spacing w:line="360" w:lineRule="auto"/>
        <w:ind w:firstLineChars="200" w:firstLine="480"/>
        <w:rPr>
          <w:rFonts w:ascii="宋体" w:hAnsi="宋体"/>
          <w:sz w:val="24"/>
          <w:szCs w:val="24"/>
        </w:rPr>
      </w:pPr>
      <w:r>
        <w:rPr>
          <w:rFonts w:ascii="宋体" w:hAnsi="宋体" w:hint="eastAsia"/>
          <w:sz w:val="24"/>
          <w:szCs w:val="24"/>
        </w:rPr>
        <w:t>住所：</w:t>
      </w:r>
      <w:r w:rsidR="00C4054F">
        <w:rPr>
          <w:rFonts w:ascii="宋体" w:hAnsi="宋体" w:hint="eastAsia"/>
          <w:sz w:val="24"/>
          <w:szCs w:val="24"/>
        </w:rPr>
        <w:t>广东省广州市南沙区横沥镇汇通二街2号3110房</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办公地址：深圳市福田区八卦四路52号安吉尔大厦24层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2A5B5A7E"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w:t>
      </w:r>
      <w:r w:rsidR="00C4054F">
        <w:rPr>
          <w:rFonts w:ascii="宋体" w:hAnsi="宋体" w:hint="eastAsia"/>
          <w:sz w:val="24"/>
          <w:szCs w:val="24"/>
        </w:rPr>
        <w:t>王亦伟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本基金不得投资有锁定期但锁定期不明确的证券。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认购款、资金划付时间等。基金管理人应保证上述信息的真实、完整，并应至少于拟执行投资指令前两个工作日将上述信息书面发至基金托管人，保证基金托管人有足够的时间进行审核。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0BF326E4" w14:textId="3FA94D4D"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w:t>
      </w:r>
      <w:r w:rsidR="00D267D6">
        <w:rPr>
          <w:rFonts w:asciiTheme="minorEastAsia" w:hAnsiTheme="minorEastAsia" w:cs="Arial" w:hint="eastAsia"/>
          <w:sz w:val="24"/>
          <w:szCs w:val="24"/>
        </w:rPr>
        <w:t>和证券经纪机构</w:t>
      </w:r>
      <w:r>
        <w:rPr>
          <w:rFonts w:asciiTheme="minorEastAsia" w:hAnsiTheme="minorEastAsia" w:cs="Arial" w:hint="eastAsia"/>
          <w:sz w:val="24"/>
          <w:szCs w:val="24"/>
        </w:rPr>
        <w:t>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1A5059AC"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w:t>
      </w:r>
      <w:r w:rsidR="00F42A80" w:rsidRPr="00F42A80">
        <w:rPr>
          <w:rFonts w:asciiTheme="minorEastAsia" w:hAnsiTheme="minorEastAsia" w:cs="Arial" w:hint="eastAsia"/>
          <w:sz w:val="24"/>
          <w:szCs w:val="24"/>
        </w:rPr>
        <w:t>证券资金账户内的资金、证券类基金资产、</w:t>
      </w:r>
      <w:r>
        <w:rPr>
          <w:rFonts w:asciiTheme="minorEastAsia" w:hAnsiTheme="minorEastAsia" w:cs="Arial"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4726DFF8"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w:t>
      </w:r>
      <w:r w:rsidR="00185917">
        <w:rPr>
          <w:rFonts w:asciiTheme="minorEastAsia" w:hAnsiTheme="minorEastAsia" w:cs="Arial" w:hint="eastAsia"/>
          <w:sz w:val="24"/>
          <w:szCs w:val="24"/>
        </w:rPr>
        <w:t>证券资金</w:t>
      </w:r>
      <w:r>
        <w:rPr>
          <w:rFonts w:asciiTheme="minorEastAsia" w:hAnsiTheme="minorEastAsia" w:cs="Arial" w:hint="eastAsia"/>
          <w:sz w:val="24"/>
          <w:szCs w:val="24"/>
        </w:rPr>
        <w:t>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620D08C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4. 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291779D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交易所证券交易资金采用第三方存管模式，即用于证券交易结算的资金全额存放在基金管理人为基金开设的证券资金账户中，场内的证券交易资金清算由基金管理人所选择的证券经纪机构负责。</w:t>
      </w:r>
    </w:p>
    <w:p w14:paraId="04AAE184"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本基金通过证券经纪机构进行的交易由证券经纪机构作为结算参与人代理本基金进行结算。</w:t>
      </w:r>
    </w:p>
    <w:p w14:paraId="79F3C982" w14:textId="0EF91D54" w:rsidR="00532A01"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基金管理人承诺证券资金账户为主资金账户，不开立任何辅助资金账户；不为证券资金账户另行开立托管账户以外的其他银行账户。</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w:t>
      </w:r>
      <w:r>
        <w:rPr>
          <w:rFonts w:asciiTheme="minorEastAsia" w:hAnsiTheme="minorEastAsia" w:cs="Arial" w:hint="eastAsia"/>
          <w:sz w:val="24"/>
          <w:szCs w:val="24"/>
        </w:rPr>
        <w:lastRenderedPageBreak/>
        <w:t>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48"/>
          <w:pgSz w:w="11906" w:h="16838"/>
          <w:pgMar w:top="1440" w:right="1800" w:bottom="1440" w:left="1800" w:header="851" w:footer="992" w:gutter="0"/>
          <w:pgNumType w:chapStyle="1"/>
          <w:cols w:space="720"/>
          <w:docGrid w:type="lines" w:linePitch="312"/>
        </w:sectPr>
      </w:pPr>
      <w:bookmarkStart w:id="397" w:name="_Toc147463123"/>
      <w:bookmarkStart w:id="398" w:name="_Toc416264555"/>
      <w:bookmarkStart w:id="399" w:name="_Toc263092328"/>
      <w:bookmarkStart w:id="400" w:name="_Toc214873621"/>
      <w:bookmarkStart w:id="401" w:name="_Toc21073396"/>
      <w:bookmarkStart w:id="402" w:name="_Toc12357176"/>
      <w:bookmarkStart w:id="403" w:name="_Toc23999"/>
      <w:bookmarkStart w:id="404" w:name="_Toc141703902"/>
      <w:bookmarkStart w:id="405" w:name="_Toc25651"/>
      <w:bookmarkStart w:id="406" w:name="_Toc30350"/>
      <w:bookmarkStart w:id="407" w:name="_Toc123112249"/>
      <w:bookmarkStart w:id="408" w:name="_Toc8636"/>
      <w:bookmarkStart w:id="409" w:name="_Toc139991751"/>
      <w:bookmarkStart w:id="410" w:name="_Toc21983"/>
      <w:bookmarkStart w:id="411" w:name="_Toc1790"/>
      <w:bookmarkStart w:id="412" w:name="_Toc3319"/>
      <w:bookmarkStart w:id="413" w:name="_Toc123051467"/>
      <w:bookmarkStart w:id="414" w:name="_Toc123102468"/>
      <w:bookmarkStart w:id="415" w:name="_Toc352229767"/>
      <w:bookmarkStart w:id="416" w:name="_Toc7288"/>
      <w:bookmarkStart w:id="417" w:name="_Toc98560366"/>
      <w:bookmarkStart w:id="418" w:name="_Toc6110"/>
      <w:bookmarkStart w:id="419" w:name="_Toc24923"/>
      <w:bookmarkStart w:id="420" w:name="_Toc620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53B62657" w14:textId="77777777" w:rsidR="00532A01" w:rsidRDefault="00712CC3">
      <w:pPr>
        <w:pStyle w:val="1"/>
        <w:jc w:val="center"/>
        <w:rPr>
          <w:sz w:val="30"/>
          <w:szCs w:val="30"/>
        </w:rPr>
      </w:pPr>
      <w:bookmarkStart w:id="421" w:name="_Toc15910086"/>
      <w:r>
        <w:rPr>
          <w:rFonts w:hint="eastAsia"/>
          <w:sz w:val="30"/>
          <w:szCs w:val="30"/>
        </w:rPr>
        <w:lastRenderedPageBreak/>
        <w:t>第二十部分对基金份额持有人的服务</w:t>
      </w:r>
      <w:bookmarkEnd w:id="421"/>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.cn</w:t>
      </w:r>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客户服务部门地址：深圳市福田区八卦四路52号安吉尔大厦24层，富荣基金管理有限公司客户服务部门（收）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49"/>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2" w:name="_Toc15910087"/>
      <w:bookmarkStart w:id="423" w:name="_Toc214873622"/>
      <w:bookmarkStart w:id="424" w:name="_Toc530223198"/>
      <w:bookmarkStart w:id="425" w:name="_Toc263092329"/>
      <w:bookmarkStart w:id="426" w:name="_Toc416264556"/>
      <w:bookmarkEnd w:id="397"/>
      <w:bookmarkEnd w:id="398"/>
      <w:bookmarkEnd w:id="399"/>
      <w:bookmarkEnd w:id="400"/>
      <w:bookmarkEnd w:id="401"/>
      <w:bookmarkEnd w:id="402"/>
      <w:r>
        <w:rPr>
          <w:rFonts w:hint="eastAsia"/>
          <w:sz w:val="30"/>
          <w:szCs w:val="30"/>
        </w:rPr>
        <w:lastRenderedPageBreak/>
        <w:t>第二十一部分其他应披露事项</w:t>
      </w:r>
      <w:bookmarkEnd w:id="422"/>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111" w:type="dxa"/>
        <w:tblInd w:w="108" w:type="dxa"/>
        <w:tblLayout w:type="fixed"/>
        <w:tblLook w:val="04A0" w:firstRow="1" w:lastRow="0" w:firstColumn="1" w:lastColumn="0" w:noHBand="0" w:noVBand="1"/>
      </w:tblPr>
      <w:tblGrid>
        <w:gridCol w:w="6"/>
        <w:gridCol w:w="981"/>
        <w:gridCol w:w="5166"/>
        <w:gridCol w:w="1927"/>
        <w:gridCol w:w="31"/>
      </w:tblGrid>
      <w:tr w:rsidR="006C2341" w:rsidRPr="00E80D07" w14:paraId="37538E0F" w14:textId="77777777" w:rsidTr="009A23F4">
        <w:tc>
          <w:tcPr>
            <w:tcW w:w="987" w:type="dxa"/>
            <w:gridSpan w:val="2"/>
          </w:tcPr>
          <w:p w14:paraId="50DB98CD" w14:textId="77777777" w:rsidR="006C2341" w:rsidRPr="00E80D07" w:rsidRDefault="006C2341" w:rsidP="00A97EC6">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166" w:type="dxa"/>
          </w:tcPr>
          <w:p w14:paraId="1381DE9F" w14:textId="77777777" w:rsidR="006C2341" w:rsidRPr="00E80D07" w:rsidRDefault="006C2341" w:rsidP="00A97EC6">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58" w:type="dxa"/>
            <w:gridSpan w:val="2"/>
          </w:tcPr>
          <w:p w14:paraId="78462DAF" w14:textId="77777777" w:rsidR="006C2341" w:rsidRPr="00E80D07" w:rsidRDefault="006C2341" w:rsidP="00A97EC6">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A91AFF" w:rsidRPr="00F61A1B" w14:paraId="2E6833EB" w14:textId="77777777" w:rsidTr="009A23F4">
        <w:tc>
          <w:tcPr>
            <w:tcW w:w="987" w:type="dxa"/>
            <w:gridSpan w:val="2"/>
          </w:tcPr>
          <w:p w14:paraId="1B7D961D" w14:textId="0DAB5CC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p>
        </w:tc>
        <w:tc>
          <w:tcPr>
            <w:tcW w:w="5166" w:type="dxa"/>
            <w:vAlign w:val="bottom"/>
          </w:tcPr>
          <w:p w14:paraId="3BF4A702" w14:textId="02122ECF"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2</w:t>
            </w:r>
            <w:r w:rsidRPr="00343665">
              <w:rPr>
                <w:rFonts w:asciiTheme="minorEastAsia" w:hAnsiTheme="minorEastAsia" w:hint="eastAsia"/>
                <w:color w:val="333333"/>
                <w:kern w:val="0"/>
                <w:sz w:val="24"/>
              </w:rPr>
              <w:t>季度报告提示性公告</w:t>
            </w:r>
          </w:p>
        </w:tc>
        <w:tc>
          <w:tcPr>
            <w:tcW w:w="1958" w:type="dxa"/>
            <w:gridSpan w:val="2"/>
            <w:vAlign w:val="center"/>
          </w:tcPr>
          <w:p w14:paraId="33B7D4B7" w14:textId="4F10D0D6"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7</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21</w:t>
            </w:r>
            <w:r w:rsidRPr="00343665">
              <w:rPr>
                <w:rFonts w:ascii="Times New Roman" w:hAnsi="Times New Roman" w:hint="eastAsia"/>
                <w:color w:val="000000"/>
                <w:kern w:val="0"/>
                <w:sz w:val="22"/>
              </w:rPr>
              <w:t>日</w:t>
            </w:r>
          </w:p>
        </w:tc>
      </w:tr>
      <w:tr w:rsidR="00A91AFF" w:rsidRPr="00F61A1B" w14:paraId="5ECA2E0E" w14:textId="77777777" w:rsidTr="009A23F4">
        <w:tc>
          <w:tcPr>
            <w:tcW w:w="987" w:type="dxa"/>
            <w:gridSpan w:val="2"/>
          </w:tcPr>
          <w:p w14:paraId="6E9C8420" w14:textId="532879EF"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p>
        </w:tc>
        <w:tc>
          <w:tcPr>
            <w:tcW w:w="5166" w:type="dxa"/>
            <w:vAlign w:val="bottom"/>
          </w:tcPr>
          <w:p w14:paraId="0585C3F4" w14:textId="52DA97A5"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1958" w:type="dxa"/>
            <w:gridSpan w:val="2"/>
            <w:vAlign w:val="center"/>
          </w:tcPr>
          <w:p w14:paraId="77BB12B9" w14:textId="5E8C6F52"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7</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29</w:t>
            </w:r>
            <w:r w:rsidRPr="00343665">
              <w:rPr>
                <w:rFonts w:ascii="Times New Roman" w:hAnsi="Times New Roman" w:hint="eastAsia"/>
                <w:color w:val="000000"/>
                <w:kern w:val="0"/>
                <w:sz w:val="22"/>
              </w:rPr>
              <w:t>日</w:t>
            </w:r>
          </w:p>
        </w:tc>
      </w:tr>
      <w:tr w:rsidR="00A91AFF" w:rsidRPr="00F61A1B" w14:paraId="03BD72AB" w14:textId="77777777" w:rsidTr="009A23F4">
        <w:tc>
          <w:tcPr>
            <w:tcW w:w="987" w:type="dxa"/>
            <w:gridSpan w:val="2"/>
          </w:tcPr>
          <w:p w14:paraId="0D55A9D4" w14:textId="4C977594"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p>
        </w:tc>
        <w:tc>
          <w:tcPr>
            <w:tcW w:w="5166" w:type="dxa"/>
            <w:vAlign w:val="bottom"/>
          </w:tcPr>
          <w:p w14:paraId="2A60DC38" w14:textId="698691F8"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富荣基金管理有限公司关于旗下部分基金新增中信建投证券股份有限公司为销售机构、开通基金定期定额投资业务和基金转换业务并参加申购及定期定额投资申购费率优惠活动的公告</w:t>
            </w:r>
          </w:p>
        </w:tc>
        <w:tc>
          <w:tcPr>
            <w:tcW w:w="1958" w:type="dxa"/>
            <w:gridSpan w:val="2"/>
            <w:vAlign w:val="center"/>
          </w:tcPr>
          <w:p w14:paraId="60ED1EA4" w14:textId="5E9D22B0"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w:t>
            </w:r>
            <w:r w:rsidRPr="00343665">
              <w:rPr>
                <w:rFonts w:ascii="Times New Roman" w:hAnsi="Times New Roman" w:hint="eastAsia"/>
                <w:color w:val="000000"/>
                <w:kern w:val="0"/>
                <w:sz w:val="22"/>
              </w:rPr>
              <w:t>日</w:t>
            </w:r>
          </w:p>
        </w:tc>
      </w:tr>
      <w:tr w:rsidR="00A91AFF" w:rsidRPr="00F61A1B" w14:paraId="515446ED" w14:textId="77777777" w:rsidTr="009A23F4">
        <w:tc>
          <w:tcPr>
            <w:tcW w:w="987" w:type="dxa"/>
            <w:gridSpan w:val="2"/>
          </w:tcPr>
          <w:p w14:paraId="15E4AB9E" w14:textId="4D48A68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4</w:t>
            </w:r>
          </w:p>
        </w:tc>
        <w:tc>
          <w:tcPr>
            <w:tcW w:w="5166" w:type="dxa"/>
            <w:vAlign w:val="bottom"/>
          </w:tcPr>
          <w:p w14:paraId="0098874C" w14:textId="7728AAA1"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指数增强型证券投资基金基金经理变更公告</w:t>
            </w:r>
          </w:p>
        </w:tc>
        <w:tc>
          <w:tcPr>
            <w:tcW w:w="1958" w:type="dxa"/>
            <w:gridSpan w:val="2"/>
            <w:vAlign w:val="center"/>
          </w:tcPr>
          <w:p w14:paraId="768B193E" w14:textId="303ABC14"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6</w:t>
            </w:r>
            <w:r w:rsidRPr="00343665">
              <w:rPr>
                <w:rFonts w:ascii="Times New Roman" w:hAnsi="Times New Roman" w:hint="eastAsia"/>
                <w:color w:val="000000"/>
                <w:kern w:val="0"/>
                <w:sz w:val="22"/>
              </w:rPr>
              <w:t>日</w:t>
            </w:r>
          </w:p>
        </w:tc>
      </w:tr>
      <w:tr w:rsidR="00A91AFF" w:rsidRPr="00F61A1B" w14:paraId="26EC13B7" w14:textId="77777777" w:rsidTr="009A23F4">
        <w:tc>
          <w:tcPr>
            <w:tcW w:w="987" w:type="dxa"/>
            <w:gridSpan w:val="2"/>
          </w:tcPr>
          <w:p w14:paraId="2931CA97" w14:textId="584E204F"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5</w:t>
            </w:r>
          </w:p>
        </w:tc>
        <w:tc>
          <w:tcPr>
            <w:tcW w:w="5166" w:type="dxa"/>
            <w:vAlign w:val="bottom"/>
          </w:tcPr>
          <w:p w14:paraId="7635CA2F" w14:textId="7ABD747D"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富荣基金管理有限公司关于旗下部分基金新增招商证券股份有限公司为销售机构、开通基金定期定额投资业务和基金转换业务并参加申购及定期定额投资申购费率优惠活动的公告</w:t>
            </w:r>
          </w:p>
        </w:tc>
        <w:tc>
          <w:tcPr>
            <w:tcW w:w="1958" w:type="dxa"/>
            <w:gridSpan w:val="2"/>
            <w:vAlign w:val="center"/>
          </w:tcPr>
          <w:p w14:paraId="089A6A48" w14:textId="09E4F6DC"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8</w:t>
            </w:r>
            <w:r w:rsidRPr="00343665">
              <w:rPr>
                <w:rFonts w:ascii="Times New Roman" w:hAnsi="Times New Roman" w:hint="eastAsia"/>
                <w:color w:val="000000"/>
                <w:kern w:val="0"/>
                <w:sz w:val="22"/>
              </w:rPr>
              <w:t>日</w:t>
            </w:r>
          </w:p>
        </w:tc>
      </w:tr>
      <w:tr w:rsidR="00A91AFF" w:rsidRPr="00F61A1B" w14:paraId="407BA6D9" w14:textId="77777777" w:rsidTr="009A23F4">
        <w:tc>
          <w:tcPr>
            <w:tcW w:w="987" w:type="dxa"/>
            <w:gridSpan w:val="2"/>
          </w:tcPr>
          <w:p w14:paraId="49BD18DD" w14:textId="2FDF0C8C"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6</w:t>
            </w:r>
          </w:p>
        </w:tc>
        <w:tc>
          <w:tcPr>
            <w:tcW w:w="5166" w:type="dxa"/>
            <w:vAlign w:val="bottom"/>
          </w:tcPr>
          <w:p w14:paraId="766FB7C4" w14:textId="1AF11A4C"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富荣基金管理有限公司关于旗下部分公开募集证券投资基金更新招募说明书及产品资料概要的提示性公告</w:t>
            </w:r>
          </w:p>
        </w:tc>
        <w:tc>
          <w:tcPr>
            <w:tcW w:w="1958" w:type="dxa"/>
            <w:gridSpan w:val="2"/>
            <w:vAlign w:val="center"/>
          </w:tcPr>
          <w:p w14:paraId="36E9C01B" w14:textId="74B4CB8A"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10</w:t>
            </w:r>
            <w:r w:rsidRPr="00343665">
              <w:rPr>
                <w:rFonts w:ascii="Times New Roman" w:hAnsi="Times New Roman" w:hint="eastAsia"/>
                <w:color w:val="000000"/>
                <w:kern w:val="0"/>
                <w:sz w:val="22"/>
              </w:rPr>
              <w:t>日</w:t>
            </w:r>
          </w:p>
        </w:tc>
      </w:tr>
      <w:tr w:rsidR="00A91AFF" w:rsidRPr="00F61A1B" w14:paraId="06B9CB21" w14:textId="77777777" w:rsidTr="009A23F4">
        <w:tc>
          <w:tcPr>
            <w:tcW w:w="987" w:type="dxa"/>
            <w:gridSpan w:val="2"/>
          </w:tcPr>
          <w:p w14:paraId="62BCA0E8" w14:textId="56F1713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7</w:t>
            </w:r>
          </w:p>
        </w:tc>
        <w:tc>
          <w:tcPr>
            <w:tcW w:w="5166" w:type="dxa"/>
            <w:vAlign w:val="bottom"/>
          </w:tcPr>
          <w:p w14:paraId="7975C875" w14:textId="0791C745"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富荣基金管理有限公司关于旗下部分基金新增嘉实财富管理有限公司为销售机构、开通基金定期定额投资业务和基金转换业务并参加申购及定期定额投资申购费率优惠活动的公告</w:t>
            </w:r>
          </w:p>
        </w:tc>
        <w:tc>
          <w:tcPr>
            <w:tcW w:w="1958" w:type="dxa"/>
            <w:gridSpan w:val="2"/>
            <w:vAlign w:val="center"/>
          </w:tcPr>
          <w:p w14:paraId="36982B16" w14:textId="2B0BEE33"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10</w:t>
            </w:r>
            <w:r w:rsidRPr="00343665">
              <w:rPr>
                <w:rFonts w:ascii="Times New Roman" w:hAnsi="Times New Roman" w:hint="eastAsia"/>
                <w:color w:val="000000"/>
                <w:kern w:val="0"/>
                <w:sz w:val="22"/>
              </w:rPr>
              <w:t>日</w:t>
            </w:r>
          </w:p>
        </w:tc>
      </w:tr>
      <w:tr w:rsidR="00A91AFF" w:rsidRPr="00F61A1B" w14:paraId="06165E98" w14:textId="77777777" w:rsidTr="009A23F4">
        <w:tc>
          <w:tcPr>
            <w:tcW w:w="987" w:type="dxa"/>
            <w:gridSpan w:val="2"/>
          </w:tcPr>
          <w:p w14:paraId="20B26631" w14:textId="03BDD473"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8</w:t>
            </w:r>
          </w:p>
        </w:tc>
        <w:tc>
          <w:tcPr>
            <w:tcW w:w="5166" w:type="dxa"/>
            <w:vAlign w:val="bottom"/>
          </w:tcPr>
          <w:p w14:paraId="770717ED" w14:textId="2448FB0F"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富荣基金管理有限公司高级管理人员变更公告</w:t>
            </w:r>
          </w:p>
        </w:tc>
        <w:tc>
          <w:tcPr>
            <w:tcW w:w="1958" w:type="dxa"/>
            <w:gridSpan w:val="2"/>
            <w:vAlign w:val="center"/>
          </w:tcPr>
          <w:p w14:paraId="662DCCCA" w14:textId="53C3F3CA"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16</w:t>
            </w:r>
            <w:r w:rsidRPr="00343665">
              <w:rPr>
                <w:rFonts w:ascii="Times New Roman" w:hAnsi="Times New Roman" w:hint="eastAsia"/>
                <w:color w:val="000000"/>
                <w:kern w:val="0"/>
                <w:sz w:val="22"/>
              </w:rPr>
              <w:t>日</w:t>
            </w:r>
          </w:p>
        </w:tc>
      </w:tr>
      <w:tr w:rsidR="00A91AFF" w:rsidRPr="00F61A1B" w14:paraId="1E7BAD67" w14:textId="77777777" w:rsidTr="009A23F4">
        <w:tc>
          <w:tcPr>
            <w:tcW w:w="987" w:type="dxa"/>
            <w:gridSpan w:val="2"/>
          </w:tcPr>
          <w:p w14:paraId="23378E57" w14:textId="1F6C768F"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9</w:t>
            </w:r>
          </w:p>
        </w:tc>
        <w:tc>
          <w:tcPr>
            <w:tcW w:w="5166" w:type="dxa"/>
            <w:vAlign w:val="bottom"/>
          </w:tcPr>
          <w:p w14:paraId="255C5E06" w14:textId="1F0D0E30"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指数增强型证券投资基金基金经理变更公告</w:t>
            </w:r>
          </w:p>
        </w:tc>
        <w:tc>
          <w:tcPr>
            <w:tcW w:w="1958" w:type="dxa"/>
            <w:gridSpan w:val="2"/>
            <w:vAlign w:val="center"/>
          </w:tcPr>
          <w:p w14:paraId="638FCB6B" w14:textId="0A396852"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17</w:t>
            </w:r>
            <w:r w:rsidRPr="00343665">
              <w:rPr>
                <w:rFonts w:ascii="Times New Roman" w:hAnsi="Times New Roman" w:hint="eastAsia"/>
                <w:color w:val="000000"/>
                <w:kern w:val="0"/>
                <w:sz w:val="22"/>
              </w:rPr>
              <w:t>日</w:t>
            </w:r>
          </w:p>
        </w:tc>
      </w:tr>
      <w:tr w:rsidR="00A91AFF" w:rsidRPr="00F61A1B" w14:paraId="6D16CBD8" w14:textId="77777777" w:rsidTr="009A23F4">
        <w:tc>
          <w:tcPr>
            <w:tcW w:w="987" w:type="dxa"/>
            <w:gridSpan w:val="2"/>
          </w:tcPr>
          <w:p w14:paraId="09B8009E" w14:textId="2C1D3626"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0</w:t>
            </w:r>
          </w:p>
        </w:tc>
        <w:tc>
          <w:tcPr>
            <w:tcW w:w="5166" w:type="dxa"/>
            <w:vAlign w:val="bottom"/>
          </w:tcPr>
          <w:p w14:paraId="72FC69B7" w14:textId="21A4D8C2"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富荣基金管理有限公司关于旗下部分公开募集证券投资基金更新招募说明书及产品资料概要的提示性公告</w:t>
            </w:r>
          </w:p>
        </w:tc>
        <w:tc>
          <w:tcPr>
            <w:tcW w:w="1958" w:type="dxa"/>
            <w:gridSpan w:val="2"/>
            <w:vAlign w:val="center"/>
          </w:tcPr>
          <w:p w14:paraId="587073C9" w14:textId="36ACD393"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18</w:t>
            </w:r>
            <w:r w:rsidRPr="00343665">
              <w:rPr>
                <w:rFonts w:ascii="Times New Roman" w:hAnsi="Times New Roman" w:hint="eastAsia"/>
                <w:color w:val="000000"/>
                <w:kern w:val="0"/>
                <w:sz w:val="22"/>
              </w:rPr>
              <w:t>日</w:t>
            </w:r>
          </w:p>
        </w:tc>
      </w:tr>
      <w:tr w:rsidR="00A91AFF" w:rsidRPr="00F61A1B" w14:paraId="61ABE420" w14:textId="77777777" w:rsidTr="009A23F4">
        <w:tc>
          <w:tcPr>
            <w:tcW w:w="987" w:type="dxa"/>
            <w:gridSpan w:val="2"/>
          </w:tcPr>
          <w:p w14:paraId="1E9717E7" w14:textId="163628FC"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1</w:t>
            </w:r>
          </w:p>
        </w:tc>
        <w:tc>
          <w:tcPr>
            <w:tcW w:w="5166" w:type="dxa"/>
            <w:vAlign w:val="bottom"/>
          </w:tcPr>
          <w:p w14:paraId="257CCB44" w14:textId="36CEFD9A"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富荣基金管理有限公司关于旗下部分公开募集证券投资基金更新招募说明书及产品资料概要的提示性公告</w:t>
            </w:r>
          </w:p>
        </w:tc>
        <w:tc>
          <w:tcPr>
            <w:tcW w:w="1958" w:type="dxa"/>
            <w:gridSpan w:val="2"/>
            <w:vAlign w:val="center"/>
          </w:tcPr>
          <w:p w14:paraId="3F8EBB15" w14:textId="58D28CE5"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19</w:t>
            </w:r>
            <w:r w:rsidRPr="00343665">
              <w:rPr>
                <w:rFonts w:ascii="Times New Roman" w:hAnsi="Times New Roman" w:hint="eastAsia"/>
                <w:color w:val="000000"/>
                <w:kern w:val="0"/>
                <w:sz w:val="22"/>
              </w:rPr>
              <w:t>日</w:t>
            </w:r>
          </w:p>
        </w:tc>
      </w:tr>
      <w:tr w:rsidR="00A91AFF" w:rsidRPr="00F61A1B" w14:paraId="42F02DBF" w14:textId="77777777" w:rsidTr="009A23F4">
        <w:tc>
          <w:tcPr>
            <w:tcW w:w="987" w:type="dxa"/>
            <w:gridSpan w:val="2"/>
          </w:tcPr>
          <w:p w14:paraId="1A5B951D" w14:textId="2197290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2</w:t>
            </w:r>
          </w:p>
        </w:tc>
        <w:tc>
          <w:tcPr>
            <w:tcW w:w="5166" w:type="dxa"/>
            <w:vAlign w:val="bottom"/>
          </w:tcPr>
          <w:p w14:paraId="46744C2E" w14:textId="3F0E3D93"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指数增强型证券投资基金基金经理变更公告</w:t>
            </w:r>
          </w:p>
        </w:tc>
        <w:tc>
          <w:tcPr>
            <w:tcW w:w="1958" w:type="dxa"/>
            <w:gridSpan w:val="2"/>
            <w:vAlign w:val="center"/>
          </w:tcPr>
          <w:p w14:paraId="769B67F6" w14:textId="02DD7036"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19</w:t>
            </w:r>
            <w:r w:rsidRPr="00343665">
              <w:rPr>
                <w:rFonts w:ascii="Times New Roman" w:hAnsi="Times New Roman" w:hint="eastAsia"/>
                <w:color w:val="000000"/>
                <w:kern w:val="0"/>
                <w:sz w:val="22"/>
              </w:rPr>
              <w:t>日</w:t>
            </w:r>
          </w:p>
        </w:tc>
      </w:tr>
      <w:tr w:rsidR="00A91AFF" w:rsidRPr="00F61A1B" w14:paraId="3D516DFF" w14:textId="77777777" w:rsidTr="009A23F4">
        <w:tc>
          <w:tcPr>
            <w:tcW w:w="987" w:type="dxa"/>
            <w:gridSpan w:val="2"/>
          </w:tcPr>
          <w:p w14:paraId="1317C916" w14:textId="556F40D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3</w:t>
            </w:r>
          </w:p>
        </w:tc>
        <w:tc>
          <w:tcPr>
            <w:tcW w:w="5166" w:type="dxa"/>
            <w:vAlign w:val="bottom"/>
          </w:tcPr>
          <w:p w14:paraId="128A1C86" w14:textId="6548B838"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富荣基金管理有限公司关于旗下部分基金新增华安证券股份有限公司为销售机构、开通基金定期定额投资业务和基金转换业务并参加申购及</w:t>
            </w:r>
            <w:r w:rsidRPr="00343665">
              <w:rPr>
                <w:rFonts w:asciiTheme="minorEastAsia" w:hAnsiTheme="minorEastAsia" w:hint="eastAsia"/>
                <w:color w:val="333333"/>
                <w:kern w:val="0"/>
                <w:sz w:val="24"/>
              </w:rPr>
              <w:lastRenderedPageBreak/>
              <w:t>定期定额投资申购费率优惠活动的公告</w:t>
            </w:r>
          </w:p>
        </w:tc>
        <w:tc>
          <w:tcPr>
            <w:tcW w:w="1958" w:type="dxa"/>
            <w:gridSpan w:val="2"/>
            <w:vAlign w:val="center"/>
          </w:tcPr>
          <w:p w14:paraId="5774F7C0" w14:textId="12E6DEF1"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lastRenderedPageBreak/>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22</w:t>
            </w:r>
            <w:r w:rsidRPr="00343665">
              <w:rPr>
                <w:rFonts w:ascii="Times New Roman" w:hAnsi="Times New Roman" w:hint="eastAsia"/>
                <w:color w:val="000000"/>
                <w:kern w:val="0"/>
                <w:sz w:val="22"/>
              </w:rPr>
              <w:t>日</w:t>
            </w:r>
          </w:p>
        </w:tc>
      </w:tr>
      <w:tr w:rsidR="00A91AFF" w:rsidRPr="00F61A1B" w14:paraId="664BE98B" w14:textId="77777777" w:rsidTr="009A23F4">
        <w:tc>
          <w:tcPr>
            <w:tcW w:w="987" w:type="dxa"/>
            <w:gridSpan w:val="2"/>
          </w:tcPr>
          <w:p w14:paraId="77F5A307" w14:textId="28C8B8E3"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4</w:t>
            </w:r>
          </w:p>
        </w:tc>
        <w:tc>
          <w:tcPr>
            <w:tcW w:w="5166" w:type="dxa"/>
            <w:vAlign w:val="bottom"/>
          </w:tcPr>
          <w:p w14:paraId="257C4A1E" w14:textId="37699509"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富荣基金管理有限公司关于旗下部分基金新增渤海证券股份有限公司为销售机构、开通基金定期定额投资业务和基金转换业务并参加申购及定期定额投资申购费率优惠活动的公告</w:t>
            </w:r>
          </w:p>
        </w:tc>
        <w:tc>
          <w:tcPr>
            <w:tcW w:w="1958" w:type="dxa"/>
            <w:gridSpan w:val="2"/>
            <w:vAlign w:val="center"/>
          </w:tcPr>
          <w:p w14:paraId="2C341D11" w14:textId="5FCDF148"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29</w:t>
            </w:r>
            <w:r w:rsidRPr="00343665">
              <w:rPr>
                <w:rFonts w:ascii="Times New Roman" w:hAnsi="Times New Roman" w:hint="eastAsia"/>
                <w:color w:val="000000"/>
                <w:kern w:val="0"/>
                <w:sz w:val="22"/>
              </w:rPr>
              <w:t>日</w:t>
            </w:r>
          </w:p>
        </w:tc>
      </w:tr>
      <w:tr w:rsidR="00A91AFF" w:rsidRPr="00F61A1B" w14:paraId="101FA308" w14:textId="77777777" w:rsidTr="009A23F4">
        <w:tc>
          <w:tcPr>
            <w:tcW w:w="987" w:type="dxa"/>
            <w:gridSpan w:val="2"/>
          </w:tcPr>
          <w:p w14:paraId="094B6792" w14:textId="0B5A8D1E"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5</w:t>
            </w:r>
          </w:p>
        </w:tc>
        <w:tc>
          <w:tcPr>
            <w:tcW w:w="5166" w:type="dxa"/>
            <w:vAlign w:val="bottom"/>
          </w:tcPr>
          <w:p w14:paraId="2CD0F8FF" w14:textId="2BE46F92"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年中期报告提示性公告</w:t>
            </w:r>
          </w:p>
        </w:tc>
        <w:tc>
          <w:tcPr>
            <w:tcW w:w="1958" w:type="dxa"/>
            <w:gridSpan w:val="2"/>
            <w:vAlign w:val="center"/>
          </w:tcPr>
          <w:p w14:paraId="67ED27E0" w14:textId="4515DD8C"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31</w:t>
            </w:r>
            <w:r w:rsidRPr="00343665">
              <w:rPr>
                <w:rFonts w:ascii="Times New Roman" w:hAnsi="Times New Roman" w:hint="eastAsia"/>
                <w:color w:val="000000"/>
                <w:kern w:val="0"/>
                <w:sz w:val="22"/>
              </w:rPr>
              <w:t>日</w:t>
            </w:r>
          </w:p>
        </w:tc>
      </w:tr>
      <w:tr w:rsidR="00A91AFF" w:rsidRPr="00F61A1B" w14:paraId="775DEEB2" w14:textId="77777777" w:rsidTr="009A23F4">
        <w:tc>
          <w:tcPr>
            <w:tcW w:w="987" w:type="dxa"/>
            <w:gridSpan w:val="2"/>
          </w:tcPr>
          <w:p w14:paraId="28BE178A" w14:textId="42AA3D46"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6</w:t>
            </w:r>
          </w:p>
        </w:tc>
        <w:tc>
          <w:tcPr>
            <w:tcW w:w="5166" w:type="dxa"/>
            <w:vAlign w:val="bottom"/>
          </w:tcPr>
          <w:p w14:paraId="1F99D45D" w14:textId="0D01D497"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关于富荣中证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指数增强型证券投资基金重大关联交易事项的公告</w:t>
            </w:r>
          </w:p>
        </w:tc>
        <w:tc>
          <w:tcPr>
            <w:tcW w:w="1958" w:type="dxa"/>
            <w:gridSpan w:val="2"/>
            <w:vAlign w:val="center"/>
          </w:tcPr>
          <w:p w14:paraId="6B74B558" w14:textId="02F41CA2"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9</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17</w:t>
            </w:r>
            <w:r w:rsidRPr="00343665">
              <w:rPr>
                <w:rFonts w:ascii="Times New Roman" w:hAnsi="Times New Roman" w:hint="eastAsia"/>
                <w:color w:val="000000"/>
                <w:kern w:val="0"/>
                <w:sz w:val="22"/>
              </w:rPr>
              <w:t>日</w:t>
            </w:r>
          </w:p>
        </w:tc>
      </w:tr>
      <w:tr w:rsidR="00A91AFF" w:rsidRPr="00F61A1B" w14:paraId="55B22EE3" w14:textId="77777777" w:rsidTr="009A23F4">
        <w:tc>
          <w:tcPr>
            <w:tcW w:w="987" w:type="dxa"/>
            <w:gridSpan w:val="2"/>
          </w:tcPr>
          <w:p w14:paraId="699B1B12" w14:textId="63BDAD65"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7</w:t>
            </w:r>
          </w:p>
        </w:tc>
        <w:tc>
          <w:tcPr>
            <w:tcW w:w="5166" w:type="dxa"/>
            <w:vAlign w:val="bottom"/>
          </w:tcPr>
          <w:p w14:paraId="7E6A7DD7" w14:textId="087496E1"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富荣基金管理有限公司关于旗下部分基金新增上海爱建基金销售有限公司为销售机构、开通基金定期定额投资业务和基金转换业务并参加申购及定期定额投资申购费率优惠活动的公告</w:t>
            </w:r>
          </w:p>
        </w:tc>
        <w:tc>
          <w:tcPr>
            <w:tcW w:w="1958" w:type="dxa"/>
            <w:gridSpan w:val="2"/>
            <w:vAlign w:val="center"/>
          </w:tcPr>
          <w:p w14:paraId="566AAE6B" w14:textId="290EB415"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9</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20</w:t>
            </w:r>
            <w:r w:rsidRPr="00343665">
              <w:rPr>
                <w:rFonts w:ascii="Times New Roman" w:hAnsi="Times New Roman" w:hint="eastAsia"/>
                <w:color w:val="000000"/>
                <w:kern w:val="0"/>
                <w:sz w:val="22"/>
              </w:rPr>
              <w:t>日</w:t>
            </w:r>
          </w:p>
        </w:tc>
      </w:tr>
      <w:tr w:rsidR="00A91AFF" w:rsidRPr="00F61A1B" w14:paraId="6A64BA81" w14:textId="77777777" w:rsidTr="009A23F4">
        <w:tc>
          <w:tcPr>
            <w:tcW w:w="987" w:type="dxa"/>
            <w:gridSpan w:val="2"/>
          </w:tcPr>
          <w:p w14:paraId="2FBDA983" w14:textId="32C4C971"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8</w:t>
            </w:r>
          </w:p>
        </w:tc>
        <w:tc>
          <w:tcPr>
            <w:tcW w:w="5166" w:type="dxa"/>
            <w:vAlign w:val="bottom"/>
          </w:tcPr>
          <w:p w14:paraId="1A1CC169" w14:textId="30D824E8"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3</w:t>
            </w:r>
            <w:r w:rsidRPr="00343665">
              <w:rPr>
                <w:rFonts w:asciiTheme="minorEastAsia" w:hAnsiTheme="minorEastAsia" w:hint="eastAsia"/>
                <w:color w:val="333333"/>
                <w:kern w:val="0"/>
                <w:sz w:val="24"/>
              </w:rPr>
              <w:t>季度报告提示性公告</w:t>
            </w:r>
          </w:p>
        </w:tc>
        <w:tc>
          <w:tcPr>
            <w:tcW w:w="1958" w:type="dxa"/>
            <w:gridSpan w:val="2"/>
            <w:vAlign w:val="center"/>
          </w:tcPr>
          <w:p w14:paraId="5C34A32C" w14:textId="0F2CB9DE"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10</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26</w:t>
            </w:r>
            <w:r w:rsidRPr="00343665">
              <w:rPr>
                <w:rFonts w:ascii="Times New Roman" w:hAnsi="Times New Roman" w:hint="eastAsia"/>
                <w:color w:val="000000"/>
                <w:kern w:val="0"/>
                <w:sz w:val="22"/>
              </w:rPr>
              <w:t>日</w:t>
            </w:r>
          </w:p>
        </w:tc>
      </w:tr>
      <w:tr w:rsidR="00A91AFF" w:rsidRPr="0069553B" w14:paraId="6495930A" w14:textId="77777777" w:rsidTr="009A23F4">
        <w:tc>
          <w:tcPr>
            <w:tcW w:w="987" w:type="dxa"/>
            <w:gridSpan w:val="2"/>
          </w:tcPr>
          <w:p w14:paraId="3553D9CE" w14:textId="4635348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9</w:t>
            </w:r>
          </w:p>
        </w:tc>
        <w:tc>
          <w:tcPr>
            <w:tcW w:w="5166" w:type="dxa"/>
            <w:vAlign w:val="bottom"/>
          </w:tcPr>
          <w:p w14:paraId="6CD77FBC" w14:textId="022D9077"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富荣基金管理有限公司关于旗下基金新增九州证券股份有限公司为销售机构、开通基金定期定额投资业务和基金转换业务并参加申购及定期定额投资申购费率优惠活动的公告</w:t>
            </w:r>
          </w:p>
        </w:tc>
        <w:tc>
          <w:tcPr>
            <w:tcW w:w="1958" w:type="dxa"/>
            <w:gridSpan w:val="2"/>
            <w:vAlign w:val="center"/>
          </w:tcPr>
          <w:p w14:paraId="224C4F94" w14:textId="67579D08"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10</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26</w:t>
            </w:r>
            <w:r w:rsidRPr="00343665">
              <w:rPr>
                <w:rFonts w:ascii="Times New Roman" w:hAnsi="Times New Roman" w:hint="eastAsia"/>
                <w:color w:val="000000"/>
                <w:kern w:val="0"/>
                <w:sz w:val="22"/>
              </w:rPr>
              <w:t>日</w:t>
            </w:r>
          </w:p>
        </w:tc>
      </w:tr>
      <w:tr w:rsidR="00A91AFF" w:rsidRPr="0069553B" w14:paraId="79C9D168" w14:textId="77777777" w:rsidTr="009A23F4">
        <w:tc>
          <w:tcPr>
            <w:tcW w:w="987" w:type="dxa"/>
            <w:gridSpan w:val="2"/>
          </w:tcPr>
          <w:p w14:paraId="5936E243" w14:textId="7BA227D7"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0</w:t>
            </w:r>
          </w:p>
        </w:tc>
        <w:tc>
          <w:tcPr>
            <w:tcW w:w="5166" w:type="dxa"/>
            <w:vAlign w:val="bottom"/>
          </w:tcPr>
          <w:p w14:paraId="2993194E" w14:textId="0CD2A41B"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富荣基金管理有限公司关于旗下基金新增海通证券股份有限公司为销售机构、开通基金定期定额投资业务和基金转换业务并参加申购及定期定额投资申购费率优惠活动的公告</w:t>
            </w:r>
          </w:p>
        </w:tc>
        <w:tc>
          <w:tcPr>
            <w:tcW w:w="1958" w:type="dxa"/>
            <w:gridSpan w:val="2"/>
            <w:vAlign w:val="center"/>
          </w:tcPr>
          <w:p w14:paraId="0B3E8D92" w14:textId="7FEE76D1"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11</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24</w:t>
            </w:r>
            <w:r w:rsidRPr="00343665">
              <w:rPr>
                <w:rFonts w:ascii="Times New Roman" w:hAnsi="Times New Roman" w:hint="eastAsia"/>
                <w:color w:val="000000"/>
                <w:kern w:val="0"/>
                <w:sz w:val="22"/>
              </w:rPr>
              <w:t>日</w:t>
            </w:r>
          </w:p>
        </w:tc>
      </w:tr>
      <w:tr w:rsidR="00A91AFF" w:rsidRPr="0069553B" w14:paraId="477DC66F" w14:textId="77777777" w:rsidTr="009A23F4">
        <w:tc>
          <w:tcPr>
            <w:tcW w:w="987" w:type="dxa"/>
            <w:gridSpan w:val="2"/>
          </w:tcPr>
          <w:p w14:paraId="4E738BE6" w14:textId="184B6CC1"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1</w:t>
            </w:r>
          </w:p>
        </w:tc>
        <w:tc>
          <w:tcPr>
            <w:tcW w:w="5166" w:type="dxa"/>
            <w:vAlign w:val="bottom"/>
          </w:tcPr>
          <w:p w14:paraId="41CADFFB" w14:textId="2097E9D4"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富荣基金管理有限公司关于旗下部分基金新增平安银行股份有限公司为销售机构、开通基金转换业务并参加申购费率优惠活动的公告</w:t>
            </w:r>
          </w:p>
        </w:tc>
        <w:tc>
          <w:tcPr>
            <w:tcW w:w="1958" w:type="dxa"/>
            <w:gridSpan w:val="2"/>
            <w:vAlign w:val="center"/>
          </w:tcPr>
          <w:p w14:paraId="1EFF6977" w14:textId="0338178C"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11</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30</w:t>
            </w:r>
            <w:r w:rsidRPr="00343665">
              <w:rPr>
                <w:rFonts w:ascii="Times New Roman" w:hAnsi="Times New Roman" w:hint="eastAsia"/>
                <w:color w:val="000000"/>
                <w:kern w:val="0"/>
                <w:sz w:val="22"/>
              </w:rPr>
              <w:t>日</w:t>
            </w:r>
          </w:p>
        </w:tc>
      </w:tr>
      <w:tr w:rsidR="00A91AFF" w:rsidRPr="0069553B" w14:paraId="2348923D" w14:textId="77777777" w:rsidTr="009A23F4">
        <w:tc>
          <w:tcPr>
            <w:tcW w:w="987" w:type="dxa"/>
            <w:gridSpan w:val="2"/>
          </w:tcPr>
          <w:p w14:paraId="3F325FC0" w14:textId="0CAB16E4"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2</w:t>
            </w:r>
          </w:p>
        </w:tc>
        <w:tc>
          <w:tcPr>
            <w:tcW w:w="5166" w:type="dxa"/>
            <w:vAlign w:val="bottom"/>
          </w:tcPr>
          <w:p w14:paraId="0A9010E9" w14:textId="193E11B1"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富荣基金管理有限公司关于旗下基金新增华金证券股份有限公司为销售机构、开通基金定期定额投资业务和基金转换业务并参加申购及定期定额投资申购费率优惠活动的公告</w:t>
            </w:r>
          </w:p>
        </w:tc>
        <w:tc>
          <w:tcPr>
            <w:tcW w:w="1958" w:type="dxa"/>
            <w:gridSpan w:val="2"/>
            <w:vAlign w:val="center"/>
          </w:tcPr>
          <w:p w14:paraId="53E56B0C" w14:textId="7AD973AA"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12</w:t>
            </w:r>
            <w:r w:rsidRPr="00343665">
              <w:rPr>
                <w:rFonts w:ascii="Times New Roman" w:hAnsi="Times New Roman" w:hint="eastAsia"/>
                <w:color w:val="000000"/>
                <w:kern w:val="0"/>
                <w:sz w:val="22"/>
              </w:rPr>
              <w:t>日</w:t>
            </w:r>
          </w:p>
        </w:tc>
      </w:tr>
      <w:tr w:rsidR="00A91AFF" w:rsidRPr="0069553B" w14:paraId="2552F48B" w14:textId="77777777" w:rsidTr="009A23F4">
        <w:tc>
          <w:tcPr>
            <w:tcW w:w="987" w:type="dxa"/>
            <w:gridSpan w:val="2"/>
          </w:tcPr>
          <w:p w14:paraId="321EF0B3" w14:textId="794574CD"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3</w:t>
            </w:r>
          </w:p>
        </w:tc>
        <w:tc>
          <w:tcPr>
            <w:tcW w:w="5166" w:type="dxa"/>
            <w:vAlign w:val="bottom"/>
          </w:tcPr>
          <w:p w14:paraId="6804C1E4" w14:textId="2FBA703A"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4</w:t>
            </w:r>
            <w:r w:rsidRPr="00343665">
              <w:rPr>
                <w:rFonts w:asciiTheme="minorEastAsia" w:hAnsiTheme="minorEastAsia" w:hint="eastAsia"/>
                <w:color w:val="333333"/>
                <w:kern w:val="0"/>
                <w:sz w:val="24"/>
              </w:rPr>
              <w:t>季度报告提示性公告</w:t>
            </w:r>
          </w:p>
        </w:tc>
        <w:tc>
          <w:tcPr>
            <w:tcW w:w="1958" w:type="dxa"/>
            <w:gridSpan w:val="2"/>
            <w:vAlign w:val="center"/>
          </w:tcPr>
          <w:p w14:paraId="198F30E1" w14:textId="634DD901"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20</w:t>
            </w:r>
            <w:r w:rsidRPr="00343665">
              <w:rPr>
                <w:rFonts w:ascii="Times New Roman" w:hAnsi="Times New Roman" w:hint="eastAsia"/>
                <w:color w:val="000000"/>
                <w:kern w:val="0"/>
                <w:sz w:val="22"/>
              </w:rPr>
              <w:t>日</w:t>
            </w:r>
          </w:p>
        </w:tc>
      </w:tr>
      <w:tr w:rsidR="00A91AFF" w:rsidRPr="0069553B" w14:paraId="59EBA231" w14:textId="77777777" w:rsidTr="009A23F4">
        <w:tc>
          <w:tcPr>
            <w:tcW w:w="987" w:type="dxa"/>
            <w:gridSpan w:val="2"/>
          </w:tcPr>
          <w:p w14:paraId="7A7C32F0" w14:textId="361092D4"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4</w:t>
            </w:r>
          </w:p>
        </w:tc>
        <w:tc>
          <w:tcPr>
            <w:tcW w:w="5166" w:type="dxa"/>
            <w:vAlign w:val="bottom"/>
          </w:tcPr>
          <w:p w14:paraId="09BB151B" w14:textId="34DDABA1"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富荣基金管理有限公司关于旗下部分基金参加销售机构基金申购及定期定额投资申购费率优惠活动的公告</w:t>
            </w:r>
          </w:p>
        </w:tc>
        <w:tc>
          <w:tcPr>
            <w:tcW w:w="1958" w:type="dxa"/>
            <w:gridSpan w:val="2"/>
            <w:vAlign w:val="center"/>
          </w:tcPr>
          <w:p w14:paraId="69256048" w14:textId="76713B6B"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w:t>
            </w:r>
            <w:r w:rsidRPr="00343665">
              <w:rPr>
                <w:rFonts w:ascii="Times New Roman" w:hAnsi="Times New Roman" w:hint="eastAsia"/>
                <w:color w:val="000000"/>
                <w:kern w:val="0"/>
                <w:sz w:val="22"/>
              </w:rPr>
              <w:t>日</w:t>
            </w:r>
          </w:p>
        </w:tc>
      </w:tr>
      <w:tr w:rsidR="00A91AFF" w:rsidRPr="0069553B" w14:paraId="2249B497" w14:textId="77777777" w:rsidTr="009A23F4">
        <w:tc>
          <w:tcPr>
            <w:tcW w:w="987" w:type="dxa"/>
            <w:gridSpan w:val="2"/>
          </w:tcPr>
          <w:p w14:paraId="3FBA0B31" w14:textId="60C43E8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5</w:t>
            </w:r>
          </w:p>
        </w:tc>
        <w:tc>
          <w:tcPr>
            <w:tcW w:w="5166" w:type="dxa"/>
            <w:vAlign w:val="bottom"/>
          </w:tcPr>
          <w:p w14:paraId="5F4C2506" w14:textId="639EF73D"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富荣基金管理有限公司高级管理人员变更公告</w:t>
            </w:r>
          </w:p>
        </w:tc>
        <w:tc>
          <w:tcPr>
            <w:tcW w:w="1958" w:type="dxa"/>
            <w:gridSpan w:val="2"/>
            <w:vAlign w:val="center"/>
          </w:tcPr>
          <w:p w14:paraId="0735494D" w14:textId="1AA376FC"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w:t>
            </w:r>
            <w:r w:rsidRPr="00343665">
              <w:rPr>
                <w:rFonts w:ascii="Times New Roman" w:hAnsi="Times New Roman" w:hint="eastAsia"/>
                <w:color w:val="000000"/>
                <w:kern w:val="0"/>
                <w:sz w:val="22"/>
              </w:rPr>
              <w:t>日</w:t>
            </w:r>
          </w:p>
        </w:tc>
      </w:tr>
      <w:tr w:rsidR="00A91AFF" w:rsidRPr="0069553B" w14:paraId="516CBBC9" w14:textId="77777777" w:rsidTr="009A23F4">
        <w:tc>
          <w:tcPr>
            <w:tcW w:w="987" w:type="dxa"/>
            <w:gridSpan w:val="2"/>
          </w:tcPr>
          <w:p w14:paraId="00A1BF61" w14:textId="1E23661A"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6</w:t>
            </w:r>
          </w:p>
        </w:tc>
        <w:tc>
          <w:tcPr>
            <w:tcW w:w="5166" w:type="dxa"/>
            <w:vAlign w:val="bottom"/>
          </w:tcPr>
          <w:p w14:paraId="58379A65" w14:textId="4F10B6BB"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富荣基金管理有限公司高级管理人员变更公告</w:t>
            </w:r>
          </w:p>
        </w:tc>
        <w:tc>
          <w:tcPr>
            <w:tcW w:w="1958" w:type="dxa"/>
            <w:gridSpan w:val="2"/>
            <w:vAlign w:val="center"/>
          </w:tcPr>
          <w:p w14:paraId="682AEA55" w14:textId="26C975E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15</w:t>
            </w:r>
            <w:r w:rsidRPr="00343665">
              <w:rPr>
                <w:rFonts w:ascii="Times New Roman" w:hAnsi="Times New Roman" w:hint="eastAsia"/>
                <w:color w:val="000000"/>
                <w:kern w:val="0"/>
                <w:sz w:val="22"/>
              </w:rPr>
              <w:t>日</w:t>
            </w:r>
          </w:p>
        </w:tc>
      </w:tr>
      <w:tr w:rsidR="00A91AFF" w:rsidRPr="0069553B" w14:paraId="1C78BD9C" w14:textId="77777777" w:rsidTr="009A23F4">
        <w:tc>
          <w:tcPr>
            <w:tcW w:w="987" w:type="dxa"/>
            <w:gridSpan w:val="2"/>
          </w:tcPr>
          <w:p w14:paraId="536CDFFD" w14:textId="64F84630"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7</w:t>
            </w:r>
          </w:p>
        </w:tc>
        <w:tc>
          <w:tcPr>
            <w:tcW w:w="5166" w:type="dxa"/>
            <w:vAlign w:val="bottom"/>
          </w:tcPr>
          <w:p w14:paraId="12D9E22D" w14:textId="23A97E39"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富荣基金管理有限公司关于旗下基金新增华宝证券股份有限公司为销售机构、开通基金定期定额投资业务和基金转换业务并参加申购及定期定额投资申购费率优惠活动的公告</w:t>
            </w:r>
          </w:p>
        </w:tc>
        <w:tc>
          <w:tcPr>
            <w:tcW w:w="1958" w:type="dxa"/>
            <w:gridSpan w:val="2"/>
            <w:vAlign w:val="center"/>
          </w:tcPr>
          <w:p w14:paraId="4BC69617" w14:textId="2B261A60"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3</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15</w:t>
            </w:r>
            <w:r w:rsidRPr="00343665">
              <w:rPr>
                <w:rFonts w:ascii="Times New Roman" w:hAnsi="Times New Roman" w:hint="eastAsia"/>
                <w:color w:val="000000"/>
                <w:kern w:val="0"/>
                <w:sz w:val="22"/>
              </w:rPr>
              <w:t>日</w:t>
            </w:r>
          </w:p>
        </w:tc>
      </w:tr>
      <w:tr w:rsidR="00A91AFF" w:rsidRPr="0069553B" w14:paraId="2DFE2987" w14:textId="77777777" w:rsidTr="009A23F4">
        <w:tc>
          <w:tcPr>
            <w:tcW w:w="987" w:type="dxa"/>
            <w:gridSpan w:val="2"/>
          </w:tcPr>
          <w:p w14:paraId="5F0EC790" w14:textId="6499109A"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8</w:t>
            </w:r>
          </w:p>
        </w:tc>
        <w:tc>
          <w:tcPr>
            <w:tcW w:w="5166" w:type="dxa"/>
            <w:vAlign w:val="bottom"/>
          </w:tcPr>
          <w:p w14:paraId="550ABA80" w14:textId="5F1ED5C3"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富荣基金管理有限公司关于旗下部分基金新增江海证券有限公司为销售机构、开通基金定期定额投资业务和基金转换业务并参加申购及定期</w:t>
            </w:r>
            <w:r w:rsidRPr="00343665">
              <w:rPr>
                <w:rFonts w:asciiTheme="minorEastAsia" w:hAnsiTheme="minorEastAsia" w:hint="eastAsia"/>
                <w:color w:val="333333"/>
                <w:kern w:val="0"/>
                <w:sz w:val="24"/>
              </w:rPr>
              <w:lastRenderedPageBreak/>
              <w:t>定额投资申购费率优惠活动的公告</w:t>
            </w:r>
          </w:p>
        </w:tc>
        <w:tc>
          <w:tcPr>
            <w:tcW w:w="1958" w:type="dxa"/>
            <w:gridSpan w:val="2"/>
            <w:vAlign w:val="center"/>
          </w:tcPr>
          <w:p w14:paraId="17A19C84" w14:textId="0F64124E"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lastRenderedPageBreak/>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3</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20</w:t>
            </w:r>
            <w:r w:rsidRPr="00343665">
              <w:rPr>
                <w:rFonts w:ascii="Times New Roman" w:hAnsi="Times New Roman" w:hint="eastAsia"/>
                <w:color w:val="000000"/>
                <w:kern w:val="0"/>
                <w:sz w:val="22"/>
              </w:rPr>
              <w:t>日</w:t>
            </w:r>
          </w:p>
        </w:tc>
      </w:tr>
      <w:tr w:rsidR="00A91AFF" w:rsidRPr="0069553B" w14:paraId="1D074FD6" w14:textId="77777777" w:rsidTr="009A23F4">
        <w:tc>
          <w:tcPr>
            <w:tcW w:w="987" w:type="dxa"/>
            <w:gridSpan w:val="2"/>
          </w:tcPr>
          <w:p w14:paraId="0A8BF504" w14:textId="7681F723"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9</w:t>
            </w:r>
          </w:p>
        </w:tc>
        <w:tc>
          <w:tcPr>
            <w:tcW w:w="5166" w:type="dxa"/>
            <w:vAlign w:val="bottom"/>
          </w:tcPr>
          <w:p w14:paraId="36434D2E" w14:textId="3BE301BF"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年年度报告提示性公告</w:t>
            </w:r>
          </w:p>
        </w:tc>
        <w:tc>
          <w:tcPr>
            <w:tcW w:w="1958" w:type="dxa"/>
            <w:gridSpan w:val="2"/>
            <w:vAlign w:val="center"/>
          </w:tcPr>
          <w:p w14:paraId="4EF4B66D" w14:textId="33089CE8"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3</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31</w:t>
            </w:r>
            <w:r w:rsidRPr="00343665">
              <w:rPr>
                <w:rFonts w:ascii="Times New Roman" w:hAnsi="Times New Roman" w:hint="eastAsia"/>
                <w:color w:val="000000"/>
                <w:kern w:val="0"/>
                <w:sz w:val="22"/>
              </w:rPr>
              <w:t>日</w:t>
            </w:r>
          </w:p>
        </w:tc>
      </w:tr>
      <w:tr w:rsidR="00A91AFF" w:rsidRPr="0069553B" w14:paraId="7D8D82F1" w14:textId="77777777" w:rsidTr="009A23F4">
        <w:tc>
          <w:tcPr>
            <w:tcW w:w="987" w:type="dxa"/>
            <w:gridSpan w:val="2"/>
          </w:tcPr>
          <w:p w14:paraId="3C8E8F39" w14:textId="5A25A27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0</w:t>
            </w:r>
          </w:p>
        </w:tc>
        <w:tc>
          <w:tcPr>
            <w:tcW w:w="5166" w:type="dxa"/>
            <w:vAlign w:val="bottom"/>
          </w:tcPr>
          <w:p w14:paraId="44194650" w14:textId="70D5DB62"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富荣基金管理有限公司高级管理人员变更公告</w:t>
            </w:r>
          </w:p>
        </w:tc>
        <w:tc>
          <w:tcPr>
            <w:tcW w:w="1958" w:type="dxa"/>
            <w:gridSpan w:val="2"/>
            <w:vAlign w:val="center"/>
          </w:tcPr>
          <w:p w14:paraId="18AB4547" w14:textId="7527F8C0"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4</w:t>
            </w:r>
            <w:r w:rsidRPr="00343665">
              <w:rPr>
                <w:rFonts w:ascii="Times New Roman" w:hAnsi="Times New Roman" w:hint="eastAsia"/>
                <w:color w:val="000000"/>
                <w:kern w:val="0"/>
                <w:sz w:val="22"/>
              </w:rPr>
              <w:t>月</w:t>
            </w:r>
            <w:r w:rsidRPr="00343665">
              <w:rPr>
                <w:rFonts w:ascii="Times New Roman" w:hAnsi="Times New Roman"/>
                <w:color w:val="000000"/>
                <w:kern w:val="0"/>
                <w:sz w:val="22"/>
              </w:rPr>
              <w:t>7</w:t>
            </w:r>
            <w:r w:rsidRPr="00343665">
              <w:rPr>
                <w:rFonts w:ascii="Times New Roman" w:hAnsi="Times New Roman" w:hint="eastAsia"/>
                <w:color w:val="000000"/>
                <w:kern w:val="0"/>
                <w:sz w:val="22"/>
              </w:rPr>
              <w:t>日</w:t>
            </w:r>
          </w:p>
        </w:tc>
      </w:tr>
      <w:tr w:rsidR="00A91AFF" w:rsidRPr="0069553B" w14:paraId="3D12852D" w14:textId="77777777" w:rsidTr="009A23F4">
        <w:tc>
          <w:tcPr>
            <w:tcW w:w="987" w:type="dxa"/>
            <w:gridSpan w:val="2"/>
          </w:tcPr>
          <w:p w14:paraId="38E542B3" w14:textId="31F9181E"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1</w:t>
            </w:r>
          </w:p>
        </w:tc>
        <w:tc>
          <w:tcPr>
            <w:tcW w:w="5166" w:type="dxa"/>
            <w:vAlign w:val="bottom"/>
          </w:tcPr>
          <w:p w14:paraId="4E3C9D46" w14:textId="3C1F0247"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富荣基金管理有限公司住所变更公告</w:t>
            </w:r>
          </w:p>
        </w:tc>
        <w:tc>
          <w:tcPr>
            <w:tcW w:w="1958" w:type="dxa"/>
            <w:gridSpan w:val="2"/>
            <w:vAlign w:val="center"/>
          </w:tcPr>
          <w:p w14:paraId="066A74E1" w14:textId="4C071CA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4</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12</w:t>
            </w:r>
            <w:r w:rsidRPr="00343665">
              <w:rPr>
                <w:rFonts w:ascii="Times New Roman" w:hAnsi="Times New Roman" w:hint="eastAsia"/>
                <w:color w:val="000000"/>
                <w:kern w:val="0"/>
                <w:sz w:val="22"/>
              </w:rPr>
              <w:t>日</w:t>
            </w:r>
          </w:p>
        </w:tc>
      </w:tr>
      <w:tr w:rsidR="00A91AFF" w:rsidRPr="0069553B" w14:paraId="2649A028" w14:textId="77777777" w:rsidTr="009A23F4">
        <w:tc>
          <w:tcPr>
            <w:tcW w:w="987" w:type="dxa"/>
            <w:gridSpan w:val="2"/>
          </w:tcPr>
          <w:p w14:paraId="0A8BD3FC" w14:textId="50F824B6"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2</w:t>
            </w:r>
          </w:p>
        </w:tc>
        <w:tc>
          <w:tcPr>
            <w:tcW w:w="5166" w:type="dxa"/>
            <w:vAlign w:val="bottom"/>
          </w:tcPr>
          <w:p w14:paraId="31502CB6" w14:textId="52C86FAB"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富荣基金管理有限公司旗下全部基金</w:t>
            </w:r>
            <w:r w:rsidRPr="00343665">
              <w:rPr>
                <w:rFonts w:asciiTheme="minorEastAsia" w:hAnsiTheme="minorEastAsia"/>
                <w:color w:val="333333"/>
                <w:kern w:val="0"/>
                <w:sz w:val="24"/>
              </w:rPr>
              <w:t>2023</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1</w:t>
            </w:r>
            <w:r w:rsidRPr="00343665">
              <w:rPr>
                <w:rFonts w:asciiTheme="minorEastAsia" w:hAnsiTheme="minorEastAsia" w:hint="eastAsia"/>
                <w:color w:val="333333"/>
                <w:kern w:val="0"/>
                <w:sz w:val="24"/>
              </w:rPr>
              <w:t>季度报告提示性公告</w:t>
            </w:r>
          </w:p>
        </w:tc>
        <w:tc>
          <w:tcPr>
            <w:tcW w:w="1958" w:type="dxa"/>
            <w:gridSpan w:val="2"/>
            <w:vAlign w:val="center"/>
          </w:tcPr>
          <w:p w14:paraId="6BD00480" w14:textId="676D43E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4</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24</w:t>
            </w:r>
            <w:r w:rsidRPr="00343665">
              <w:rPr>
                <w:rFonts w:ascii="Times New Roman" w:hAnsi="Times New Roman" w:hint="eastAsia"/>
                <w:color w:val="000000"/>
                <w:kern w:val="0"/>
                <w:sz w:val="22"/>
              </w:rPr>
              <w:t>日</w:t>
            </w:r>
          </w:p>
        </w:tc>
      </w:tr>
      <w:tr w:rsidR="00A91AFF" w:rsidRPr="0069553B" w14:paraId="3558454F" w14:textId="77777777" w:rsidTr="009A23F4">
        <w:tc>
          <w:tcPr>
            <w:tcW w:w="987" w:type="dxa"/>
            <w:gridSpan w:val="2"/>
          </w:tcPr>
          <w:p w14:paraId="7191E988" w14:textId="4903C929"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3</w:t>
            </w:r>
          </w:p>
        </w:tc>
        <w:tc>
          <w:tcPr>
            <w:tcW w:w="5166" w:type="dxa"/>
            <w:vAlign w:val="bottom"/>
          </w:tcPr>
          <w:p w14:paraId="05B8FFCB" w14:textId="3148F75F"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富荣基金管理有限公司关于总经理代为履行督察长职务的公告</w:t>
            </w:r>
          </w:p>
        </w:tc>
        <w:tc>
          <w:tcPr>
            <w:tcW w:w="1958" w:type="dxa"/>
            <w:gridSpan w:val="2"/>
            <w:vAlign w:val="center"/>
          </w:tcPr>
          <w:p w14:paraId="2539CC1D" w14:textId="3B494C3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14</w:t>
            </w:r>
            <w:r w:rsidRPr="00343665">
              <w:rPr>
                <w:rFonts w:ascii="Times New Roman" w:hAnsi="Times New Roman" w:hint="eastAsia"/>
                <w:color w:val="000000"/>
                <w:kern w:val="0"/>
                <w:sz w:val="22"/>
              </w:rPr>
              <w:t>日</w:t>
            </w:r>
          </w:p>
        </w:tc>
      </w:tr>
      <w:tr w:rsidR="00A91AFF" w:rsidRPr="0069553B" w14:paraId="0EEF1F6D" w14:textId="77777777" w:rsidTr="009A23F4">
        <w:tc>
          <w:tcPr>
            <w:tcW w:w="987" w:type="dxa"/>
            <w:gridSpan w:val="2"/>
          </w:tcPr>
          <w:p w14:paraId="1667BA33" w14:textId="52DF0AE8"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4</w:t>
            </w:r>
          </w:p>
        </w:tc>
        <w:tc>
          <w:tcPr>
            <w:tcW w:w="5166" w:type="dxa"/>
            <w:vAlign w:val="bottom"/>
          </w:tcPr>
          <w:p w14:paraId="245EE97B" w14:textId="51B24D3B"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富荣基金管理有限公司高级管理人员变更公告</w:t>
            </w:r>
          </w:p>
        </w:tc>
        <w:tc>
          <w:tcPr>
            <w:tcW w:w="1958" w:type="dxa"/>
            <w:gridSpan w:val="2"/>
            <w:vAlign w:val="center"/>
          </w:tcPr>
          <w:p w14:paraId="682FDAF0" w14:textId="219ED64E"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15</w:t>
            </w:r>
            <w:r w:rsidRPr="00343665">
              <w:rPr>
                <w:rFonts w:ascii="Times New Roman" w:hAnsi="Times New Roman" w:hint="eastAsia"/>
                <w:color w:val="000000"/>
                <w:kern w:val="0"/>
                <w:sz w:val="22"/>
              </w:rPr>
              <w:t>日</w:t>
            </w:r>
          </w:p>
        </w:tc>
      </w:tr>
      <w:tr w:rsidR="00A91AFF" w:rsidRPr="0069553B" w14:paraId="582C7143" w14:textId="77777777" w:rsidTr="009A23F4">
        <w:tc>
          <w:tcPr>
            <w:tcW w:w="987" w:type="dxa"/>
            <w:gridSpan w:val="2"/>
          </w:tcPr>
          <w:p w14:paraId="06956434" w14:textId="6887568A"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5</w:t>
            </w:r>
          </w:p>
        </w:tc>
        <w:tc>
          <w:tcPr>
            <w:tcW w:w="5166" w:type="dxa"/>
            <w:vAlign w:val="bottom"/>
          </w:tcPr>
          <w:p w14:paraId="2C31DCEF" w14:textId="2B0FD303"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富荣基金管理有限公司基金行业高级管理人员变更公告</w:t>
            </w:r>
          </w:p>
        </w:tc>
        <w:tc>
          <w:tcPr>
            <w:tcW w:w="1958" w:type="dxa"/>
            <w:gridSpan w:val="2"/>
            <w:vAlign w:val="center"/>
          </w:tcPr>
          <w:p w14:paraId="0FF57F97" w14:textId="1FAF4871"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17</w:t>
            </w:r>
            <w:r w:rsidRPr="00343665">
              <w:rPr>
                <w:rFonts w:ascii="Times New Roman" w:hAnsi="Times New Roman" w:hint="eastAsia"/>
                <w:color w:val="000000"/>
                <w:kern w:val="0"/>
                <w:sz w:val="22"/>
              </w:rPr>
              <w:t>日</w:t>
            </w:r>
          </w:p>
        </w:tc>
      </w:tr>
      <w:tr w:rsidR="00A91AFF" w:rsidRPr="0069553B" w14:paraId="29EDB58E" w14:textId="77777777" w:rsidTr="009A23F4">
        <w:trPr>
          <w:gridBefore w:val="1"/>
          <w:gridAfter w:val="1"/>
          <w:wBefore w:w="6" w:type="dxa"/>
          <w:wAfter w:w="31" w:type="dxa"/>
        </w:trPr>
        <w:tc>
          <w:tcPr>
            <w:tcW w:w="981" w:type="dxa"/>
          </w:tcPr>
          <w:p w14:paraId="7D16CAF5" w14:textId="3113E73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6</w:t>
            </w:r>
          </w:p>
        </w:tc>
        <w:tc>
          <w:tcPr>
            <w:tcW w:w="5166" w:type="dxa"/>
            <w:vAlign w:val="bottom"/>
          </w:tcPr>
          <w:p w14:paraId="6E751036" w14:textId="639A9C92" w:rsidR="00A91AFF" w:rsidRPr="00343665"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富荣基金管理有限公司关于旗下部分基金新增腾安基金销售（深圳）有限公司为销售机构、开通基金定期定额投资业务和基金转换业务并参加申购及定期定额投资申购费率优惠活动的公告</w:t>
            </w:r>
          </w:p>
        </w:tc>
        <w:tc>
          <w:tcPr>
            <w:tcW w:w="1927" w:type="dxa"/>
            <w:vAlign w:val="center"/>
          </w:tcPr>
          <w:p w14:paraId="1BFBE786" w14:textId="3D757A96" w:rsidR="00A91AFF" w:rsidRPr="00343665"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29</w:t>
            </w:r>
            <w:r w:rsidRPr="00343665">
              <w:rPr>
                <w:rFonts w:ascii="Times New Roman" w:hAnsi="Times New Roman" w:hint="eastAsia"/>
                <w:color w:val="000000"/>
                <w:kern w:val="0"/>
                <w:sz w:val="22"/>
              </w:rPr>
              <w:t>日</w:t>
            </w:r>
          </w:p>
        </w:tc>
      </w:tr>
    </w:tbl>
    <w:p w14:paraId="6DE9221C" w14:textId="77777777" w:rsidR="00532A01" w:rsidRDefault="00532A01">
      <w:pPr>
        <w:ind w:firstLine="484"/>
        <w:jc w:val="left"/>
        <w:rPr>
          <w:b/>
          <w:bCs/>
          <w:kern w:val="44"/>
          <w:sz w:val="24"/>
          <w:szCs w:val="44"/>
        </w:rPr>
      </w:pPr>
    </w:p>
    <w:p w14:paraId="23CE8D80" w14:textId="1362C411" w:rsidR="006C2341" w:rsidRDefault="006C2341">
      <w:pPr>
        <w:widowControl/>
        <w:rPr>
          <w:sz w:val="30"/>
          <w:szCs w:val="30"/>
        </w:rPr>
      </w:pPr>
    </w:p>
    <w:p w14:paraId="1455429E" w14:textId="25335C06" w:rsidR="00B94B17" w:rsidRDefault="00B94B17">
      <w:pPr>
        <w:widowControl/>
        <w:rPr>
          <w:sz w:val="30"/>
          <w:szCs w:val="30"/>
        </w:rPr>
      </w:pPr>
      <w:r>
        <w:rPr>
          <w:sz w:val="30"/>
          <w:szCs w:val="30"/>
        </w:rPr>
        <w:br w:type="page"/>
      </w:r>
    </w:p>
    <w:p w14:paraId="46172EC2" w14:textId="77777777" w:rsidR="00532A01" w:rsidRDefault="00712CC3">
      <w:pPr>
        <w:pStyle w:val="1"/>
        <w:jc w:val="center"/>
        <w:rPr>
          <w:sz w:val="30"/>
          <w:szCs w:val="30"/>
        </w:rPr>
      </w:pPr>
      <w:bookmarkStart w:id="427" w:name="_Toc15910088"/>
      <w:r>
        <w:rPr>
          <w:rFonts w:hint="eastAsia"/>
          <w:sz w:val="30"/>
          <w:szCs w:val="30"/>
        </w:rPr>
        <w:lastRenderedPageBreak/>
        <w:t>第二十二部分招募说明书存放及查阅方式</w:t>
      </w:r>
      <w:bookmarkEnd w:id="423"/>
      <w:bookmarkEnd w:id="424"/>
      <w:bookmarkEnd w:id="425"/>
      <w:bookmarkEnd w:id="426"/>
      <w:bookmarkEnd w:id="427"/>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50"/>
          <w:pgSz w:w="11906" w:h="16838"/>
          <w:pgMar w:top="1440" w:right="1800" w:bottom="1440" w:left="1800" w:header="851" w:footer="992" w:gutter="0"/>
          <w:cols w:space="425"/>
          <w:docGrid w:type="lines" w:linePitch="312"/>
        </w:sectPr>
      </w:pPr>
      <w:bookmarkStart w:id="428" w:name="_Toc416268879"/>
      <w:bookmarkStart w:id="429" w:name="_Toc263092330"/>
    </w:p>
    <w:p w14:paraId="3AEEEC8F" w14:textId="77777777" w:rsidR="00532A01" w:rsidRDefault="00712CC3">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Pr>
          <w:sz w:val="30"/>
          <w:szCs w:val="30"/>
        </w:rPr>
        <w:lastRenderedPageBreak/>
        <w:t>第二十</w:t>
      </w:r>
      <w:r>
        <w:rPr>
          <w:rFonts w:hint="eastAsia"/>
          <w:sz w:val="30"/>
          <w:szCs w:val="30"/>
        </w:rPr>
        <w:t>三</w:t>
      </w:r>
      <w:r>
        <w:rPr>
          <w:sz w:val="30"/>
          <w:szCs w:val="30"/>
        </w:rPr>
        <w:t>部分  备查文件</w:t>
      </w:r>
      <w:bookmarkEnd w:id="430"/>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9D33DEC" w14:textId="776E3A99" w:rsidR="00532A01" w:rsidRDefault="00C4018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23</w:t>
      </w:r>
      <w:r>
        <w:rPr>
          <w:rFonts w:asciiTheme="minorEastAsia" w:hAnsiTheme="minorEastAsia" w:cs="Arial" w:hint="eastAsia"/>
          <w:kern w:val="0"/>
          <w:sz w:val="24"/>
          <w:szCs w:val="24"/>
        </w:rPr>
        <w:t>年</w:t>
      </w:r>
      <w:r w:rsidR="00105365">
        <w:rPr>
          <w:rFonts w:asciiTheme="minorEastAsia" w:hAnsiTheme="minorEastAsia" w:cs="Arial"/>
          <w:kern w:val="0"/>
          <w:sz w:val="24"/>
          <w:szCs w:val="24"/>
        </w:rPr>
        <w:t>12</w:t>
      </w:r>
      <w:r w:rsidR="00712CC3">
        <w:rPr>
          <w:rFonts w:asciiTheme="minorEastAsia" w:hAnsiTheme="minorEastAsia" w:cs="Arial" w:hint="eastAsia"/>
          <w:kern w:val="0"/>
          <w:sz w:val="24"/>
          <w:szCs w:val="24"/>
        </w:rPr>
        <w:t>月</w:t>
      </w:r>
      <w:r w:rsidR="007D28B1">
        <w:rPr>
          <w:rFonts w:asciiTheme="minorEastAsia" w:hAnsiTheme="minorEastAsia" w:cs="Arial"/>
          <w:kern w:val="0"/>
          <w:sz w:val="24"/>
          <w:szCs w:val="24"/>
        </w:rPr>
        <w:t>15</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51"/>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0A904" w14:textId="77777777" w:rsidR="004E7461" w:rsidRDefault="004E7461">
      <w:r>
        <w:separator/>
      </w:r>
    </w:p>
  </w:endnote>
  <w:endnote w:type="continuationSeparator" w:id="0">
    <w:p w14:paraId="205F5C72" w14:textId="77777777" w:rsidR="004E7461" w:rsidRDefault="004E7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方正仿宋简体">
    <w:altName w:val="微软雅黑"/>
    <w:charset w:val="86"/>
    <w:family w:val="auto"/>
    <w:pitch w:val="default"/>
    <w:sig w:usb0="00000000" w:usb1="184F6CFA" w:usb2="00000012"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A9A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5</w:t>
    </w:r>
    <w:r>
      <w:rPr>
        <w:lang w:val="zh-CN"/>
      </w:rPr>
      <w:fldChar w:fldCharType="end"/>
    </w:r>
  </w:p>
  <w:p w14:paraId="5A518886" w14:textId="77777777" w:rsidR="00A97EC6" w:rsidRDefault="00A97EC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A5FA"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6</w:t>
    </w:r>
    <w:r>
      <w:rPr>
        <w:lang w:val="zh-CN"/>
      </w:rPr>
      <w:fldChar w:fldCharType="end"/>
    </w:r>
  </w:p>
  <w:p w14:paraId="1DD34B7A" w14:textId="77777777" w:rsidR="00A97EC6" w:rsidRDefault="00A97EC6">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2DD"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11</w:t>
    </w:r>
    <w:r>
      <w:rPr>
        <w:lang w:val="zh-CN"/>
      </w:rPr>
      <w:fldChar w:fldCharType="end"/>
    </w:r>
  </w:p>
  <w:p w14:paraId="26F106D9" w14:textId="77777777" w:rsidR="00A97EC6" w:rsidRDefault="00A97EC6">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5BAE"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14</w:t>
    </w:r>
    <w:r>
      <w:rPr>
        <w:lang w:val="zh-CN"/>
      </w:rPr>
      <w:fldChar w:fldCharType="end"/>
    </w:r>
  </w:p>
  <w:p w14:paraId="7A90CAE5" w14:textId="77777777" w:rsidR="00A97EC6" w:rsidRDefault="00A97EC6">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5D4A"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29</w:t>
    </w:r>
    <w:r>
      <w:rPr>
        <w:lang w:val="zh-CN"/>
      </w:rPr>
      <w:fldChar w:fldCharType="end"/>
    </w:r>
  </w:p>
  <w:p w14:paraId="17C6BB5F" w14:textId="77777777" w:rsidR="00A97EC6" w:rsidRDefault="00A97EC6">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2F163"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37</w:t>
    </w:r>
    <w:r>
      <w:rPr>
        <w:lang w:val="zh-CN"/>
      </w:rPr>
      <w:fldChar w:fldCharType="end"/>
    </w:r>
  </w:p>
  <w:p w14:paraId="0673431A" w14:textId="77777777" w:rsidR="00A97EC6" w:rsidRDefault="00A97EC6">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D9B8"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38</w:t>
    </w:r>
    <w:r>
      <w:rPr>
        <w:lang w:val="zh-CN"/>
      </w:rPr>
      <w:fldChar w:fldCharType="end"/>
    </w:r>
  </w:p>
  <w:p w14:paraId="0A0F1FAB" w14:textId="77777777" w:rsidR="00A97EC6" w:rsidRDefault="00A97EC6">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76CDC"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39</w:t>
    </w:r>
    <w:r>
      <w:rPr>
        <w:lang w:val="zh-CN"/>
      </w:rPr>
      <w:fldChar w:fldCharType="end"/>
    </w:r>
  </w:p>
  <w:p w14:paraId="41E7E53A" w14:textId="77777777" w:rsidR="00A97EC6" w:rsidRDefault="00A97EC6">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A0D6C"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50</w:t>
    </w:r>
    <w:r>
      <w:rPr>
        <w:lang w:val="zh-CN"/>
      </w:rPr>
      <w:fldChar w:fldCharType="end"/>
    </w:r>
  </w:p>
  <w:p w14:paraId="4091AE98" w14:textId="77777777" w:rsidR="00A97EC6" w:rsidRDefault="00A97EC6">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378B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66</w:t>
    </w:r>
    <w:r>
      <w:rPr>
        <w:lang w:val="zh-CN"/>
      </w:rPr>
      <w:fldChar w:fldCharType="end"/>
    </w:r>
  </w:p>
  <w:p w14:paraId="067BEEB0" w14:textId="77777777" w:rsidR="00A97EC6" w:rsidRDefault="00A97EC6">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6AF1"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72</w:t>
    </w:r>
    <w:r>
      <w:rPr>
        <w:lang w:val="zh-CN"/>
      </w:rPr>
      <w:fldChar w:fldCharType="end"/>
    </w:r>
  </w:p>
  <w:p w14:paraId="5E258BF8" w14:textId="77777777" w:rsidR="00A97EC6" w:rsidRDefault="00A97EC6">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D261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74</w:t>
    </w:r>
    <w:r>
      <w:rPr>
        <w:lang w:val="zh-CN"/>
      </w:rPr>
      <w:fldChar w:fldCharType="end"/>
    </w:r>
  </w:p>
  <w:p w14:paraId="02EC598B" w14:textId="77777777" w:rsidR="00A97EC6" w:rsidRDefault="00A97EC6">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B1F1"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77</w:t>
    </w:r>
    <w:r>
      <w:rPr>
        <w:lang w:val="zh-CN"/>
      </w:rPr>
      <w:fldChar w:fldCharType="end"/>
    </w:r>
  </w:p>
  <w:p w14:paraId="2BE72BD1" w14:textId="77777777" w:rsidR="00A97EC6" w:rsidRDefault="00A97EC6">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B0FF"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78</w:t>
    </w:r>
    <w:r>
      <w:rPr>
        <w:lang w:val="zh-CN"/>
      </w:rPr>
      <w:fldChar w:fldCharType="end"/>
    </w:r>
  </w:p>
  <w:p w14:paraId="6052032C" w14:textId="77777777" w:rsidR="00A97EC6" w:rsidRDefault="00A97EC6">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49EF4"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85</w:t>
    </w:r>
    <w:r>
      <w:rPr>
        <w:lang w:val="zh-CN"/>
      </w:rPr>
      <w:fldChar w:fldCharType="end"/>
    </w:r>
  </w:p>
  <w:p w14:paraId="18D2C1A6" w14:textId="77777777" w:rsidR="00A97EC6" w:rsidRDefault="00A97EC6">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31D"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91</w:t>
    </w:r>
    <w:r>
      <w:rPr>
        <w:lang w:val="zh-CN"/>
      </w:rPr>
      <w:fldChar w:fldCharType="end"/>
    </w:r>
  </w:p>
  <w:p w14:paraId="1CB32690" w14:textId="77777777" w:rsidR="00A97EC6" w:rsidRDefault="00A97EC6">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A612E"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93</w:t>
    </w:r>
    <w:r>
      <w:rPr>
        <w:lang w:val="zh-CN"/>
      </w:rPr>
      <w:fldChar w:fldCharType="end"/>
    </w:r>
  </w:p>
  <w:p w14:paraId="5ABF06DD" w14:textId="77777777" w:rsidR="00A97EC6" w:rsidRDefault="00A97EC6">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1683"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108</w:t>
    </w:r>
    <w:r>
      <w:rPr>
        <w:lang w:val="zh-CN"/>
      </w:rPr>
      <w:fldChar w:fldCharType="end"/>
    </w:r>
  </w:p>
  <w:p w14:paraId="6C294E45" w14:textId="77777777" w:rsidR="00A97EC6" w:rsidRDefault="00A97EC6">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03D7"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126</w:t>
    </w:r>
    <w:r>
      <w:rPr>
        <w:lang w:val="zh-CN"/>
      </w:rPr>
      <w:fldChar w:fldCharType="end"/>
    </w:r>
  </w:p>
  <w:p w14:paraId="1A3DFAB7" w14:textId="77777777" w:rsidR="00A97EC6" w:rsidRDefault="00A97EC6">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59156"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128</w:t>
    </w:r>
    <w:r>
      <w:rPr>
        <w:lang w:val="zh-CN"/>
      </w:rPr>
      <w:fldChar w:fldCharType="end"/>
    </w:r>
  </w:p>
  <w:p w14:paraId="29758E33" w14:textId="77777777" w:rsidR="00A97EC6" w:rsidRDefault="00A97EC6">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2FE0C" w14:textId="77777777" w:rsidR="00A97EC6" w:rsidRDefault="00A97EC6">
    <w:pPr>
      <w:pStyle w:val="ae"/>
      <w:jc w:val="center"/>
    </w:pPr>
    <w:r>
      <w:rPr>
        <w:lang w:val="zh-CN"/>
      </w:rPr>
      <w:fldChar w:fldCharType="begin"/>
    </w:r>
    <w:r>
      <w:rPr>
        <w:lang w:val="zh-CN"/>
      </w:rPr>
      <w:instrText>PAGE   \* MERGEFORMAT</w:instrText>
    </w:r>
    <w:r>
      <w:rPr>
        <w:lang w:val="zh-CN"/>
      </w:rPr>
      <w:fldChar w:fldCharType="separate"/>
    </w:r>
    <w:r w:rsidR="00AB226F">
      <w:rPr>
        <w:noProof/>
        <w:lang w:val="zh-CN"/>
      </w:rPr>
      <w:t>132</w:t>
    </w:r>
    <w:r>
      <w:rPr>
        <w:lang w:val="zh-CN"/>
      </w:rPr>
      <w:fldChar w:fldCharType="end"/>
    </w:r>
  </w:p>
  <w:p w14:paraId="31B8EFDF" w14:textId="77777777" w:rsidR="00A97EC6" w:rsidRDefault="00A97EC6">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E437" w14:textId="77777777" w:rsidR="00A97EC6" w:rsidRDefault="00A97EC6">
    <w:pPr>
      <w:pStyle w:val="ae"/>
    </w:pPr>
  </w:p>
  <w:p w14:paraId="2F39EF0B" w14:textId="77777777" w:rsidR="00A97EC6" w:rsidRDefault="00A97EC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00B2BF" w14:textId="77777777" w:rsidR="004E7461" w:rsidRDefault="004E7461">
      <w:r>
        <w:separator/>
      </w:r>
    </w:p>
  </w:footnote>
  <w:footnote w:type="continuationSeparator" w:id="0">
    <w:p w14:paraId="1F58E604" w14:textId="77777777" w:rsidR="004E7461" w:rsidRDefault="004E74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F5CB" w14:textId="42A717F7" w:rsidR="00A97EC6" w:rsidRDefault="00A97EC6">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Pr>
        <w:rFonts w:hint="eastAsia"/>
      </w:rPr>
      <w:t>2023</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585651888">
    <w:abstractNumId w:val="0"/>
  </w:num>
  <w:num w:numId="2" w16cid:durableId="1790776875">
    <w:abstractNumId w:val="1"/>
  </w:num>
  <w:num w:numId="3" w16cid:durableId="6758821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843606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4738F"/>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1E33"/>
    <w:rsid w:val="00084A9D"/>
    <w:rsid w:val="00084C25"/>
    <w:rsid w:val="00085974"/>
    <w:rsid w:val="00085B77"/>
    <w:rsid w:val="00092FE3"/>
    <w:rsid w:val="00093B11"/>
    <w:rsid w:val="0009505B"/>
    <w:rsid w:val="0009610D"/>
    <w:rsid w:val="00096D0E"/>
    <w:rsid w:val="00097F40"/>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0D65"/>
    <w:rsid w:val="000D2B3E"/>
    <w:rsid w:val="000D3337"/>
    <w:rsid w:val="000D5BDA"/>
    <w:rsid w:val="000D625D"/>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5365"/>
    <w:rsid w:val="001076FD"/>
    <w:rsid w:val="00112609"/>
    <w:rsid w:val="00112638"/>
    <w:rsid w:val="00114BC5"/>
    <w:rsid w:val="00117D4D"/>
    <w:rsid w:val="0012019B"/>
    <w:rsid w:val="00120408"/>
    <w:rsid w:val="00121E9C"/>
    <w:rsid w:val="00124412"/>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17"/>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0D3"/>
    <w:rsid w:val="001F141D"/>
    <w:rsid w:val="001F2A1F"/>
    <w:rsid w:val="001F2C00"/>
    <w:rsid w:val="001F32BF"/>
    <w:rsid w:val="001F7512"/>
    <w:rsid w:val="00201AB5"/>
    <w:rsid w:val="00202D66"/>
    <w:rsid w:val="00204BF2"/>
    <w:rsid w:val="00207547"/>
    <w:rsid w:val="002078F3"/>
    <w:rsid w:val="00207CD5"/>
    <w:rsid w:val="00210F06"/>
    <w:rsid w:val="00214E7C"/>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045"/>
    <w:rsid w:val="00277A28"/>
    <w:rsid w:val="00283A8E"/>
    <w:rsid w:val="00283F15"/>
    <w:rsid w:val="002846DC"/>
    <w:rsid w:val="002863C8"/>
    <w:rsid w:val="0028682C"/>
    <w:rsid w:val="00291943"/>
    <w:rsid w:val="002966EC"/>
    <w:rsid w:val="00297A90"/>
    <w:rsid w:val="002A1996"/>
    <w:rsid w:val="002A1DD0"/>
    <w:rsid w:val="002A2471"/>
    <w:rsid w:val="002A44B9"/>
    <w:rsid w:val="002A6E10"/>
    <w:rsid w:val="002A7181"/>
    <w:rsid w:val="002B01D8"/>
    <w:rsid w:val="002B0EF8"/>
    <w:rsid w:val="002B15C1"/>
    <w:rsid w:val="002B1D2C"/>
    <w:rsid w:val="002B64A8"/>
    <w:rsid w:val="002B676B"/>
    <w:rsid w:val="002C02A8"/>
    <w:rsid w:val="002C0B21"/>
    <w:rsid w:val="002C438F"/>
    <w:rsid w:val="002C5CA2"/>
    <w:rsid w:val="002C76BF"/>
    <w:rsid w:val="002D19D8"/>
    <w:rsid w:val="002D1F60"/>
    <w:rsid w:val="002D32E2"/>
    <w:rsid w:val="002D51C5"/>
    <w:rsid w:val="002E2B52"/>
    <w:rsid w:val="002E2BD9"/>
    <w:rsid w:val="002E342B"/>
    <w:rsid w:val="002E3582"/>
    <w:rsid w:val="002E3DFC"/>
    <w:rsid w:val="002E6BCE"/>
    <w:rsid w:val="002E7690"/>
    <w:rsid w:val="002F0AEB"/>
    <w:rsid w:val="002F366B"/>
    <w:rsid w:val="002F6097"/>
    <w:rsid w:val="002F7E27"/>
    <w:rsid w:val="003021AD"/>
    <w:rsid w:val="00305821"/>
    <w:rsid w:val="00306E64"/>
    <w:rsid w:val="003077E1"/>
    <w:rsid w:val="0031081A"/>
    <w:rsid w:val="003155E3"/>
    <w:rsid w:val="00315D57"/>
    <w:rsid w:val="003252F3"/>
    <w:rsid w:val="00326A72"/>
    <w:rsid w:val="003276D6"/>
    <w:rsid w:val="00327DF4"/>
    <w:rsid w:val="0033271C"/>
    <w:rsid w:val="0033347C"/>
    <w:rsid w:val="00333E36"/>
    <w:rsid w:val="00334990"/>
    <w:rsid w:val="0033743D"/>
    <w:rsid w:val="003402B9"/>
    <w:rsid w:val="0034114A"/>
    <w:rsid w:val="00344461"/>
    <w:rsid w:val="003450E5"/>
    <w:rsid w:val="00345D67"/>
    <w:rsid w:val="003464D5"/>
    <w:rsid w:val="00346552"/>
    <w:rsid w:val="00346FC2"/>
    <w:rsid w:val="00352C16"/>
    <w:rsid w:val="00353591"/>
    <w:rsid w:val="00354A44"/>
    <w:rsid w:val="00355A7C"/>
    <w:rsid w:val="00357C4F"/>
    <w:rsid w:val="00363842"/>
    <w:rsid w:val="00365C58"/>
    <w:rsid w:val="0036697D"/>
    <w:rsid w:val="00367E2C"/>
    <w:rsid w:val="00370B4F"/>
    <w:rsid w:val="003719F3"/>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052F"/>
    <w:rsid w:val="003A1C92"/>
    <w:rsid w:val="003A3022"/>
    <w:rsid w:val="003A4A56"/>
    <w:rsid w:val="003A563B"/>
    <w:rsid w:val="003A59D4"/>
    <w:rsid w:val="003A6148"/>
    <w:rsid w:val="003A733C"/>
    <w:rsid w:val="003B1820"/>
    <w:rsid w:val="003B1DC2"/>
    <w:rsid w:val="003B2407"/>
    <w:rsid w:val="003B318D"/>
    <w:rsid w:val="003B374D"/>
    <w:rsid w:val="003B38D1"/>
    <w:rsid w:val="003B5722"/>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4E95"/>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62F2"/>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6EEE"/>
    <w:rsid w:val="0048715E"/>
    <w:rsid w:val="00487357"/>
    <w:rsid w:val="00491722"/>
    <w:rsid w:val="00494FA6"/>
    <w:rsid w:val="00497C81"/>
    <w:rsid w:val="004A05B6"/>
    <w:rsid w:val="004A5963"/>
    <w:rsid w:val="004A5D82"/>
    <w:rsid w:val="004B059E"/>
    <w:rsid w:val="004B11F8"/>
    <w:rsid w:val="004B3778"/>
    <w:rsid w:val="004B3B53"/>
    <w:rsid w:val="004B44AF"/>
    <w:rsid w:val="004B5F2A"/>
    <w:rsid w:val="004C27F1"/>
    <w:rsid w:val="004C2BFD"/>
    <w:rsid w:val="004C312C"/>
    <w:rsid w:val="004C3884"/>
    <w:rsid w:val="004C4A0F"/>
    <w:rsid w:val="004D2D86"/>
    <w:rsid w:val="004D3208"/>
    <w:rsid w:val="004D5F72"/>
    <w:rsid w:val="004D73CA"/>
    <w:rsid w:val="004D7A1C"/>
    <w:rsid w:val="004D7B41"/>
    <w:rsid w:val="004D7E6D"/>
    <w:rsid w:val="004E08FD"/>
    <w:rsid w:val="004E5D8A"/>
    <w:rsid w:val="004E5DD4"/>
    <w:rsid w:val="004E6BD3"/>
    <w:rsid w:val="004E7461"/>
    <w:rsid w:val="004F02E3"/>
    <w:rsid w:val="004F07C1"/>
    <w:rsid w:val="004F0E60"/>
    <w:rsid w:val="004F4E5A"/>
    <w:rsid w:val="004F5C08"/>
    <w:rsid w:val="004F6311"/>
    <w:rsid w:val="004F7007"/>
    <w:rsid w:val="004F733A"/>
    <w:rsid w:val="005014F8"/>
    <w:rsid w:val="005019CE"/>
    <w:rsid w:val="00503979"/>
    <w:rsid w:val="005043F9"/>
    <w:rsid w:val="005046F5"/>
    <w:rsid w:val="00506A9D"/>
    <w:rsid w:val="00510C92"/>
    <w:rsid w:val="00517167"/>
    <w:rsid w:val="00520016"/>
    <w:rsid w:val="00522878"/>
    <w:rsid w:val="00524472"/>
    <w:rsid w:val="005266D4"/>
    <w:rsid w:val="00526C31"/>
    <w:rsid w:val="00526E08"/>
    <w:rsid w:val="0052712F"/>
    <w:rsid w:val="00532A01"/>
    <w:rsid w:val="00537556"/>
    <w:rsid w:val="00540285"/>
    <w:rsid w:val="0054127C"/>
    <w:rsid w:val="005435FB"/>
    <w:rsid w:val="00550B96"/>
    <w:rsid w:val="005524D4"/>
    <w:rsid w:val="00552750"/>
    <w:rsid w:val="00554577"/>
    <w:rsid w:val="00555BA2"/>
    <w:rsid w:val="00556041"/>
    <w:rsid w:val="0055734F"/>
    <w:rsid w:val="005622B6"/>
    <w:rsid w:val="005677AD"/>
    <w:rsid w:val="00571308"/>
    <w:rsid w:val="00571DF6"/>
    <w:rsid w:val="005720A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5074"/>
    <w:rsid w:val="005B766D"/>
    <w:rsid w:val="005B7A6E"/>
    <w:rsid w:val="005C00A1"/>
    <w:rsid w:val="005C1047"/>
    <w:rsid w:val="005C15F1"/>
    <w:rsid w:val="005C315A"/>
    <w:rsid w:val="005C5145"/>
    <w:rsid w:val="005D007F"/>
    <w:rsid w:val="005D2F29"/>
    <w:rsid w:val="005D55FC"/>
    <w:rsid w:val="005E1411"/>
    <w:rsid w:val="005E5FC2"/>
    <w:rsid w:val="005E67D7"/>
    <w:rsid w:val="005E69D6"/>
    <w:rsid w:val="005F0E8F"/>
    <w:rsid w:val="005F3AD5"/>
    <w:rsid w:val="005F62D9"/>
    <w:rsid w:val="005F6F2E"/>
    <w:rsid w:val="00601DA1"/>
    <w:rsid w:val="00602B88"/>
    <w:rsid w:val="006038C3"/>
    <w:rsid w:val="00604951"/>
    <w:rsid w:val="0061077D"/>
    <w:rsid w:val="00611CEA"/>
    <w:rsid w:val="006132D5"/>
    <w:rsid w:val="0061376C"/>
    <w:rsid w:val="006140CC"/>
    <w:rsid w:val="0061438B"/>
    <w:rsid w:val="006205A4"/>
    <w:rsid w:val="006212EC"/>
    <w:rsid w:val="0062314E"/>
    <w:rsid w:val="00623748"/>
    <w:rsid w:val="006259CB"/>
    <w:rsid w:val="00627DBF"/>
    <w:rsid w:val="00630404"/>
    <w:rsid w:val="00632249"/>
    <w:rsid w:val="00635709"/>
    <w:rsid w:val="006367A1"/>
    <w:rsid w:val="00637A2B"/>
    <w:rsid w:val="006424F1"/>
    <w:rsid w:val="00644ED3"/>
    <w:rsid w:val="00645308"/>
    <w:rsid w:val="0064649E"/>
    <w:rsid w:val="00646DF1"/>
    <w:rsid w:val="00647036"/>
    <w:rsid w:val="00654195"/>
    <w:rsid w:val="00656C77"/>
    <w:rsid w:val="00656F9A"/>
    <w:rsid w:val="0066057F"/>
    <w:rsid w:val="006620BA"/>
    <w:rsid w:val="00662717"/>
    <w:rsid w:val="00664713"/>
    <w:rsid w:val="00664BBC"/>
    <w:rsid w:val="006653FB"/>
    <w:rsid w:val="006662A1"/>
    <w:rsid w:val="00670C89"/>
    <w:rsid w:val="006734B4"/>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6747"/>
    <w:rsid w:val="006B77ED"/>
    <w:rsid w:val="006B788D"/>
    <w:rsid w:val="006C2341"/>
    <w:rsid w:val="006C2816"/>
    <w:rsid w:val="006C41CE"/>
    <w:rsid w:val="006C632A"/>
    <w:rsid w:val="006C7871"/>
    <w:rsid w:val="006D0194"/>
    <w:rsid w:val="006D11CD"/>
    <w:rsid w:val="006D2965"/>
    <w:rsid w:val="006D42D4"/>
    <w:rsid w:val="006D4512"/>
    <w:rsid w:val="006D454E"/>
    <w:rsid w:val="006D6E03"/>
    <w:rsid w:val="006E2B9C"/>
    <w:rsid w:val="006E3BD5"/>
    <w:rsid w:val="006E55E8"/>
    <w:rsid w:val="006F25CA"/>
    <w:rsid w:val="006F2651"/>
    <w:rsid w:val="006F36D3"/>
    <w:rsid w:val="006F4638"/>
    <w:rsid w:val="006F5504"/>
    <w:rsid w:val="00702977"/>
    <w:rsid w:val="00702DD7"/>
    <w:rsid w:val="00703F25"/>
    <w:rsid w:val="00704D7F"/>
    <w:rsid w:val="007066B5"/>
    <w:rsid w:val="00710D35"/>
    <w:rsid w:val="00712CC3"/>
    <w:rsid w:val="00713346"/>
    <w:rsid w:val="00713408"/>
    <w:rsid w:val="00716D3B"/>
    <w:rsid w:val="00716DC7"/>
    <w:rsid w:val="00721093"/>
    <w:rsid w:val="00722704"/>
    <w:rsid w:val="00727DF6"/>
    <w:rsid w:val="00730FAA"/>
    <w:rsid w:val="00732DA2"/>
    <w:rsid w:val="00735B00"/>
    <w:rsid w:val="00736608"/>
    <w:rsid w:val="00736B4D"/>
    <w:rsid w:val="00740060"/>
    <w:rsid w:val="00740CBA"/>
    <w:rsid w:val="00741DB7"/>
    <w:rsid w:val="00742372"/>
    <w:rsid w:val="00743C6B"/>
    <w:rsid w:val="0074439A"/>
    <w:rsid w:val="0074463C"/>
    <w:rsid w:val="0074675A"/>
    <w:rsid w:val="00750314"/>
    <w:rsid w:val="00750772"/>
    <w:rsid w:val="00752603"/>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4A2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28B1"/>
    <w:rsid w:val="007D3B33"/>
    <w:rsid w:val="007E0DDF"/>
    <w:rsid w:val="007E265C"/>
    <w:rsid w:val="007E6165"/>
    <w:rsid w:val="007E7483"/>
    <w:rsid w:val="007E7A41"/>
    <w:rsid w:val="007F0F86"/>
    <w:rsid w:val="007F3452"/>
    <w:rsid w:val="007F610C"/>
    <w:rsid w:val="007F72A0"/>
    <w:rsid w:val="00800ACE"/>
    <w:rsid w:val="00806BA7"/>
    <w:rsid w:val="0080785D"/>
    <w:rsid w:val="008101DA"/>
    <w:rsid w:val="0081243C"/>
    <w:rsid w:val="00812D19"/>
    <w:rsid w:val="008140CC"/>
    <w:rsid w:val="00815169"/>
    <w:rsid w:val="008170B0"/>
    <w:rsid w:val="00817FFC"/>
    <w:rsid w:val="0082089D"/>
    <w:rsid w:val="0082164B"/>
    <w:rsid w:val="00821726"/>
    <w:rsid w:val="00821AC8"/>
    <w:rsid w:val="008247F1"/>
    <w:rsid w:val="00824FDE"/>
    <w:rsid w:val="008253FA"/>
    <w:rsid w:val="00825E20"/>
    <w:rsid w:val="00826E64"/>
    <w:rsid w:val="00827565"/>
    <w:rsid w:val="00827598"/>
    <w:rsid w:val="008276B4"/>
    <w:rsid w:val="00827F46"/>
    <w:rsid w:val="00831A98"/>
    <w:rsid w:val="008327FB"/>
    <w:rsid w:val="008328BC"/>
    <w:rsid w:val="008328D5"/>
    <w:rsid w:val="00834C15"/>
    <w:rsid w:val="008360AD"/>
    <w:rsid w:val="0084126E"/>
    <w:rsid w:val="00845412"/>
    <w:rsid w:val="00847C44"/>
    <w:rsid w:val="00852B74"/>
    <w:rsid w:val="00853093"/>
    <w:rsid w:val="00853A60"/>
    <w:rsid w:val="00861703"/>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9A7"/>
    <w:rsid w:val="0089384B"/>
    <w:rsid w:val="008A35AA"/>
    <w:rsid w:val="008A3781"/>
    <w:rsid w:val="008A3C86"/>
    <w:rsid w:val="008A6377"/>
    <w:rsid w:val="008B061A"/>
    <w:rsid w:val="008B2FEF"/>
    <w:rsid w:val="008B630E"/>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5677"/>
    <w:rsid w:val="009272C7"/>
    <w:rsid w:val="009277AE"/>
    <w:rsid w:val="0093062D"/>
    <w:rsid w:val="009316D5"/>
    <w:rsid w:val="00935732"/>
    <w:rsid w:val="009373C3"/>
    <w:rsid w:val="009377FC"/>
    <w:rsid w:val="00942533"/>
    <w:rsid w:val="00943D86"/>
    <w:rsid w:val="00943E94"/>
    <w:rsid w:val="0095094F"/>
    <w:rsid w:val="00953446"/>
    <w:rsid w:val="009536BF"/>
    <w:rsid w:val="00953C34"/>
    <w:rsid w:val="009573A1"/>
    <w:rsid w:val="00961F52"/>
    <w:rsid w:val="00962E4B"/>
    <w:rsid w:val="00965E53"/>
    <w:rsid w:val="00971061"/>
    <w:rsid w:val="00971624"/>
    <w:rsid w:val="00973672"/>
    <w:rsid w:val="009756DD"/>
    <w:rsid w:val="00980EE0"/>
    <w:rsid w:val="00982552"/>
    <w:rsid w:val="00982798"/>
    <w:rsid w:val="00982F8A"/>
    <w:rsid w:val="00986F18"/>
    <w:rsid w:val="0098753F"/>
    <w:rsid w:val="00990719"/>
    <w:rsid w:val="00991A1C"/>
    <w:rsid w:val="009923C5"/>
    <w:rsid w:val="00992BC7"/>
    <w:rsid w:val="009944F1"/>
    <w:rsid w:val="009974C2"/>
    <w:rsid w:val="00997513"/>
    <w:rsid w:val="00997664"/>
    <w:rsid w:val="00997906"/>
    <w:rsid w:val="009A057C"/>
    <w:rsid w:val="009A114B"/>
    <w:rsid w:val="009A1160"/>
    <w:rsid w:val="009A23F4"/>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41D0"/>
    <w:rsid w:val="00A36D05"/>
    <w:rsid w:val="00A40719"/>
    <w:rsid w:val="00A41775"/>
    <w:rsid w:val="00A42DCD"/>
    <w:rsid w:val="00A441D8"/>
    <w:rsid w:val="00A46690"/>
    <w:rsid w:val="00A46825"/>
    <w:rsid w:val="00A4755A"/>
    <w:rsid w:val="00A50D6B"/>
    <w:rsid w:val="00A53B38"/>
    <w:rsid w:val="00A563E3"/>
    <w:rsid w:val="00A568F8"/>
    <w:rsid w:val="00A57F68"/>
    <w:rsid w:val="00A617C7"/>
    <w:rsid w:val="00A64091"/>
    <w:rsid w:val="00A66140"/>
    <w:rsid w:val="00A66633"/>
    <w:rsid w:val="00A70800"/>
    <w:rsid w:val="00A70CD3"/>
    <w:rsid w:val="00A737CD"/>
    <w:rsid w:val="00A75054"/>
    <w:rsid w:val="00A83A39"/>
    <w:rsid w:val="00A846A3"/>
    <w:rsid w:val="00A85BF2"/>
    <w:rsid w:val="00A86555"/>
    <w:rsid w:val="00A90C15"/>
    <w:rsid w:val="00A91AFF"/>
    <w:rsid w:val="00A94AF4"/>
    <w:rsid w:val="00A94EE3"/>
    <w:rsid w:val="00A9733E"/>
    <w:rsid w:val="00A97EC6"/>
    <w:rsid w:val="00AA00C1"/>
    <w:rsid w:val="00AA06B3"/>
    <w:rsid w:val="00AA23F2"/>
    <w:rsid w:val="00AB226F"/>
    <w:rsid w:val="00AB7A62"/>
    <w:rsid w:val="00AC154A"/>
    <w:rsid w:val="00AC33B6"/>
    <w:rsid w:val="00AC48B9"/>
    <w:rsid w:val="00AC6ACB"/>
    <w:rsid w:val="00AC781B"/>
    <w:rsid w:val="00AC7FFA"/>
    <w:rsid w:val="00AD0EA7"/>
    <w:rsid w:val="00AD2515"/>
    <w:rsid w:val="00AD31DA"/>
    <w:rsid w:val="00AD352B"/>
    <w:rsid w:val="00AD4A06"/>
    <w:rsid w:val="00AD4EFA"/>
    <w:rsid w:val="00AD5E83"/>
    <w:rsid w:val="00AD73F9"/>
    <w:rsid w:val="00AE086E"/>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0ACD"/>
    <w:rsid w:val="00B3149E"/>
    <w:rsid w:val="00B31593"/>
    <w:rsid w:val="00B3218B"/>
    <w:rsid w:val="00B33A0E"/>
    <w:rsid w:val="00B37016"/>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49EF"/>
    <w:rsid w:val="00B76A24"/>
    <w:rsid w:val="00B8145F"/>
    <w:rsid w:val="00B81551"/>
    <w:rsid w:val="00B8341E"/>
    <w:rsid w:val="00B841A9"/>
    <w:rsid w:val="00B860CC"/>
    <w:rsid w:val="00B87062"/>
    <w:rsid w:val="00B90FE9"/>
    <w:rsid w:val="00B91879"/>
    <w:rsid w:val="00B91C5F"/>
    <w:rsid w:val="00B94B17"/>
    <w:rsid w:val="00B95A09"/>
    <w:rsid w:val="00BA3BC4"/>
    <w:rsid w:val="00BA586D"/>
    <w:rsid w:val="00BA6D72"/>
    <w:rsid w:val="00BB0562"/>
    <w:rsid w:val="00BB54D0"/>
    <w:rsid w:val="00BB65E3"/>
    <w:rsid w:val="00BD6865"/>
    <w:rsid w:val="00BE059D"/>
    <w:rsid w:val="00BE0C47"/>
    <w:rsid w:val="00BE25A0"/>
    <w:rsid w:val="00BE2ABA"/>
    <w:rsid w:val="00BE31E8"/>
    <w:rsid w:val="00BE52BC"/>
    <w:rsid w:val="00BE533C"/>
    <w:rsid w:val="00BE5D02"/>
    <w:rsid w:val="00BF03E7"/>
    <w:rsid w:val="00BF303E"/>
    <w:rsid w:val="00BF582E"/>
    <w:rsid w:val="00BF5CAD"/>
    <w:rsid w:val="00BF7B8F"/>
    <w:rsid w:val="00BF7C81"/>
    <w:rsid w:val="00C01DB3"/>
    <w:rsid w:val="00C02B65"/>
    <w:rsid w:val="00C05011"/>
    <w:rsid w:val="00C05585"/>
    <w:rsid w:val="00C064E0"/>
    <w:rsid w:val="00C11D8A"/>
    <w:rsid w:val="00C13C8B"/>
    <w:rsid w:val="00C14987"/>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189"/>
    <w:rsid w:val="00C4054F"/>
    <w:rsid w:val="00C40B62"/>
    <w:rsid w:val="00C41CB4"/>
    <w:rsid w:val="00C4251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1DA9"/>
    <w:rsid w:val="00C7780F"/>
    <w:rsid w:val="00C81985"/>
    <w:rsid w:val="00C82E26"/>
    <w:rsid w:val="00C843B9"/>
    <w:rsid w:val="00C86BC6"/>
    <w:rsid w:val="00C8745B"/>
    <w:rsid w:val="00C87F34"/>
    <w:rsid w:val="00C96C32"/>
    <w:rsid w:val="00CA1E0A"/>
    <w:rsid w:val="00CA3D1C"/>
    <w:rsid w:val="00CA4A21"/>
    <w:rsid w:val="00CA5451"/>
    <w:rsid w:val="00CA6AE2"/>
    <w:rsid w:val="00CA7209"/>
    <w:rsid w:val="00CA731D"/>
    <w:rsid w:val="00CB22CE"/>
    <w:rsid w:val="00CB31BE"/>
    <w:rsid w:val="00CB3452"/>
    <w:rsid w:val="00CB483E"/>
    <w:rsid w:val="00CB7CC8"/>
    <w:rsid w:val="00CB7FDF"/>
    <w:rsid w:val="00CC016C"/>
    <w:rsid w:val="00CC078D"/>
    <w:rsid w:val="00CC1524"/>
    <w:rsid w:val="00CC38BC"/>
    <w:rsid w:val="00CC3FD6"/>
    <w:rsid w:val="00CC4646"/>
    <w:rsid w:val="00CC4BBF"/>
    <w:rsid w:val="00CC65D6"/>
    <w:rsid w:val="00CC6F62"/>
    <w:rsid w:val="00CD1380"/>
    <w:rsid w:val="00CD18CA"/>
    <w:rsid w:val="00CD5164"/>
    <w:rsid w:val="00CD5927"/>
    <w:rsid w:val="00CD5E41"/>
    <w:rsid w:val="00CD6407"/>
    <w:rsid w:val="00CE548B"/>
    <w:rsid w:val="00CE7048"/>
    <w:rsid w:val="00CF2220"/>
    <w:rsid w:val="00CF3345"/>
    <w:rsid w:val="00CF43F1"/>
    <w:rsid w:val="00CF48EF"/>
    <w:rsid w:val="00CF62D8"/>
    <w:rsid w:val="00D076A0"/>
    <w:rsid w:val="00D12325"/>
    <w:rsid w:val="00D153A1"/>
    <w:rsid w:val="00D15D01"/>
    <w:rsid w:val="00D16FBE"/>
    <w:rsid w:val="00D201F4"/>
    <w:rsid w:val="00D20D5E"/>
    <w:rsid w:val="00D21C3E"/>
    <w:rsid w:val="00D24F3B"/>
    <w:rsid w:val="00D267D6"/>
    <w:rsid w:val="00D32369"/>
    <w:rsid w:val="00D32E0A"/>
    <w:rsid w:val="00D3314C"/>
    <w:rsid w:val="00D3392C"/>
    <w:rsid w:val="00D3577B"/>
    <w:rsid w:val="00D3588A"/>
    <w:rsid w:val="00D3717D"/>
    <w:rsid w:val="00D40F56"/>
    <w:rsid w:val="00D42938"/>
    <w:rsid w:val="00D510D7"/>
    <w:rsid w:val="00D51F1D"/>
    <w:rsid w:val="00D54704"/>
    <w:rsid w:val="00D5662A"/>
    <w:rsid w:val="00D56867"/>
    <w:rsid w:val="00D57621"/>
    <w:rsid w:val="00D579D9"/>
    <w:rsid w:val="00D60AF8"/>
    <w:rsid w:val="00D60C57"/>
    <w:rsid w:val="00D6228F"/>
    <w:rsid w:val="00D62D7A"/>
    <w:rsid w:val="00D635AC"/>
    <w:rsid w:val="00D646EF"/>
    <w:rsid w:val="00D65943"/>
    <w:rsid w:val="00D67437"/>
    <w:rsid w:val="00D678EB"/>
    <w:rsid w:val="00D67B99"/>
    <w:rsid w:val="00D7037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B7FEF"/>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D6A37"/>
    <w:rsid w:val="00DE3476"/>
    <w:rsid w:val="00DE5C3E"/>
    <w:rsid w:val="00DE633F"/>
    <w:rsid w:val="00DE6753"/>
    <w:rsid w:val="00DE6D5C"/>
    <w:rsid w:val="00DF304F"/>
    <w:rsid w:val="00DF38F8"/>
    <w:rsid w:val="00DF45B1"/>
    <w:rsid w:val="00DF7CD1"/>
    <w:rsid w:val="00E02857"/>
    <w:rsid w:val="00E07203"/>
    <w:rsid w:val="00E14466"/>
    <w:rsid w:val="00E144B3"/>
    <w:rsid w:val="00E14F18"/>
    <w:rsid w:val="00E174CD"/>
    <w:rsid w:val="00E201B5"/>
    <w:rsid w:val="00E2026E"/>
    <w:rsid w:val="00E209D0"/>
    <w:rsid w:val="00E22CC5"/>
    <w:rsid w:val="00E240DA"/>
    <w:rsid w:val="00E2460D"/>
    <w:rsid w:val="00E24895"/>
    <w:rsid w:val="00E24BAE"/>
    <w:rsid w:val="00E30609"/>
    <w:rsid w:val="00E3144F"/>
    <w:rsid w:val="00E334C6"/>
    <w:rsid w:val="00E334EE"/>
    <w:rsid w:val="00E33B1F"/>
    <w:rsid w:val="00E355E6"/>
    <w:rsid w:val="00E36ACA"/>
    <w:rsid w:val="00E40CF8"/>
    <w:rsid w:val="00E41248"/>
    <w:rsid w:val="00E43D71"/>
    <w:rsid w:val="00E47706"/>
    <w:rsid w:val="00E5173A"/>
    <w:rsid w:val="00E52010"/>
    <w:rsid w:val="00E54BF1"/>
    <w:rsid w:val="00E5566C"/>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63AB"/>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099D"/>
    <w:rsid w:val="00F21671"/>
    <w:rsid w:val="00F22E26"/>
    <w:rsid w:val="00F2579E"/>
    <w:rsid w:val="00F30A28"/>
    <w:rsid w:val="00F314DD"/>
    <w:rsid w:val="00F314FB"/>
    <w:rsid w:val="00F32B8F"/>
    <w:rsid w:val="00F35312"/>
    <w:rsid w:val="00F35CE1"/>
    <w:rsid w:val="00F37574"/>
    <w:rsid w:val="00F405FC"/>
    <w:rsid w:val="00F4207F"/>
    <w:rsid w:val="00F42A80"/>
    <w:rsid w:val="00F47904"/>
    <w:rsid w:val="00F52598"/>
    <w:rsid w:val="00F53671"/>
    <w:rsid w:val="00F559B1"/>
    <w:rsid w:val="00F562CC"/>
    <w:rsid w:val="00F5696E"/>
    <w:rsid w:val="00F57154"/>
    <w:rsid w:val="00F57BAE"/>
    <w:rsid w:val="00F61085"/>
    <w:rsid w:val="00F61F55"/>
    <w:rsid w:val="00F66CF9"/>
    <w:rsid w:val="00F70D39"/>
    <w:rsid w:val="00F72E06"/>
    <w:rsid w:val="00F80437"/>
    <w:rsid w:val="00F8118C"/>
    <w:rsid w:val="00F8348C"/>
    <w:rsid w:val="00F90507"/>
    <w:rsid w:val="00F919AC"/>
    <w:rsid w:val="00F92CCB"/>
    <w:rsid w:val="00F96441"/>
    <w:rsid w:val="00F974D6"/>
    <w:rsid w:val="00FA5065"/>
    <w:rsid w:val="00FA6603"/>
    <w:rsid w:val="00FB360B"/>
    <w:rsid w:val="00FB389B"/>
    <w:rsid w:val="00FB5917"/>
    <w:rsid w:val="00FB7F37"/>
    <w:rsid w:val="00FC0730"/>
    <w:rsid w:val="00FC110B"/>
    <w:rsid w:val="00FC761C"/>
    <w:rsid w:val="00FD13AE"/>
    <w:rsid w:val="00FD2A95"/>
    <w:rsid w:val="00FD3125"/>
    <w:rsid w:val="00FD40A6"/>
    <w:rsid w:val="00FD426B"/>
    <w:rsid w:val="00FE09BA"/>
    <w:rsid w:val="00FE14AA"/>
    <w:rsid w:val="00FE1A7D"/>
    <w:rsid w:val="00FE6303"/>
    <w:rsid w:val="00FE71D4"/>
    <w:rsid w:val="00FF12C2"/>
    <w:rsid w:val="00FF1352"/>
    <w:rsid w:val="00FF171F"/>
    <w:rsid w:val="00FF1AC9"/>
    <w:rsid w:val="00FF20C0"/>
    <w:rsid w:val="00FF4237"/>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06321"/>
  <w15:docId w15:val="{E90C971B-6B01-456F-AA13-783EF8346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qianjing.com" TargetMode="External"/><Relationship Id="rId26" Type="http://schemas.openxmlformats.org/officeDocument/2006/relationships/hyperlink" Target="http://www.puyifund.com" TargetMode="External"/><Relationship Id="rId39" Type="http://schemas.openxmlformats.org/officeDocument/2006/relationships/footer" Target="footer10.xml"/><Relationship Id="rId21" Type="http://schemas.openxmlformats.org/officeDocument/2006/relationships/hyperlink" Target="http://www.jjmmw.com" TargetMode="External"/><Relationship Id="rId34" Type="http://schemas.openxmlformats.org/officeDocument/2006/relationships/footer" Target="footer7.xml"/><Relationship Id="rId42" Type="http://schemas.openxmlformats.org/officeDocument/2006/relationships/footer" Target="footer13.xml"/><Relationship Id="rId47" Type="http://schemas.openxmlformats.org/officeDocument/2006/relationships/footer" Target="footer18.xml"/><Relationship Id="rId50" Type="http://schemas.openxmlformats.org/officeDocument/2006/relationships/footer" Target="footer2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5ifund.com" TargetMode="External"/><Relationship Id="rId29" Type="http://schemas.openxmlformats.org/officeDocument/2006/relationships/hyperlink" Target="http://www.licaike.com" TargetMode="External"/><Relationship Id="rId11" Type="http://schemas.openxmlformats.org/officeDocument/2006/relationships/footer" Target="footer2.xml"/><Relationship Id="rId24" Type="http://schemas.openxmlformats.org/officeDocument/2006/relationships/hyperlink" Target="http://www.taixincf.com" TargetMode="External"/><Relationship Id="rId32" Type="http://schemas.openxmlformats.org/officeDocument/2006/relationships/hyperlink" Target="http://www.bank.pingan.com" TargetMode="External"/><Relationship Id="rId37" Type="http://schemas.openxmlformats.org/officeDocument/2006/relationships/image" Target="media/image1.jpeg"/><Relationship Id="rId40" Type="http://schemas.openxmlformats.org/officeDocument/2006/relationships/footer" Target="footer11.xml"/><Relationship Id="rId45" Type="http://schemas.openxmlformats.org/officeDocument/2006/relationships/footer" Target="footer16.xml"/><Relationship Id="rId53"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hyperlink" Target="http://www.zszq.com/about/index" TargetMode="External"/><Relationship Id="rId44" Type="http://schemas.openxmlformats.org/officeDocument/2006/relationships/footer" Target="footer15.xml"/><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hyperlink" Target="http://danjuanapp.com/" TargetMode="External"/><Relationship Id="rId27" Type="http://schemas.openxmlformats.org/officeDocument/2006/relationships/hyperlink" Target="http://www.snjijin" TargetMode="External"/><Relationship Id="rId30" Type="http://schemas.openxmlformats.org/officeDocument/2006/relationships/hyperlink" Target="https://www.tianyancha.com/security?target=http://www.nbcb.cn" TargetMode="External"/><Relationship Id="rId35" Type="http://schemas.openxmlformats.org/officeDocument/2006/relationships/footer" Target="footer8.xml"/><Relationship Id="rId43" Type="http://schemas.openxmlformats.org/officeDocument/2006/relationships/footer" Target="footer14.xml"/><Relationship Id="rId48" Type="http://schemas.openxmlformats.org/officeDocument/2006/relationships/footer" Target="footer19.xml"/><Relationship Id="rId8" Type="http://schemas.openxmlformats.org/officeDocument/2006/relationships/endnotes" Target="endnotes.xml"/><Relationship Id="rId51" Type="http://schemas.openxmlformats.org/officeDocument/2006/relationships/footer" Target="footer22.xml"/><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hyperlink" Target="http://www.yingmi.cn" TargetMode="External"/><Relationship Id="rId25" Type="http://schemas.openxmlformats.org/officeDocument/2006/relationships/hyperlink" Target="http://www.wacaijijin.com" TargetMode="External"/><Relationship Id="rId33" Type="http://schemas.openxmlformats.org/officeDocument/2006/relationships/footer" Target="footer6.xml"/><Relationship Id="rId38" Type="http://schemas.openxmlformats.org/officeDocument/2006/relationships/image" Target="media/image2.jpeg"/><Relationship Id="rId46" Type="http://schemas.openxmlformats.org/officeDocument/2006/relationships/footer" Target="footer17.xml"/><Relationship Id="rId20" Type="http://schemas.openxmlformats.org/officeDocument/2006/relationships/hyperlink" Target="http://www.zlfund.cn" TargetMode="External"/><Relationship Id="rId4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fund123.cn" TargetMode="External"/><Relationship Id="rId23" Type="http://schemas.openxmlformats.org/officeDocument/2006/relationships/hyperlink" Target="http://www.hyzhfund.com" TargetMode="External"/><Relationship Id="rId28" Type="http://schemas.openxmlformats.org/officeDocument/2006/relationships/hyperlink" Target="http://www.txfund.com" TargetMode="External"/><Relationship Id="rId36" Type="http://schemas.openxmlformats.org/officeDocument/2006/relationships/footer" Target="footer9.xml"/><Relationship Id="rId49"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30D167-D452-4125-9ABA-AD3914984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209</TotalTime>
  <Pages>132</Pages>
  <Words>14430</Words>
  <Characters>82252</Characters>
  <Application>Microsoft Office Word</Application>
  <DocSecurity>0</DocSecurity>
  <Lines>685</Lines>
  <Paragraphs>192</Paragraphs>
  <ScaleCrop>false</ScaleCrop>
  <Company/>
  <LinksUpToDate>false</LinksUpToDate>
  <CharactersWithSpaces>96490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65</cp:revision>
  <cp:lastPrinted>2018-08-17T02:07:00Z</cp:lastPrinted>
  <dcterms:created xsi:type="dcterms:W3CDTF">2022-08-18T06:29:00Z</dcterms:created>
  <dcterms:modified xsi:type="dcterms:W3CDTF">2023-12-14T00:58:00Z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