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73D2DE" w14:textId="77777777" w:rsidR="00532A01" w:rsidRDefault="00532A01">
      <w:pPr>
        <w:tabs>
          <w:tab w:val="left" w:pos="6660"/>
        </w:tabs>
        <w:spacing w:line="360" w:lineRule="auto"/>
        <w:jc w:val="center"/>
        <w:rPr>
          <w:rFonts w:asciiTheme="minorEastAsia" w:hAnsiTheme="minorEastAsia" w:cs="Times New Roman" w:hint="eastAsia"/>
          <w:bCs/>
          <w:sz w:val="48"/>
          <w:szCs w:val="48"/>
        </w:rPr>
      </w:pPr>
    </w:p>
    <w:p w14:paraId="746D4A83" w14:textId="77777777" w:rsidR="00532A01" w:rsidRDefault="00532A01">
      <w:pPr>
        <w:spacing w:line="360" w:lineRule="auto"/>
        <w:jc w:val="center"/>
        <w:rPr>
          <w:rFonts w:asciiTheme="minorEastAsia" w:hAnsiTheme="minorEastAsia" w:cs="Times New Roman" w:hint="eastAsia"/>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hint="eastAsia"/>
          <w:b/>
          <w:sz w:val="48"/>
          <w:szCs w:val="48"/>
        </w:rPr>
      </w:pPr>
    </w:p>
    <w:p w14:paraId="69C15CAD" w14:textId="77777777" w:rsidR="00532A01" w:rsidRDefault="00712CC3">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2827928F" w14:textId="1990D6BA" w:rsidR="00532A01" w:rsidRDefault="00712CC3">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623708">
        <w:rPr>
          <w:rFonts w:ascii="Arial" w:eastAsia="宋体" w:hAnsi="宋体" w:cs="Arial" w:hint="eastAsia"/>
          <w:b/>
          <w:sz w:val="48"/>
          <w:szCs w:val="48"/>
        </w:rPr>
        <w:t>2024</w:t>
      </w:r>
      <w:r w:rsidR="00623708">
        <w:rPr>
          <w:rFonts w:ascii="Arial" w:eastAsia="宋体" w:hAnsi="宋体" w:cs="Arial" w:hint="eastAsia"/>
          <w:b/>
          <w:sz w:val="48"/>
          <w:szCs w:val="48"/>
        </w:rPr>
        <w:t>年第</w:t>
      </w:r>
      <w:r w:rsidR="00623708">
        <w:rPr>
          <w:rFonts w:ascii="Arial" w:eastAsia="宋体" w:hAnsi="宋体" w:cs="Arial" w:hint="eastAsia"/>
          <w:b/>
          <w:sz w:val="48"/>
          <w:szCs w:val="48"/>
        </w:rPr>
        <w:t>1</w:t>
      </w:r>
      <w:r w:rsidR="00623708">
        <w:rPr>
          <w:rFonts w:ascii="Arial" w:eastAsia="宋体" w:hAnsi="宋体" w:cs="Arial" w:hint="eastAsia"/>
          <w:b/>
          <w:sz w:val="48"/>
          <w:szCs w:val="48"/>
        </w:rPr>
        <w:t>号</w:t>
      </w:r>
      <w:r>
        <w:rPr>
          <w:rFonts w:ascii="Arial" w:eastAsia="宋体" w:hAnsi="宋体" w:cs="Arial" w:hint="eastAsia"/>
          <w:b/>
          <w:sz w:val="48"/>
          <w:szCs w:val="48"/>
        </w:rPr>
        <w:t>）</w:t>
      </w:r>
    </w:p>
    <w:p w14:paraId="112E3D69" w14:textId="77777777" w:rsidR="00532A01" w:rsidRDefault="00532A01">
      <w:pPr>
        <w:adjustRightInd w:val="0"/>
        <w:snapToGrid w:val="0"/>
        <w:spacing w:line="360" w:lineRule="auto"/>
        <w:jc w:val="center"/>
        <w:rPr>
          <w:rFonts w:asciiTheme="minorEastAsia" w:hAnsiTheme="minorEastAsia" w:cs="Times New Roman" w:hint="eastAsia"/>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hint="eastAsia"/>
          <w:sz w:val="36"/>
          <w:szCs w:val="36"/>
        </w:rPr>
      </w:pPr>
    </w:p>
    <w:p w14:paraId="527A6437" w14:textId="77777777" w:rsidR="00532A01" w:rsidRDefault="00532A01">
      <w:pPr>
        <w:adjustRightInd w:val="0"/>
        <w:snapToGrid w:val="0"/>
        <w:spacing w:line="360" w:lineRule="auto"/>
        <w:jc w:val="center"/>
        <w:rPr>
          <w:rFonts w:asciiTheme="minorEastAsia" w:hAnsiTheme="minorEastAsia" w:cs="Arial" w:hint="eastAsia"/>
          <w:sz w:val="36"/>
          <w:szCs w:val="36"/>
        </w:rPr>
      </w:pPr>
    </w:p>
    <w:p w14:paraId="3C636D65" w14:textId="77777777" w:rsidR="00532A01" w:rsidRDefault="00532A01">
      <w:pPr>
        <w:adjustRightInd w:val="0"/>
        <w:snapToGrid w:val="0"/>
        <w:spacing w:line="360" w:lineRule="auto"/>
        <w:jc w:val="center"/>
        <w:rPr>
          <w:rFonts w:asciiTheme="minorEastAsia" w:hAnsiTheme="minorEastAsia" w:cs="Arial" w:hint="eastAsia"/>
          <w:sz w:val="36"/>
          <w:szCs w:val="36"/>
        </w:rPr>
      </w:pPr>
    </w:p>
    <w:p w14:paraId="4D68863F" w14:textId="77777777" w:rsidR="00532A01" w:rsidRDefault="00532A01">
      <w:pPr>
        <w:adjustRightInd w:val="0"/>
        <w:snapToGrid w:val="0"/>
        <w:spacing w:line="360" w:lineRule="auto"/>
        <w:jc w:val="center"/>
        <w:rPr>
          <w:rFonts w:asciiTheme="minorEastAsia" w:hAnsiTheme="minorEastAsia" w:cs="Arial" w:hint="eastAsia"/>
          <w:sz w:val="36"/>
          <w:szCs w:val="36"/>
        </w:rPr>
      </w:pPr>
    </w:p>
    <w:p w14:paraId="3DF2EE76" w14:textId="77777777" w:rsidR="00532A01" w:rsidRDefault="00532A01">
      <w:pPr>
        <w:adjustRightInd w:val="0"/>
        <w:snapToGrid w:val="0"/>
        <w:spacing w:line="360" w:lineRule="auto"/>
        <w:jc w:val="center"/>
        <w:rPr>
          <w:rFonts w:asciiTheme="minorEastAsia" w:hAnsiTheme="minorEastAsia" w:cs="Arial" w:hint="eastAsia"/>
          <w:sz w:val="36"/>
          <w:szCs w:val="36"/>
        </w:rPr>
      </w:pPr>
    </w:p>
    <w:p w14:paraId="2BB2FAF6" w14:textId="77777777" w:rsidR="00532A01" w:rsidRDefault="00532A01">
      <w:pPr>
        <w:adjustRightInd w:val="0"/>
        <w:snapToGrid w:val="0"/>
        <w:spacing w:line="360" w:lineRule="auto"/>
        <w:jc w:val="center"/>
        <w:rPr>
          <w:rFonts w:asciiTheme="minorEastAsia" w:hAnsiTheme="minorEastAsia" w:cs="Arial" w:hint="eastAsia"/>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hint="eastAsia"/>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hint="eastAsia"/>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hint="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富荣福安灵活配置混合型证券投资基金</w:t>
      </w:r>
      <w:r>
        <w:rPr>
          <w:rFonts w:asciiTheme="minorEastAsia" w:hAnsiTheme="minorEastAsia" w:cs="Arial" w:hint="eastAsia"/>
          <w:bCs/>
          <w:color w:val="000000"/>
          <w:sz w:val="24"/>
          <w:szCs w:val="24"/>
        </w:rPr>
        <w:t>基金份额持有人大会决议通过。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转型为本基金的变更注册，并不表明其对本基金的投资价值、市场前景和收益作出实质性判断或保证，也不表明投资于本基金没有风险。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指数样本空间由同时满足以下条件的非 ST、*ST 沪深 A 股和红筹企业发行的存托凭证组成：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1）科创板证券：上市时间超过一年。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3）其他证券：上市时间超过一个季度，除非该证券自上市以来日均总市值排在前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423D83">
        <w:rPr>
          <w:rFonts w:asciiTheme="minorEastAsia" w:hAnsiTheme="minorEastAsia" w:cs="Arial" w:hint="eastAsia"/>
          <w:sz w:val="24"/>
          <w:szCs w:val="24"/>
        </w:rPr>
        <w:t>1）在样本空间中剔除沪深 300 指数样本以及过去一年日均总市值排名前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423D83">
        <w:rPr>
          <w:rFonts w:asciiTheme="minorEastAsia" w:hAnsiTheme="minorEastAsia" w:cs="Arial" w:hint="eastAsia"/>
          <w:sz w:val="24"/>
          <w:szCs w:val="24"/>
        </w:rPr>
        <w:t>3）将剩余证券按照过去一年日均总市值由高到低进行排名，选取排名前500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Pr>
          <w:rFonts w:hint="eastAsia"/>
          <w:bCs/>
          <w:sz w:val="24"/>
        </w:rPr>
        <w:t>中高风险、中高预期收益的品种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40195A27" w:rsidR="00A41775" w:rsidRDefault="00A41775" w:rsidP="00A4177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295DB8">
        <w:rPr>
          <w:rFonts w:asciiTheme="minorEastAsia" w:hAnsiTheme="minorEastAsia" w:cs="Arial" w:hint="eastAsia"/>
          <w:sz w:val="24"/>
          <w:szCs w:val="24"/>
        </w:rPr>
        <w:t>本招募说明书所载内容截止日为</w:t>
      </w:r>
      <w:r w:rsidR="00623708" w:rsidRPr="00295DB8">
        <w:rPr>
          <w:rFonts w:asciiTheme="minorEastAsia" w:hAnsiTheme="minorEastAsia" w:cs="Arial" w:hint="eastAsia"/>
          <w:sz w:val="24"/>
          <w:szCs w:val="24"/>
        </w:rPr>
        <w:t>202</w:t>
      </w:r>
      <w:r w:rsidR="00623708">
        <w:rPr>
          <w:rFonts w:asciiTheme="minorEastAsia" w:hAnsiTheme="minorEastAsia" w:cs="Arial" w:hint="eastAsia"/>
          <w:sz w:val="24"/>
          <w:szCs w:val="24"/>
        </w:rPr>
        <w:t>4</w:t>
      </w:r>
      <w:r w:rsidRPr="00295DB8">
        <w:rPr>
          <w:rFonts w:asciiTheme="minorEastAsia" w:hAnsiTheme="minorEastAsia" w:cs="Arial" w:hint="eastAsia"/>
          <w:sz w:val="24"/>
          <w:szCs w:val="24"/>
        </w:rPr>
        <w:t>年</w:t>
      </w:r>
      <w:r w:rsidR="000D625D">
        <w:rPr>
          <w:rFonts w:asciiTheme="minorEastAsia" w:hAnsiTheme="minorEastAsia" w:cs="Arial"/>
          <w:sz w:val="24"/>
          <w:szCs w:val="24"/>
        </w:rPr>
        <w:t>7</w:t>
      </w:r>
      <w:r w:rsidRPr="00295DB8">
        <w:rPr>
          <w:rFonts w:asciiTheme="minorEastAsia" w:hAnsiTheme="minorEastAsia" w:cs="Arial" w:hint="eastAsia"/>
          <w:sz w:val="24"/>
          <w:szCs w:val="24"/>
        </w:rPr>
        <w:t>月</w:t>
      </w:r>
      <w:r w:rsidR="000D625D">
        <w:rPr>
          <w:rFonts w:asciiTheme="minorEastAsia" w:hAnsiTheme="minorEastAsia" w:cs="Arial"/>
          <w:sz w:val="24"/>
          <w:szCs w:val="24"/>
        </w:rPr>
        <w:t>6</w:t>
      </w:r>
      <w:r w:rsidRPr="00295DB8">
        <w:rPr>
          <w:rFonts w:asciiTheme="minorEastAsia" w:hAnsiTheme="minorEastAsia" w:cs="Arial" w:hint="eastAsia"/>
          <w:sz w:val="24"/>
          <w:szCs w:val="24"/>
        </w:rPr>
        <w:t>日，有关财务数据截止日为</w:t>
      </w:r>
      <w:r w:rsidR="00623708" w:rsidRPr="00295DB8">
        <w:rPr>
          <w:rFonts w:asciiTheme="minorEastAsia" w:hAnsiTheme="minorEastAsia" w:cs="Arial" w:hint="eastAsia"/>
          <w:sz w:val="24"/>
          <w:szCs w:val="24"/>
        </w:rPr>
        <w:t>202</w:t>
      </w:r>
      <w:r w:rsidR="00623708">
        <w:rPr>
          <w:rFonts w:asciiTheme="minorEastAsia" w:hAnsiTheme="minorEastAsia" w:cs="Arial" w:hint="eastAsia"/>
          <w:sz w:val="24"/>
          <w:szCs w:val="24"/>
        </w:rPr>
        <w:t>4</w:t>
      </w:r>
      <w:r w:rsidRPr="00295DB8">
        <w:rPr>
          <w:rFonts w:asciiTheme="minorEastAsia" w:hAnsiTheme="minorEastAsia" w:cs="Arial" w:hint="eastAsia"/>
          <w:sz w:val="24"/>
          <w:szCs w:val="24"/>
        </w:rPr>
        <w:t>年6月30日，净值表现截止日为</w:t>
      </w:r>
      <w:r w:rsidR="00623708" w:rsidRPr="00295DB8">
        <w:rPr>
          <w:rFonts w:asciiTheme="minorEastAsia" w:hAnsiTheme="minorEastAsia" w:cs="Arial" w:hint="eastAsia"/>
          <w:sz w:val="24"/>
          <w:szCs w:val="24"/>
        </w:rPr>
        <w:t>202</w:t>
      </w:r>
      <w:r w:rsidR="00623708">
        <w:rPr>
          <w:rFonts w:asciiTheme="minorEastAsia" w:hAnsiTheme="minorEastAsia" w:cs="Arial" w:hint="eastAsia"/>
          <w:sz w:val="24"/>
          <w:szCs w:val="24"/>
        </w:rPr>
        <w:t>4</w:t>
      </w:r>
      <w:r w:rsidRPr="00295DB8">
        <w:rPr>
          <w:rFonts w:asciiTheme="minorEastAsia" w:hAnsiTheme="minorEastAsia" w:cs="Arial" w:hint="eastAsia"/>
          <w:sz w:val="24"/>
          <w:szCs w:val="24"/>
        </w:rPr>
        <w:t>年6月30日。（财务数据未经审计）。</w:t>
      </w:r>
    </w:p>
    <w:p w14:paraId="6CE3F865" w14:textId="57674EDD" w:rsidR="00532A01" w:rsidRDefault="008656ED">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D9523D">
        <w:rPr>
          <w:rFonts w:ascii="宋体" w:hAnsi="宋体" w:hint="eastAsia"/>
          <w:color w:val="000000"/>
          <w:kern w:val="0"/>
          <w:sz w:val="24"/>
        </w:rPr>
        <w:t>本基金托管人</w:t>
      </w:r>
      <w:r w:rsidRPr="008656ED">
        <w:rPr>
          <w:rFonts w:ascii="宋体" w:hAnsi="宋体" w:hint="eastAsia"/>
          <w:color w:val="000000"/>
          <w:kern w:val="0"/>
          <w:sz w:val="24"/>
        </w:rPr>
        <w:t>招商</w:t>
      </w:r>
      <w:r w:rsidRPr="00D9523D">
        <w:rPr>
          <w:rFonts w:ascii="宋体" w:hAnsi="宋体" w:hint="eastAsia"/>
          <w:color w:val="000000"/>
          <w:kern w:val="0"/>
          <w:sz w:val="24"/>
        </w:rPr>
        <w:t>银行股份有限公司已复核了本次更新的招募说明书。</w:t>
      </w: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1F13A487"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33387C">
          <w:rPr>
            <w:noProof/>
          </w:rPr>
          <w:t>6</w:t>
        </w:r>
        <w:r>
          <w:rPr>
            <w:noProof/>
          </w:rPr>
          <w:fldChar w:fldCharType="end"/>
        </w:r>
      </w:hyperlink>
    </w:p>
    <w:p w14:paraId="679F23A5" w14:textId="1DD89652" w:rsidR="00532A01" w:rsidRDefault="00000000">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33387C">
          <w:rPr>
            <w:noProof/>
          </w:rPr>
          <w:t>7</w:t>
        </w:r>
        <w:r w:rsidR="00712CC3">
          <w:rPr>
            <w:noProof/>
          </w:rPr>
          <w:fldChar w:fldCharType="end"/>
        </w:r>
      </w:hyperlink>
    </w:p>
    <w:p w14:paraId="5F2757E4" w14:textId="0DFBEADD" w:rsidR="00532A01" w:rsidRDefault="00000000">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33387C">
          <w:rPr>
            <w:noProof/>
          </w:rPr>
          <w:t>12</w:t>
        </w:r>
        <w:r w:rsidR="00712CC3">
          <w:rPr>
            <w:noProof/>
          </w:rPr>
          <w:fldChar w:fldCharType="end"/>
        </w:r>
      </w:hyperlink>
    </w:p>
    <w:p w14:paraId="0363B5B3" w14:textId="44ACF738" w:rsidR="00532A01" w:rsidRDefault="00000000">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33387C">
          <w:rPr>
            <w:noProof/>
          </w:rPr>
          <w:t>23</w:t>
        </w:r>
        <w:r w:rsidR="00712CC3">
          <w:rPr>
            <w:noProof/>
          </w:rPr>
          <w:fldChar w:fldCharType="end"/>
        </w:r>
      </w:hyperlink>
    </w:p>
    <w:p w14:paraId="233E4EC6" w14:textId="340A6D19" w:rsidR="00532A01" w:rsidRDefault="00000000">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33387C">
          <w:rPr>
            <w:noProof/>
          </w:rPr>
          <w:t>30</w:t>
        </w:r>
        <w:r w:rsidR="00712CC3">
          <w:rPr>
            <w:noProof/>
          </w:rPr>
          <w:fldChar w:fldCharType="end"/>
        </w:r>
      </w:hyperlink>
    </w:p>
    <w:p w14:paraId="2860C4FE" w14:textId="14662B0E" w:rsidR="00532A01" w:rsidRDefault="00000000">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33387C">
          <w:rPr>
            <w:noProof/>
          </w:rPr>
          <w:t>39</w:t>
        </w:r>
        <w:r w:rsidR="00712CC3">
          <w:rPr>
            <w:noProof/>
          </w:rPr>
          <w:fldChar w:fldCharType="end"/>
        </w:r>
      </w:hyperlink>
    </w:p>
    <w:p w14:paraId="23720D8E" w14:textId="0F6A46E4" w:rsidR="00532A01" w:rsidRDefault="00000000">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33387C">
          <w:rPr>
            <w:noProof/>
          </w:rPr>
          <w:t>40</w:t>
        </w:r>
        <w:r w:rsidR="00712CC3">
          <w:rPr>
            <w:noProof/>
          </w:rPr>
          <w:fldChar w:fldCharType="end"/>
        </w:r>
      </w:hyperlink>
    </w:p>
    <w:p w14:paraId="697ECCC9" w14:textId="01C70133" w:rsidR="00532A01" w:rsidRDefault="00000000">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33387C">
          <w:rPr>
            <w:noProof/>
          </w:rPr>
          <w:t>41</w:t>
        </w:r>
        <w:r w:rsidR="00712CC3">
          <w:rPr>
            <w:noProof/>
          </w:rPr>
          <w:fldChar w:fldCharType="end"/>
        </w:r>
      </w:hyperlink>
    </w:p>
    <w:p w14:paraId="408330CF" w14:textId="26E08EB0" w:rsidR="00532A01" w:rsidRDefault="00000000">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33387C">
          <w:rPr>
            <w:noProof/>
          </w:rPr>
          <w:t>52</w:t>
        </w:r>
        <w:r w:rsidR="00712CC3">
          <w:rPr>
            <w:noProof/>
          </w:rPr>
          <w:fldChar w:fldCharType="end"/>
        </w:r>
      </w:hyperlink>
    </w:p>
    <w:p w14:paraId="03F43D5C" w14:textId="1C82B7ED" w:rsidR="00532A01" w:rsidRDefault="00000000">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33387C">
          <w:rPr>
            <w:noProof/>
          </w:rPr>
          <w:t>67</w:t>
        </w:r>
        <w:r w:rsidR="00712CC3">
          <w:rPr>
            <w:noProof/>
          </w:rPr>
          <w:fldChar w:fldCharType="end"/>
        </w:r>
      </w:hyperlink>
    </w:p>
    <w:p w14:paraId="4BE2A2D3" w14:textId="518024CE" w:rsidR="00532A01" w:rsidRDefault="00000000">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33387C">
          <w:rPr>
            <w:noProof/>
          </w:rPr>
          <w:t>68</w:t>
        </w:r>
        <w:r w:rsidR="00712CC3">
          <w:rPr>
            <w:noProof/>
          </w:rPr>
          <w:fldChar w:fldCharType="end"/>
        </w:r>
      </w:hyperlink>
    </w:p>
    <w:p w14:paraId="508D5F87" w14:textId="71CAD38C" w:rsidR="00532A01" w:rsidRDefault="00000000">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33387C">
          <w:rPr>
            <w:noProof/>
          </w:rPr>
          <w:t>74</w:t>
        </w:r>
        <w:r w:rsidR="00712CC3">
          <w:rPr>
            <w:noProof/>
          </w:rPr>
          <w:fldChar w:fldCharType="end"/>
        </w:r>
      </w:hyperlink>
    </w:p>
    <w:p w14:paraId="5A96A6F1" w14:textId="0F7CA785" w:rsidR="00532A01" w:rsidRDefault="00000000">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33387C">
          <w:rPr>
            <w:noProof/>
          </w:rPr>
          <w:t>76</w:t>
        </w:r>
        <w:r w:rsidR="00712CC3">
          <w:rPr>
            <w:noProof/>
          </w:rPr>
          <w:fldChar w:fldCharType="end"/>
        </w:r>
      </w:hyperlink>
    </w:p>
    <w:p w14:paraId="608F50C7" w14:textId="6471732D" w:rsidR="00532A01" w:rsidRDefault="00000000">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33387C">
          <w:rPr>
            <w:noProof/>
          </w:rPr>
          <w:t>79</w:t>
        </w:r>
        <w:r w:rsidR="00712CC3">
          <w:rPr>
            <w:noProof/>
          </w:rPr>
          <w:fldChar w:fldCharType="end"/>
        </w:r>
      </w:hyperlink>
    </w:p>
    <w:p w14:paraId="751ACB57" w14:textId="1B120203" w:rsidR="00532A01" w:rsidRDefault="00000000">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33387C">
          <w:rPr>
            <w:noProof/>
          </w:rPr>
          <w:t>80</w:t>
        </w:r>
        <w:r w:rsidR="00712CC3">
          <w:rPr>
            <w:noProof/>
          </w:rPr>
          <w:fldChar w:fldCharType="end"/>
        </w:r>
      </w:hyperlink>
    </w:p>
    <w:p w14:paraId="1FF7BBC6" w14:textId="4AFC461A" w:rsidR="00532A01" w:rsidRDefault="00000000">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33387C">
          <w:rPr>
            <w:noProof/>
          </w:rPr>
          <w:t>87</w:t>
        </w:r>
        <w:r w:rsidR="00712CC3">
          <w:rPr>
            <w:noProof/>
          </w:rPr>
          <w:fldChar w:fldCharType="end"/>
        </w:r>
      </w:hyperlink>
    </w:p>
    <w:p w14:paraId="7DEB5572" w14:textId="7CEFD5D2" w:rsidR="00532A01" w:rsidRDefault="00000000">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33387C">
          <w:rPr>
            <w:noProof/>
          </w:rPr>
          <w:t>93</w:t>
        </w:r>
        <w:r w:rsidR="00712CC3">
          <w:rPr>
            <w:noProof/>
          </w:rPr>
          <w:fldChar w:fldCharType="end"/>
        </w:r>
      </w:hyperlink>
    </w:p>
    <w:p w14:paraId="4839F14C" w14:textId="7E0C9240" w:rsidR="00532A01" w:rsidRDefault="00000000">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33387C">
          <w:rPr>
            <w:noProof/>
          </w:rPr>
          <w:t>95</w:t>
        </w:r>
        <w:r w:rsidR="00712CC3">
          <w:rPr>
            <w:noProof/>
          </w:rPr>
          <w:fldChar w:fldCharType="end"/>
        </w:r>
      </w:hyperlink>
    </w:p>
    <w:p w14:paraId="71EAC640" w14:textId="466BE2FD" w:rsidR="00532A01" w:rsidRDefault="00000000">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33387C">
          <w:rPr>
            <w:noProof/>
          </w:rPr>
          <w:t>110</w:t>
        </w:r>
        <w:r w:rsidR="00712CC3">
          <w:rPr>
            <w:noProof/>
          </w:rPr>
          <w:fldChar w:fldCharType="end"/>
        </w:r>
      </w:hyperlink>
    </w:p>
    <w:p w14:paraId="56C476B1" w14:textId="1463221F" w:rsidR="00532A01" w:rsidRDefault="00000000">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33387C">
          <w:rPr>
            <w:noProof/>
          </w:rPr>
          <w:t>128</w:t>
        </w:r>
        <w:r w:rsidR="00712CC3">
          <w:rPr>
            <w:noProof/>
          </w:rPr>
          <w:fldChar w:fldCharType="end"/>
        </w:r>
      </w:hyperlink>
    </w:p>
    <w:p w14:paraId="4A0A3E70" w14:textId="68159BB0" w:rsidR="00532A01" w:rsidRDefault="00000000">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33387C">
          <w:rPr>
            <w:noProof/>
          </w:rPr>
          <w:t>130</w:t>
        </w:r>
        <w:r w:rsidR="00712CC3">
          <w:rPr>
            <w:noProof/>
          </w:rPr>
          <w:fldChar w:fldCharType="end"/>
        </w:r>
      </w:hyperlink>
    </w:p>
    <w:p w14:paraId="060A3C3D" w14:textId="4AE9B3C3" w:rsidR="00532A01" w:rsidRDefault="00000000">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33387C">
          <w:rPr>
            <w:noProof/>
          </w:rPr>
          <w:t>132</w:t>
        </w:r>
        <w:r w:rsidR="00712CC3">
          <w:rPr>
            <w:noProof/>
          </w:rPr>
          <w:fldChar w:fldCharType="end"/>
        </w:r>
      </w:hyperlink>
    </w:p>
    <w:p w14:paraId="51B592B4" w14:textId="56FA720B" w:rsidR="00532A01" w:rsidRDefault="00000000">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33387C">
          <w:rPr>
            <w:noProof/>
          </w:rPr>
          <w:t>133</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、登记机构：指办理登记业务的机构。本基金的登记机构为富荣基金管理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r>
        <w:rPr>
          <w:rFonts w:hint="eastAsia"/>
          <w:bCs/>
          <w:sz w:val="24"/>
          <w:szCs w:val="24"/>
        </w:rPr>
        <w:t>T+n</w:t>
      </w:r>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r>
        <w:rPr>
          <w:rFonts w:hint="eastAsia"/>
          <w:bCs/>
          <w:sz w:val="24"/>
          <w:szCs w:val="24"/>
        </w:rPr>
        <w:t>个工作日（不包含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类基金份额：指在投资者申购时不收取前端申购费用，在赎回时根据持有期限收取赎回费用，且从本类别基金资产中计提销售服务费的基金份额类别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25427411"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sidR="00623708">
        <w:rPr>
          <w:rFonts w:hint="eastAsia"/>
          <w:sz w:val="30"/>
          <w:szCs w:val="30"/>
        </w:rPr>
        <w:t xml:space="preserve"> </w:t>
      </w:r>
      <w:r>
        <w:rPr>
          <w:rFonts w:hint="eastAsia"/>
          <w:sz w:val="30"/>
          <w:szCs w:val="30"/>
        </w:rPr>
        <w:t>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58369279" w14:textId="437504DF"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C4054F">
        <w:rPr>
          <w:rFonts w:asciiTheme="minorEastAsia" w:hAnsiTheme="minorEastAsia" w:cs="Times New Roman" w:hint="eastAsia"/>
          <w:kern w:val="0"/>
          <w:sz w:val="24"/>
          <w:szCs w:val="24"/>
        </w:rPr>
        <w:t>广东省广州市南沙区横沥镇汇通二街2号3110房</w:t>
      </w:r>
    </w:p>
    <w:p w14:paraId="409E0CEA" w14:textId="77777777"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办公地址：深圳市福田区八卦四路52号安吉尔大厦24层</w:t>
      </w:r>
    </w:p>
    <w:p w14:paraId="0A624880" w14:textId="7B48C8CF"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C4054F" w:rsidRPr="00C4054F">
        <w:rPr>
          <w:rFonts w:asciiTheme="minorEastAsia" w:hAnsiTheme="minorEastAsia" w:cs="Times New Roman" w:hint="eastAsia"/>
          <w:kern w:val="0"/>
          <w:sz w:val="24"/>
          <w:szCs w:val="24"/>
        </w:rPr>
        <w:t>王亦伟</w:t>
      </w:r>
    </w:p>
    <w:p w14:paraId="778401A8" w14:textId="77777777"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5686D6D8" w14:textId="324C9952"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C4054F" w:rsidRPr="00C4054F">
        <w:rPr>
          <w:rFonts w:asciiTheme="minorEastAsia" w:hAnsiTheme="minorEastAsia" w:cs="Times New Roman" w:hint="eastAsia"/>
          <w:kern w:val="0"/>
          <w:sz w:val="24"/>
          <w:szCs w:val="24"/>
        </w:rPr>
        <w:t>罗艳</w:t>
      </w:r>
    </w:p>
    <w:p w14:paraId="0DED11BC" w14:textId="6132C2EB"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C4054F" w:rsidRPr="00C4054F">
        <w:rPr>
          <w:rFonts w:asciiTheme="minorEastAsia" w:hAnsiTheme="minorEastAsia" w:cs="Times New Roman"/>
          <w:kern w:val="0"/>
          <w:sz w:val="24"/>
          <w:szCs w:val="24"/>
        </w:rPr>
        <w:t>0755-84356637</w:t>
      </w:r>
    </w:p>
    <w:p w14:paraId="5ACE1709" w14:textId="77777777" w:rsidR="00532A01" w:rsidRDefault="00712C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hint="eastAsia"/>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28BD1215"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1、董事会成员</w:t>
      </w:r>
    </w:p>
    <w:p w14:paraId="1A881B56" w14:textId="596ECEE4" w:rsidR="00C4054F" w:rsidRDefault="00C4054F" w:rsidP="00AD4EFA">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w:t>
      </w:r>
      <w:r w:rsidR="00E3210B">
        <w:rPr>
          <w:rFonts w:asciiTheme="minorEastAsia" w:hAnsiTheme="minorEastAsia" w:cs="Arial" w:hint="eastAsia"/>
          <w:kern w:val="0"/>
          <w:sz w:val="24"/>
        </w:rPr>
        <w:t>广州新中轴建设有限公司财务总监、董事长、法人代表，中国文化产业投资母基金管理有限公司董事。现任广州产业投资基金管理有限公司党委书记、董事长、法定代表人，</w:t>
      </w:r>
      <w:r w:rsidR="00E3210B">
        <w:rPr>
          <w:rFonts w:asciiTheme="minorEastAsia" w:hAnsiTheme="minorEastAsia" w:cs="Arial" w:hint="eastAsia"/>
          <w:kern w:val="0"/>
          <w:sz w:val="24"/>
          <w:szCs w:val="24"/>
        </w:rPr>
        <w:t>广州城恒城市更新投资有限公司董事长、法定代表人，</w:t>
      </w:r>
      <w:r w:rsidR="00E3210B">
        <w:rPr>
          <w:rFonts w:asciiTheme="minorEastAsia" w:hAnsiTheme="minorEastAsia" w:cs="Arial" w:hint="eastAsia"/>
          <w:kern w:val="0"/>
          <w:sz w:val="24"/>
        </w:rPr>
        <w:t>广州市城投投资有限公司董事，富荣基金管理有限公司董事长、法定代表人</w:t>
      </w:r>
      <w:r w:rsidRPr="00C94615">
        <w:rPr>
          <w:rFonts w:asciiTheme="minorEastAsia" w:hAnsiTheme="minorEastAsia" w:cs="Arial" w:hint="eastAsia"/>
          <w:kern w:val="0"/>
          <w:sz w:val="24"/>
        </w:rPr>
        <w:t>。</w:t>
      </w:r>
    </w:p>
    <w:p w14:paraId="786B6AAB" w14:textId="1037511B"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杨小舟先生，董事，大连理工大学硕士研究生。历任交通银行沈阳分行国际</w:t>
      </w:r>
      <w:r w:rsidRPr="00AD4EFA">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4054F">
        <w:rPr>
          <w:rFonts w:asciiTheme="minorEastAsia" w:hAnsiTheme="minorEastAsia" w:cs="Arial" w:hint="eastAsia"/>
          <w:kern w:val="0"/>
          <w:sz w:val="24"/>
          <w:szCs w:val="24"/>
        </w:rPr>
        <w:t>、富荣基金管理有限公司董事长</w:t>
      </w:r>
      <w:r w:rsidR="00E3210B">
        <w:rPr>
          <w:rFonts w:asciiTheme="minorEastAsia" w:hAnsiTheme="minorEastAsia" w:cs="Arial" w:hint="eastAsia"/>
          <w:kern w:val="0"/>
          <w:sz w:val="24"/>
          <w:szCs w:val="24"/>
        </w:rPr>
        <w:t>。现任富荣基金管理有限公司总经理、首席信息官</w:t>
      </w:r>
      <w:r w:rsidR="00C4054F" w:rsidRPr="00AD4EFA">
        <w:rPr>
          <w:rFonts w:asciiTheme="minorEastAsia" w:hAnsiTheme="minorEastAsia" w:cs="Arial" w:hint="eastAsia"/>
          <w:kern w:val="0"/>
          <w:sz w:val="24"/>
          <w:szCs w:val="24"/>
        </w:rPr>
        <w:t>。</w:t>
      </w:r>
    </w:p>
    <w:p w14:paraId="2D97592E" w14:textId="0B03D547" w:rsidR="00E3210B" w:rsidRDefault="00E3210B" w:rsidP="00E3210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广州产业投资基金管理有限公司风险管理部总经理、法务风控部总经理，</w:t>
      </w:r>
      <w:r>
        <w:rPr>
          <w:rFonts w:asciiTheme="minorEastAsia" w:hAnsiTheme="minorEastAsia" w:cs="Arial" w:hint="eastAsia"/>
          <w:kern w:val="0"/>
          <w:sz w:val="24"/>
          <w:szCs w:val="24"/>
        </w:rPr>
        <w:t>现任广州产业投资基金管理有限公司管理部总经理，广州基金国际股权投资基金管理有限公司党支部副书记、总经理，富荣基金管理有限公司董事。</w:t>
      </w:r>
    </w:p>
    <w:p w14:paraId="22450E4F" w14:textId="77777777" w:rsidR="00E3210B" w:rsidRDefault="00E3210B" w:rsidP="00E3210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w:t>
      </w:r>
    </w:p>
    <w:p w14:paraId="4E42A2F2" w14:textId="77777777" w:rsidR="00E3210B" w:rsidRDefault="00E3210B" w:rsidP="00E3210B">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w:t>
      </w:r>
      <w:r>
        <w:rPr>
          <w:rFonts w:asciiTheme="minorEastAsia" w:hAnsiTheme="minorEastAsia" w:cs="Arial" w:hint="eastAsia"/>
          <w:kern w:val="0"/>
          <w:sz w:val="24"/>
        </w:rPr>
        <w:lastRenderedPageBreak/>
        <w:t>限公司独立董事、申科滑动轴承股份有限公司独立董事。现任富荣基金管理有限公司独立董事。</w:t>
      </w:r>
    </w:p>
    <w:p w14:paraId="6D720B3B" w14:textId="77777777" w:rsidR="00E3210B" w:rsidRDefault="00E3210B" w:rsidP="00E3210B">
      <w:pPr>
        <w:adjustRightInd w:val="0"/>
        <w:snapToGrid w:val="0"/>
        <w:spacing w:line="360" w:lineRule="auto"/>
        <w:ind w:firstLineChars="200" w:firstLine="480"/>
        <w:rPr>
          <w:rFonts w:asciiTheme="minorEastAsia" w:hAnsiTheme="minorEastAsia" w:cs="Arial" w:hint="eastAsia"/>
          <w:kern w:val="0"/>
          <w:sz w:val="24"/>
        </w:rPr>
      </w:pPr>
      <w:bookmarkStart w:id="82"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bookmarkEnd w:id="82"/>
    </w:p>
    <w:p w14:paraId="008D3EC2" w14:textId="2AA1234D" w:rsidR="00AD4EFA" w:rsidRPr="00AD4EFA" w:rsidRDefault="00E3210B" w:rsidP="00AD4EF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45AD4CDA"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2、监事会成员</w:t>
      </w:r>
    </w:p>
    <w:p w14:paraId="246A1FC4"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基金管理人不设监事会，设监事两名，其中一名为职工监事。</w:t>
      </w:r>
    </w:p>
    <w:p w14:paraId="39B8B87E" w14:textId="2B2D5C55" w:rsidR="00B30ACD" w:rsidRDefault="00B30ACD" w:rsidP="00AD4EFA">
      <w:pPr>
        <w:adjustRightInd w:val="0"/>
        <w:snapToGrid w:val="0"/>
        <w:spacing w:line="360" w:lineRule="auto"/>
        <w:ind w:firstLineChars="200" w:firstLine="480"/>
        <w:rPr>
          <w:rFonts w:asciiTheme="minorEastAsia" w:hAnsiTheme="minorEastAsia" w:cs="Arial" w:hint="eastAsia"/>
          <w:kern w:val="0"/>
          <w:sz w:val="24"/>
          <w:szCs w:val="24"/>
        </w:rPr>
      </w:pPr>
      <w:r w:rsidRPr="00B30ACD">
        <w:rPr>
          <w:rFonts w:asciiTheme="minorEastAsia" w:hAnsiTheme="minorEastAsia" w:cs="Arial" w:hint="eastAsia"/>
          <w:kern w:val="0"/>
          <w:sz w:val="24"/>
          <w:szCs w:val="24"/>
        </w:rPr>
        <w:t>冯晓霖</w:t>
      </w:r>
      <w:r w:rsidR="00AB226F">
        <w:rPr>
          <w:rFonts w:asciiTheme="minorEastAsia" w:hAnsiTheme="minorEastAsia" w:cs="Arial" w:hint="eastAsia"/>
          <w:kern w:val="0"/>
          <w:sz w:val="24"/>
          <w:szCs w:val="24"/>
        </w:rPr>
        <w:t>女士</w:t>
      </w:r>
      <w:r w:rsidRPr="00B30ACD">
        <w:rPr>
          <w:rFonts w:asciiTheme="minorEastAsia" w:hAnsiTheme="minorEastAsia" w:cs="Arial" w:hint="eastAsia"/>
          <w:kern w:val="0"/>
          <w:sz w:val="24"/>
          <w:szCs w:val="24"/>
        </w:rPr>
        <w:t>，监事，硕士。</w:t>
      </w:r>
      <w:r w:rsidR="00A97EC6">
        <w:rPr>
          <w:rFonts w:asciiTheme="minorEastAsia" w:hAnsiTheme="minorEastAsia" w:cs="Arial" w:hint="eastAsia"/>
          <w:kern w:val="0"/>
          <w:sz w:val="24"/>
          <w:szCs w:val="24"/>
        </w:rPr>
        <w:t>曾任</w:t>
      </w:r>
      <w:r w:rsidRPr="00B30ACD">
        <w:rPr>
          <w:rFonts w:asciiTheme="minorEastAsia" w:hAnsiTheme="minorEastAsia" w:cs="Arial" w:hint="eastAsia"/>
          <w:kern w:val="0"/>
          <w:sz w:val="24"/>
          <w:szCs w:val="24"/>
        </w:rPr>
        <w:t>深圳市嘉霖置业集团有限公司法务，现任盈投控股有限公司法务主管、富荣基金管理有限公司监事。</w:t>
      </w:r>
    </w:p>
    <w:p w14:paraId="494DE603"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魏丽红女士，职工监事，大专。现任富荣基金管理有限公司职工监事。</w:t>
      </w:r>
    </w:p>
    <w:p w14:paraId="4C7DDE9A"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3、高级管理人员</w:t>
      </w:r>
    </w:p>
    <w:p w14:paraId="2DE999CC" w14:textId="6AE53258" w:rsidR="00C4054F" w:rsidRPr="00AD4EFA" w:rsidRDefault="00AD4EFA" w:rsidP="00C4054F">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杨小舟先生，</w:t>
      </w:r>
      <w:r w:rsidR="00C4054F">
        <w:rPr>
          <w:rFonts w:asciiTheme="minorEastAsia" w:hAnsiTheme="minorEastAsia" w:cs="Arial" w:hint="eastAsia"/>
          <w:kern w:val="0"/>
          <w:sz w:val="24"/>
          <w:szCs w:val="24"/>
        </w:rPr>
        <w:t>总经理、兼任首席信息官</w:t>
      </w:r>
      <w:r w:rsidRPr="00AD4EFA">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4054F">
        <w:rPr>
          <w:rFonts w:asciiTheme="minorEastAsia" w:hAnsiTheme="minorEastAsia" w:cs="Arial" w:hint="eastAsia"/>
          <w:kern w:val="0"/>
          <w:sz w:val="24"/>
          <w:szCs w:val="24"/>
        </w:rPr>
        <w:t>、富荣基金管理有限公司董事长</w:t>
      </w:r>
      <w:r w:rsidR="00C4054F" w:rsidRPr="00AD4EFA">
        <w:rPr>
          <w:rFonts w:asciiTheme="minorEastAsia" w:hAnsiTheme="minorEastAsia" w:cs="Arial" w:hint="eastAsia"/>
          <w:kern w:val="0"/>
          <w:sz w:val="24"/>
          <w:szCs w:val="24"/>
        </w:rPr>
        <w:t>。</w:t>
      </w:r>
      <w:r w:rsidR="00E3210B">
        <w:rPr>
          <w:rFonts w:asciiTheme="minorEastAsia" w:hAnsiTheme="minorEastAsia" w:cs="Arial" w:hint="eastAsia"/>
          <w:kern w:val="0"/>
          <w:sz w:val="24"/>
          <w:szCs w:val="24"/>
        </w:rPr>
        <w:t>现任富荣基金管理有限公司总经理、首席信息官。</w:t>
      </w:r>
    </w:p>
    <w:p w14:paraId="13D187CD" w14:textId="6BD0D835" w:rsidR="00AD4EFA" w:rsidRPr="00AD4EFA" w:rsidRDefault="00C4054F" w:rsidP="00C4054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lastRenderedPageBreak/>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68536C62"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371CC2F"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4、本基金基金经理</w:t>
      </w:r>
    </w:p>
    <w:p w14:paraId="62C8CA43" w14:textId="0C5CA636" w:rsidR="00306E64" w:rsidRPr="00AD4EFA" w:rsidRDefault="00306E64" w:rsidP="00AD4EF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李天翔先生，中央财经大学国际商务硕士。曾任中融基金管理有限公司研究部</w:t>
      </w:r>
      <w:r w:rsidR="00E209D0"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00E209D0"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富荣中证500指数增强型证券投资基金</w:t>
      </w:r>
      <w:r>
        <w:rPr>
          <w:rFonts w:asciiTheme="minorEastAsia" w:hAnsiTheme="minorEastAsia" w:cs="Arial" w:hint="eastAsia"/>
          <w:kern w:val="0"/>
          <w:sz w:val="24"/>
          <w:szCs w:val="24"/>
        </w:rPr>
        <w:t>基金经理（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w:t>
      </w:r>
      <w:r w:rsidR="00C4054F">
        <w:rPr>
          <w:rFonts w:asciiTheme="minorEastAsia" w:hAnsiTheme="minorEastAsia" w:cs="Arial" w:hint="eastAsia"/>
          <w:kern w:val="0"/>
          <w:sz w:val="24"/>
          <w:szCs w:val="24"/>
        </w:rPr>
        <w:t>、</w:t>
      </w:r>
      <w:r w:rsidR="00C4054F" w:rsidRPr="00AD4EFA">
        <w:rPr>
          <w:rFonts w:asciiTheme="minorEastAsia" w:hAnsiTheme="minorEastAsia" w:cs="Arial" w:hint="eastAsia"/>
          <w:kern w:val="0"/>
          <w:sz w:val="24"/>
          <w:szCs w:val="24"/>
        </w:rPr>
        <w:t>富荣福康混合型证券投资基金基金经理</w:t>
      </w:r>
      <w:r w:rsidR="00C4054F">
        <w:rPr>
          <w:rFonts w:asciiTheme="minorEastAsia" w:hAnsiTheme="minorEastAsia" w:cs="Arial" w:hint="eastAsia"/>
          <w:kern w:val="0"/>
          <w:sz w:val="24"/>
          <w:szCs w:val="24"/>
        </w:rPr>
        <w:t>（自2023年3月8日起任职）</w:t>
      </w:r>
      <w:r w:rsidR="00E3210B">
        <w:rPr>
          <w:rFonts w:asciiTheme="minorEastAsia" w:hAnsiTheme="minorEastAsia" w:cs="Arial" w:hint="eastAsia"/>
          <w:kern w:val="0"/>
          <w:sz w:val="24"/>
          <w:szCs w:val="24"/>
        </w:rPr>
        <w:t>、富荣福银混合型证券投资基金基金经理（自2024年1月8日起任职）、富荣福锦混合型证券投资基金基金经理（自2024年6月7日起任职）</w:t>
      </w:r>
      <w:r w:rsidR="00C4054F">
        <w:rPr>
          <w:rFonts w:asciiTheme="minorEastAsia" w:hAnsiTheme="minorEastAsia" w:cs="Arial" w:hint="eastAsia"/>
          <w:kern w:val="0"/>
          <w:sz w:val="24"/>
          <w:szCs w:val="24"/>
        </w:rPr>
        <w:t>。</w:t>
      </w:r>
    </w:p>
    <w:p w14:paraId="31FD39C2" w14:textId="7A58D36F"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历任基金经理：本基金由富荣福安灵活配置混合型证券投资基金变更注册而来，自 2019 年1月10日起正式实施转型。转型以来的历任基金经理为邓宇翔（自2018年3月30日至2020年10月15日）、邱紫华（自2020年8月26日至2022年8月15日）</w:t>
      </w:r>
      <w:r w:rsidR="002A1996" w:rsidRPr="002A1996">
        <w:rPr>
          <w:rFonts w:asciiTheme="minorEastAsia" w:hAnsiTheme="minorEastAsia" w:cs="Arial" w:hint="eastAsia"/>
          <w:kern w:val="0"/>
          <w:sz w:val="24"/>
          <w:szCs w:val="24"/>
        </w:rPr>
        <w:t>、郎骋成（自2022年8月5日至2023年12月13日）</w:t>
      </w:r>
      <w:r w:rsidRPr="00AD4EFA">
        <w:rPr>
          <w:rFonts w:asciiTheme="minorEastAsia" w:hAnsiTheme="minorEastAsia" w:cs="Arial" w:hint="eastAsia"/>
          <w:kern w:val="0"/>
          <w:sz w:val="24"/>
          <w:szCs w:val="24"/>
        </w:rPr>
        <w:t>。</w:t>
      </w:r>
    </w:p>
    <w:p w14:paraId="69D2AE29" w14:textId="77777777" w:rsidR="00AD4EFA" w:rsidRPr="00AD4EFA" w:rsidRDefault="00AD4EFA" w:rsidP="00AD4EFA">
      <w:pPr>
        <w:adjustRightInd w:val="0"/>
        <w:snapToGrid w:val="0"/>
        <w:spacing w:line="360" w:lineRule="auto"/>
        <w:ind w:firstLineChars="200" w:firstLine="480"/>
        <w:rPr>
          <w:rFonts w:asciiTheme="minorEastAsia" w:hAnsiTheme="minorEastAsia" w:cs="Arial" w:hint="eastAsia"/>
          <w:kern w:val="0"/>
          <w:sz w:val="24"/>
          <w:szCs w:val="24"/>
        </w:rPr>
      </w:pPr>
      <w:r w:rsidRPr="00AD4EFA">
        <w:rPr>
          <w:rFonts w:asciiTheme="minorEastAsia" w:hAnsiTheme="minorEastAsia" w:cs="Arial" w:hint="eastAsia"/>
          <w:kern w:val="0"/>
          <w:sz w:val="24"/>
          <w:szCs w:val="24"/>
        </w:rPr>
        <w:t>5、投资决策委员会成员的姓名、职务</w:t>
      </w:r>
    </w:p>
    <w:p w14:paraId="0A7E9280" w14:textId="77777777" w:rsidR="00C4054F" w:rsidRDefault="00C4054F" w:rsidP="00C4054F">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34C6F4E5" w14:textId="77777777" w:rsidR="00C4054F" w:rsidRDefault="00C4054F" w:rsidP="00C4054F">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567C9F27" w14:textId="734FD27F" w:rsidR="00C4054F" w:rsidRDefault="00C4054F" w:rsidP="00C4054F">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E3210B">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05F26F9E" w14:textId="77777777" w:rsidR="00C4054F" w:rsidRPr="001F20A6" w:rsidRDefault="00C4054F" w:rsidP="00C4054F">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40B0A8B6" w14:textId="77777777" w:rsidR="00C4054F" w:rsidRPr="001F20A6" w:rsidRDefault="00C4054F" w:rsidP="00C4054F">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7A828609" w14:textId="77777777" w:rsidR="00C4054F" w:rsidRDefault="00C4054F" w:rsidP="00C4054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DCD3BC" w14:textId="1B732E0B" w:rsidR="00AD4EFA" w:rsidRPr="00AD4EFA" w:rsidRDefault="00C4054F" w:rsidP="00AD4EFA">
      <w:pPr>
        <w:adjustRightInd w:val="0"/>
        <w:snapToGrid w:val="0"/>
        <w:spacing w:line="360" w:lineRule="auto"/>
        <w:ind w:firstLineChars="200" w:firstLine="480"/>
        <w:rPr>
          <w:rFonts w:asciiTheme="minorEastAsia" w:hAnsiTheme="minorEastAsia" w:cs="Arial" w:hint="eastAsia"/>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E3210B">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0DECCB0C" w14:textId="1496A45E" w:rsidR="00532A01" w:rsidRDefault="00AD4EFA" w:rsidP="00AD4EFA">
      <w:pPr>
        <w:adjustRightInd w:val="0"/>
        <w:snapToGrid w:val="0"/>
        <w:spacing w:line="360" w:lineRule="auto"/>
        <w:ind w:firstLineChars="200" w:firstLine="480"/>
        <w:rPr>
          <w:rFonts w:asciiTheme="minorEastAsia" w:hAnsiTheme="minorEastAsia" w:cs="Arial" w:hint="eastAsia"/>
          <w:sz w:val="24"/>
          <w:szCs w:val="24"/>
        </w:rPr>
      </w:pPr>
      <w:r w:rsidRPr="00AD4EFA">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263092312"/>
      <w:bookmarkStart w:id="84" w:name="_Toc416264540"/>
      <w:bookmarkStart w:id="85" w:name="_Toc410197818"/>
      <w:bookmarkStart w:id="86"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w:t>
      </w:r>
      <w:r>
        <w:rPr>
          <w:rFonts w:asciiTheme="minorEastAsia" w:hAnsiTheme="minorEastAsia" w:cs="Arial" w:hint="eastAsia"/>
          <w:sz w:val="24"/>
          <w:szCs w:val="24"/>
        </w:rPr>
        <w:lastRenderedPageBreak/>
        <w:t>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w:t>
      </w:r>
      <w:r>
        <w:rPr>
          <w:rFonts w:asciiTheme="minorEastAsia" w:hAnsiTheme="minorEastAsia" w:cs="Arial" w:hint="eastAsia"/>
          <w:sz w:val="24"/>
          <w:szCs w:val="24"/>
        </w:rPr>
        <w:lastRenderedPageBreak/>
        <w:t>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380BFF60" w:rsidR="00532A01" w:rsidRDefault="00712CC3">
      <w:pPr>
        <w:pStyle w:val="1"/>
        <w:jc w:val="center"/>
        <w:rPr>
          <w:sz w:val="30"/>
          <w:szCs w:val="30"/>
        </w:rPr>
      </w:pPr>
      <w:bookmarkStart w:id="89" w:name="_Toc15910070"/>
      <w:r>
        <w:rPr>
          <w:rFonts w:hint="eastAsia"/>
          <w:sz w:val="30"/>
          <w:szCs w:val="30"/>
        </w:rPr>
        <w:lastRenderedPageBreak/>
        <w:t>第四部分</w:t>
      </w:r>
      <w:r w:rsidR="008140CC">
        <w:rPr>
          <w:rFonts w:hint="eastAsia"/>
          <w:sz w:val="30"/>
          <w:szCs w:val="30"/>
        </w:rPr>
        <w:t xml:space="preserve"> </w:t>
      </w:r>
      <w:r>
        <w:rPr>
          <w:rFonts w:hint="eastAsia"/>
          <w:sz w:val="30"/>
          <w:szCs w:val="30"/>
        </w:rPr>
        <w:t>基金托管人</w:t>
      </w:r>
      <w:bookmarkEnd w:id="89"/>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2628A40E"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71DA9">
        <w:rPr>
          <w:rFonts w:asciiTheme="minorEastAsia" w:hAnsiTheme="minorEastAsia" w:cs="Arial" w:hint="eastAsia"/>
          <w:bCs/>
          <w:sz w:val="24"/>
          <w:szCs w:val="24"/>
        </w:rPr>
        <w:t>1、基本情况</w:t>
      </w:r>
    </w:p>
    <w:p w14:paraId="43E271E8"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名称：招商银行股份有限公司（以下简称“招商银行”）</w:t>
      </w:r>
    </w:p>
    <w:p w14:paraId="6138B2F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设立日期：1987年4月8日</w:t>
      </w:r>
    </w:p>
    <w:p w14:paraId="5737685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注册地址：深圳市深南大道7088号招商银行大厦</w:t>
      </w:r>
    </w:p>
    <w:p w14:paraId="03AB39BD"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办公地址：深圳市深南大道7088号招商银行大厦</w:t>
      </w:r>
    </w:p>
    <w:p w14:paraId="5AD2B07F"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注册资本：252.20亿元</w:t>
      </w:r>
    </w:p>
    <w:p w14:paraId="5FC9D1C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法定代表人：缪建民</w:t>
      </w:r>
    </w:p>
    <w:p w14:paraId="5C8095E1"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行长：王良</w:t>
      </w:r>
    </w:p>
    <w:p w14:paraId="4C02BE7E"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资产托管业务批准文号：证监基金字[2002]83号</w:t>
      </w:r>
    </w:p>
    <w:p w14:paraId="2052B4E0" w14:textId="5D308234" w:rsidR="004362F2" w:rsidRPr="004362F2" w:rsidRDefault="00A375E5"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375E5">
        <w:rPr>
          <w:rFonts w:asciiTheme="minorEastAsia" w:hAnsiTheme="minorEastAsia" w:cs="Arial" w:hint="eastAsia"/>
          <w:bCs/>
          <w:sz w:val="24"/>
          <w:szCs w:val="24"/>
        </w:rPr>
        <w:t>电话：4006195555</w:t>
      </w:r>
    </w:p>
    <w:p w14:paraId="1FF1CBB2"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传真：0755-83195201</w:t>
      </w:r>
    </w:p>
    <w:p w14:paraId="6028F521" w14:textId="28D1424F" w:rsidR="00C71DA9" w:rsidRPr="00C71DA9" w:rsidRDefault="004362F2" w:rsidP="00C71DA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362F2">
        <w:rPr>
          <w:rFonts w:asciiTheme="minorEastAsia" w:hAnsiTheme="minorEastAsia" w:cs="Arial" w:hint="eastAsia"/>
          <w:bCs/>
          <w:sz w:val="24"/>
          <w:szCs w:val="24"/>
        </w:rPr>
        <w:t>资产托管部信息披露负责人：张姗</w:t>
      </w:r>
    </w:p>
    <w:p w14:paraId="1E50CC61"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71DA9">
        <w:rPr>
          <w:rFonts w:asciiTheme="minorEastAsia" w:hAnsiTheme="minorEastAsia" w:cs="Arial" w:hint="eastAsia"/>
          <w:bCs/>
          <w:sz w:val="24"/>
          <w:szCs w:val="24"/>
        </w:rPr>
        <w:t xml:space="preserve">2、发展概况   </w:t>
      </w:r>
    </w:p>
    <w:p w14:paraId="78D8F856"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2024年03月31日，本集团总资产115，202.26亿元人民币，高级法下资本充足率18.20%，权重法下资本充足率15.01%。</w:t>
      </w:r>
    </w:p>
    <w:p w14:paraId="36BC0470"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218人。2002年11月，经中国人民银行和中国证监会批准获得证券投资基金托管业务资格，成为国内第一家获得该项业务资格上市银行；2003年4月，正式办理基金托管业务。</w:t>
      </w:r>
      <w:r w:rsidRPr="00842A29">
        <w:rPr>
          <w:rFonts w:asciiTheme="minorEastAsia" w:hAnsiTheme="minorEastAsia" w:cs="Arial" w:hint="eastAsia"/>
          <w:bCs/>
          <w:sz w:val="24"/>
          <w:szCs w:val="24"/>
        </w:rPr>
        <w:lastRenderedPageBreak/>
        <w:t>招商银行作为托管业务资质最全的商业银行之一，拥有证券投资基金托管、受托投资管理托管、合格境外机构投资者托管（QFII）、合格境内机构投资者托管（QDII）、保险资金托管、基本养老保险基金托管、企业年金基金托管、存托凭证试点存托人、私募基金业务外包服务等业务资格。</w:t>
      </w:r>
    </w:p>
    <w:p w14:paraId="660306A4"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招商银行资产托管结合自身在托管行业深耕22年的专业能力和创新精神，推出“招商银行托管+”服务品牌，以“践行价值银行战略，致力于成为服务更佳、科技更强、协同更好的客户首选全球托管银行”品牌愿景为指引，以“值得信赖的专家、贴心服务的管家、让价值持续增加、客户的体验更佳”的“4+目标”，以创新的“服务产品化”为方法论，全方位助力资管机构实现可持续的高质量发展。招商银行资产托管围绕资管全场景，打造了“如风运营”“大观投研”“见微数据”三个服务子品牌，不断创新托管系统、服务和产品：在业内率先推出“网上托管银行系统”、托管业务综合系统和“6S”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5B97B01D" w:rsidR="004A5D82" w:rsidRDefault="00842A29" w:rsidP="00C71DA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招商银行资产托管业务持续稳健发展，社会影响力不断提升,近年来获得业内各类奖项荣誉。2016年5月 “托管通”荣获《银行家》2016中国金融创新 “十佳金融产品创新奖”； 6月荣获《财资》“中国最佳托管银行奖”，成为国内唯一获得该奖项的托管银行；7月荣获中国资产管理“金贝奖”“最佳资产托管银行”、《21世纪经济报道》“2016最佳资产托管银行”。2017年5月荣获《亚洲银行家》“中国年度托管银行奖”；6月荣获《财资》“中国最佳托管银行奖”；“全功能网上托管银行2.0”荣获《银行家》2017中国金融创新“十佳金融产品创新奖”。2018年1月荣获中央国债登记结算有限责任公司“2017年度优秀资产托管机构”奖；同月，托管大数据平台风险管理系统荣获2016-2017年度银监会系统“金点子”方案一等奖，以及中央金融团工委、全国金融青联第五届“双提升”金点子方案二等奖；3月荣获《中国基金报》 “最佳基金托管银行”奖；5月荣获国际财经权威媒体《亚洲银行家》“中国年度托管银行奖”；12月荣获2018东方财富</w:t>
      </w:r>
      <w:r w:rsidRPr="00842A29">
        <w:rPr>
          <w:rFonts w:asciiTheme="minorEastAsia" w:hAnsiTheme="minorEastAsia" w:cs="Arial" w:hint="eastAsia"/>
          <w:bCs/>
          <w:sz w:val="24"/>
          <w:szCs w:val="24"/>
        </w:rPr>
        <w:lastRenderedPageBreak/>
        <w:t>风云榜“2018年度最佳托管银行”、“20年最值得信赖托管银行”奖。2019年3月荣获《中国基金报》“2018年度最佳基金托管银行”奖；6月荣获《财资》“中国最佳托管机构”“中国最佳养老金托管机构”“中国最佳零售基金行政外包”三项大奖；12月荣获2019东方财富风云榜“2019年度最佳托管银行”奖。2020年1月，荣获中央国债登记结算有限责任公司“2019年度优秀资产托管机构”奖项；6月荣获《财资》“中国境内最佳托管机构”“最佳公募基金托管机构”“最佳公募基金行政外包机构”三项大奖；10月荣获《中国基金报》第二届中国公募基金英华奖“2019年度最佳基金托管银行”奖。2021年1月，荣获中央国债登记结算有限责任公司“2020年度优秀资产托管机构”奖项；同月荣获2020东方财富风云榜“2020年度最受欢迎托管银行”奖项；2021年10月，《证券时报》“2021年度杰出资产托管银行天玑奖”；2021年12月，荣获《中国基金报》第三届中国公募基金英华奖“2020年度最佳基金托管银行”；2022年1月荣获中央国债登记结算有限责任公司“2021年度优秀资产托管机构、估值业务杰出机构”奖项；9月荣获《财资》“中国最佳托管银行”“最佳公募基金托管银行”“最佳理财托管银行”三项大奖；12月荣获《证券时报》“2022年度杰出资产托管银行天玑奖”；2023年1月荣获中央国债登记结算有限责任公司“2022年度优秀资产托管机构”、银行间市场清算所股份有限公司“2022年度优秀托管机构”、全国银行间同业拆借中心“2022年度银行间本币市场托管业务市场创新奖”三项大奖；2023年4月，荣获《中国基金报》第二届中国基金业创新英华奖“托管创新奖”；2023年9月，荣获《中国基金报》中国基金业英华奖“公募基金25年基金托管示范银行（全国性股份行）”；2023年12月，荣获《东方财富风云榜》“2023年度托管银行风云奖”。2024年1月，荣获中央国债登记结算有限责任公司“2023年度优秀资产托管机构”、“2023年度估值业务杰出机构”、“2023年度债市领军机构”、“2023年度中债绿债指数优秀承销机构”四项大奖；2024年2月，荣获泰康养老保险股份有限公司“2023年度最佳年金托管合作伙伴”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二、主要人员情况</w:t>
      </w:r>
    </w:p>
    <w:p w14:paraId="63897944"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央委员会候补委员。招商局集团有限公司董事长。曾任中国人寿保险（集团）公司副董事长、总裁，中国人民保险 集团股份有限公司副董事长、总裁、董事长，</w:t>
      </w:r>
      <w:r w:rsidRPr="00842A29">
        <w:rPr>
          <w:rFonts w:asciiTheme="minorEastAsia" w:hAnsiTheme="minorEastAsia" w:cs="Arial" w:hint="eastAsia"/>
          <w:bCs/>
          <w:sz w:val="24"/>
          <w:szCs w:val="24"/>
        </w:rPr>
        <w:lastRenderedPageBreak/>
        <w:t>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2BFE16CF"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王良先生，本行党委书记、执行董事、行长。中国人民大学经济学硕士，高级经济师。1995年6月加入本行，历任本行北京分行行长助理、副行长、行长，2012年6月起历任本行行长助理、副行长、常务副行长，2022年4月18日起全面主持本行工作，2022年5月19日起任本行党委书记，2022年6月15日起任本行行长。兼任本行香港上市相关事宜之授权代表、招银国际金融控股有限公司董事长、招银国际金融有限公司董事长、招商永隆银行董事长、招联消费金融有限公司副董事长、招商局金融控股有限公司董事、中国支付清算协会副会长、中国银行业协会中间业务专业委员会第四届主任、中国金融会计学会第六届常务理事、广东省第十四届人大代表。</w:t>
      </w:r>
    </w:p>
    <w:p w14:paraId="4DBDD0F9"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王颖女士，本行副行长，南京大学政治经济学专业硕士，经济师。王颖女士1997年1月加入本行，历任本行北京分行行长助理、副行长，天津分行行长，深圳分行行长，本行行长助理。2023年11月起任本行副行长。</w:t>
      </w:r>
    </w:p>
    <w:p w14:paraId="16F4CFD6" w14:textId="07661DBD" w:rsidR="00C71DA9" w:rsidRDefault="00842A29" w:rsidP="00C71DA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063687AC" w14:textId="16EC8A18" w:rsidR="00532A01" w:rsidRDefault="00712CC3" w:rsidP="00C71DA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三、基金托管业务经营情况</w:t>
      </w:r>
    </w:p>
    <w:p w14:paraId="7381AF95" w14:textId="3B8204F2" w:rsidR="00C71DA9" w:rsidRDefault="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截至2024年03月31日，招商银行股份有限公司累计托管1432只证券投资基金。</w:t>
      </w:r>
    </w:p>
    <w:p w14:paraId="0B15321A" w14:textId="2B22DCE9"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四、托管人的内部控制制度</w:t>
      </w:r>
    </w:p>
    <w:p w14:paraId="3CACBD7A"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1、</w:t>
      </w:r>
      <w:r w:rsidRPr="00842A29">
        <w:rPr>
          <w:rFonts w:asciiTheme="minorEastAsia" w:hAnsiTheme="minorEastAsia" w:cs="Arial" w:hint="eastAsia"/>
          <w:bCs/>
          <w:sz w:val="24"/>
          <w:szCs w:val="24"/>
        </w:rPr>
        <w:tab/>
        <w:t>内部控制目标</w:t>
      </w:r>
    </w:p>
    <w:p w14:paraId="49EDBCD9"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w:t>
      </w:r>
      <w:r w:rsidRPr="00842A29">
        <w:rPr>
          <w:rFonts w:asciiTheme="minorEastAsia" w:hAnsiTheme="minorEastAsia" w:cs="Arial" w:hint="eastAsia"/>
          <w:bCs/>
          <w:sz w:val="24"/>
          <w:szCs w:val="24"/>
        </w:rPr>
        <w:lastRenderedPageBreak/>
        <w:t>查错防弊、堵塞漏洞、消除隐患，保证业务稳健运行的风险控制制度，确保托管业务信息真实、准确、完整、及时；确保内控机制、体制的不断改进和各项业务制度、流程的不断完善。</w:t>
      </w:r>
    </w:p>
    <w:p w14:paraId="4072AE45"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2、</w:t>
      </w:r>
      <w:r w:rsidRPr="00842A29">
        <w:rPr>
          <w:rFonts w:asciiTheme="minorEastAsia" w:hAnsiTheme="minorEastAsia" w:cs="Arial" w:hint="eastAsia"/>
          <w:bCs/>
          <w:sz w:val="24"/>
          <w:szCs w:val="24"/>
        </w:rPr>
        <w:tab/>
        <w:t>内部控制组织结构</w:t>
      </w:r>
    </w:p>
    <w:p w14:paraId="0A9453F4"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招商银行资产托管业务建立三级内部控制及风险防范体系：</w:t>
      </w:r>
    </w:p>
    <w:p w14:paraId="776564AB"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一级内部控制及风险防范是在招商银行总行风险管控层面对风险进行预防和控制；总行风险管理部、法律合规部、审计部独立对资产托管业务进行评估监督，并提出内控提升管理建议。</w:t>
      </w:r>
    </w:p>
    <w:p w14:paraId="07D3FAB2"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二级内部控制及风险防范是招商银行资产托管部设立风险合规管理相关团队，负责部门内部风险预防和控制，及时发现内部控制缺陷，提出整改方案，跟踪整改情况，并直接向部门总经理室报告。</w:t>
      </w:r>
    </w:p>
    <w:p w14:paraId="6A453AD4"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7CEED1BF"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3、</w:t>
      </w:r>
      <w:r w:rsidRPr="00842A29">
        <w:rPr>
          <w:rFonts w:asciiTheme="minorEastAsia" w:hAnsiTheme="minorEastAsia" w:cs="Arial" w:hint="eastAsia"/>
          <w:bCs/>
          <w:sz w:val="24"/>
          <w:szCs w:val="24"/>
        </w:rPr>
        <w:tab/>
        <w:t>内部控制原则</w:t>
      </w:r>
    </w:p>
    <w:p w14:paraId="70F17A74"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（1）全面性原则。内部控制覆盖各项业务过程和操作环节、覆盖所有团队和岗位，并由全部人员参与。</w:t>
      </w:r>
    </w:p>
    <w:p w14:paraId="7AF3ADE5"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6330D6"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5556B52"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3902D9B8"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3D6732C6"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（6）防火墙原则。招商银行资产托管部办公场地与我行其他业务场地隔离，办公网和业务网物理分离，部门业务网和全行业务网防火墙策略分离，以达到风</w:t>
      </w:r>
      <w:r w:rsidRPr="00842A29">
        <w:rPr>
          <w:rFonts w:asciiTheme="minorEastAsia" w:hAnsiTheme="minorEastAsia" w:cs="Arial" w:hint="eastAsia"/>
          <w:bCs/>
          <w:sz w:val="24"/>
          <w:szCs w:val="24"/>
        </w:rPr>
        <w:lastRenderedPageBreak/>
        <w:t xml:space="preserve">险防范的目的。 </w:t>
      </w:r>
    </w:p>
    <w:p w14:paraId="3B13A1FC"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（7）重要性原则。内部控制在实现全面控制的基础上，关注重要托管业务重要事项和高风险环节。</w:t>
      </w:r>
    </w:p>
    <w:p w14:paraId="7B3A0208"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7B6CE3AA"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4、</w:t>
      </w:r>
      <w:r w:rsidRPr="00842A29">
        <w:rPr>
          <w:rFonts w:asciiTheme="minorEastAsia" w:hAnsiTheme="minorEastAsia" w:cs="Arial" w:hint="eastAsia"/>
          <w:bCs/>
          <w:sz w:val="24"/>
          <w:szCs w:val="24"/>
        </w:rPr>
        <w:tab/>
        <w:t>内部控制措施</w:t>
      </w:r>
    </w:p>
    <w:p w14:paraId="1B66ED37"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56A72594"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65598D5C"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3790E028"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35723AEC" w14:textId="0AEE941B" w:rsidR="004A5D82" w:rsidRDefault="00842A29" w:rsidP="00ED63A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五、基金托管人对基金管理人运作基金进行监督的方法和程序</w:t>
      </w:r>
    </w:p>
    <w:p w14:paraId="59172C2D"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6906A977" w14:textId="77777777" w:rsidR="00842A29" w:rsidRPr="00842A29" w:rsidRDefault="00842A29" w:rsidP="00842A2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在为基金投资运作所提供的基金清算和核算服务环节中，基金托管人对基金</w:t>
      </w:r>
      <w:r w:rsidRPr="00842A29">
        <w:rPr>
          <w:rFonts w:asciiTheme="minorEastAsia" w:hAnsiTheme="minorEastAsia" w:cs="Arial" w:hint="eastAsia"/>
          <w:bCs/>
          <w:sz w:val="24"/>
          <w:szCs w:val="24"/>
        </w:rPr>
        <w:lastRenderedPageBreak/>
        <w:t>管理人发送的投资指令、基金管理人对各基金费用的提取与支付情况进行检查监督，对违反法律法规、基金合同的指令拒绝执行，并立即通知基金管理人。</w:t>
      </w:r>
    </w:p>
    <w:p w14:paraId="046D3840" w14:textId="27DDC138" w:rsidR="00ED63AB" w:rsidRDefault="00842A29" w:rsidP="00ED63A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842A29">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3E0EFD09" w14:textId="6EF99C3D" w:rsidR="00ED63AB" w:rsidRDefault="00ED63AB" w:rsidP="004A5D82">
      <w:pPr>
        <w:tabs>
          <w:tab w:val="left" w:pos="1110"/>
        </w:tabs>
        <w:adjustRightInd w:val="0"/>
        <w:snapToGrid w:val="0"/>
        <w:spacing w:line="360" w:lineRule="auto"/>
        <w:ind w:firstLineChars="200" w:firstLine="560"/>
        <w:rPr>
          <w:rFonts w:ascii="Arial" w:eastAsia="宋体" w:hAnsi="Arial" w:cs="Arial"/>
          <w:sz w:val="28"/>
          <w:szCs w:val="28"/>
        </w:rPr>
        <w:sectPr w:rsidR="00ED63AB">
          <w:footerReference w:type="default" r:id="rId14"/>
          <w:pgSz w:w="11906" w:h="16838"/>
          <w:pgMar w:top="1440" w:right="1800" w:bottom="1440" w:left="1800" w:header="851" w:footer="992" w:gutter="0"/>
          <w:pgNumType w:chapStyle="1"/>
          <w:cols w:space="720"/>
          <w:docGrid w:type="lines" w:linePitch="312"/>
        </w:sectPr>
      </w:pPr>
    </w:p>
    <w:p w14:paraId="600E0DB8" w14:textId="77777777" w:rsidR="00532A01" w:rsidRDefault="00712CC3">
      <w:pPr>
        <w:pStyle w:val="1"/>
        <w:jc w:val="center"/>
        <w:rPr>
          <w:sz w:val="30"/>
          <w:szCs w:val="30"/>
        </w:rPr>
      </w:pPr>
      <w:bookmarkStart w:id="90" w:name="_Toc416264541"/>
      <w:bookmarkStart w:id="91" w:name="_Toc214873594"/>
      <w:bookmarkStart w:id="92" w:name="_Toc263092313"/>
      <w:bookmarkStart w:id="93" w:name="_Toc15910071"/>
      <w:bookmarkStart w:id="94" w:name="_Toc610"/>
      <w:bookmarkStart w:id="95" w:name="_Toc123102453"/>
      <w:bookmarkStart w:id="96" w:name="_Toc1427"/>
      <w:bookmarkStart w:id="97" w:name="_Toc4003"/>
      <w:bookmarkStart w:id="98" w:name="_Toc79392606"/>
      <w:bookmarkStart w:id="99" w:name="_Toc123051452"/>
      <w:bookmarkStart w:id="100" w:name="_Toc23261"/>
      <w:bookmarkStart w:id="101" w:name="_Toc10463"/>
      <w:bookmarkStart w:id="102" w:name="_Toc98560352"/>
      <w:bookmarkStart w:id="103" w:name="_Toc352229751"/>
      <w:bookmarkStart w:id="104" w:name="_Toc20733"/>
      <w:bookmarkStart w:id="105" w:name="_Toc139991736"/>
      <w:bookmarkStart w:id="106" w:name="_Toc11081"/>
      <w:bookmarkStart w:id="107" w:name="_Toc123112234"/>
      <w:bookmarkStart w:id="108" w:name="_Toc48649707"/>
      <w:bookmarkStart w:id="109" w:name="_Toc23822"/>
      <w:bookmarkStart w:id="110" w:name="_Toc141703886"/>
      <w:bookmarkStart w:id="111" w:name="_Toc352229752"/>
      <w:bookmarkStart w:id="112" w:name="_Toc1270"/>
      <w:bookmarkStart w:id="113" w:name="_Toc17244"/>
      <w:bookmarkStart w:id="114" w:name="_Toc7920"/>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第五部分相关服务机构</w:t>
      </w:r>
      <w:bookmarkEnd w:id="90"/>
      <w:bookmarkEnd w:id="91"/>
      <w:bookmarkEnd w:id="92"/>
      <w:bookmarkEnd w:id="93"/>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3E418137" w14:textId="53CF119B"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C4054F">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办公地址：深圳市福田区八卦四路52号安吉尔大厦24层</w:t>
      </w:r>
    </w:p>
    <w:p w14:paraId="11665CE5" w14:textId="49E35275"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C4054F">
        <w:rPr>
          <w:rFonts w:asciiTheme="minorEastAsia" w:hAnsiTheme="minorEastAsia" w:cs="Arial" w:hint="eastAsia"/>
          <w:sz w:val="24"/>
          <w:szCs w:val="24"/>
        </w:rPr>
        <w:t>王亦伟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295" w:type="dxa"/>
        <w:tblLayout w:type="fixed"/>
        <w:tblLook w:val="04A0" w:firstRow="1" w:lastRow="0" w:firstColumn="1" w:lastColumn="0" w:noHBand="0" w:noVBand="1"/>
      </w:tblPr>
      <w:tblGrid>
        <w:gridCol w:w="675"/>
        <w:gridCol w:w="2581"/>
        <w:gridCol w:w="5039"/>
      </w:tblGrid>
      <w:tr w:rsidR="00870475" w:rsidRPr="00351512" w14:paraId="36754F63" w14:textId="77777777" w:rsidTr="00A81C94">
        <w:tc>
          <w:tcPr>
            <w:tcW w:w="675" w:type="dxa"/>
            <w:tcBorders>
              <w:top w:val="single" w:sz="4" w:space="0" w:color="auto"/>
              <w:left w:val="single" w:sz="4" w:space="0" w:color="auto"/>
              <w:bottom w:val="single" w:sz="4" w:space="0" w:color="auto"/>
              <w:right w:val="single" w:sz="4" w:space="0" w:color="auto"/>
            </w:tcBorders>
            <w:hideMark/>
          </w:tcPr>
          <w:p w14:paraId="633F2397" w14:textId="77777777" w:rsidR="00870475" w:rsidRPr="00351512" w:rsidRDefault="00870475" w:rsidP="00A95AD3">
            <w:pPr>
              <w:jc w:val="center"/>
              <w:rPr>
                <w:rFonts w:asciiTheme="minorEastAsia" w:hAnsiTheme="minorEastAsia" w:cs="Arial" w:hint="eastAsia"/>
              </w:rPr>
            </w:pPr>
            <w:r w:rsidRPr="00351512">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hideMark/>
          </w:tcPr>
          <w:p w14:paraId="08453A17" w14:textId="77777777" w:rsidR="00870475" w:rsidRPr="00351512" w:rsidRDefault="00870475" w:rsidP="00A95AD3">
            <w:pPr>
              <w:jc w:val="center"/>
              <w:rPr>
                <w:rFonts w:asciiTheme="minorEastAsia" w:hAnsiTheme="minorEastAsia" w:cs="Arial" w:hint="eastAsia"/>
              </w:rPr>
            </w:pPr>
            <w:r w:rsidRPr="00351512">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62D23CD9" w14:textId="77777777" w:rsidR="00870475" w:rsidRPr="00351512" w:rsidRDefault="00870475" w:rsidP="00A95AD3">
            <w:pPr>
              <w:jc w:val="center"/>
              <w:rPr>
                <w:rFonts w:asciiTheme="minorEastAsia" w:hAnsiTheme="minorEastAsia" w:cs="Arial" w:hint="eastAsia"/>
              </w:rPr>
            </w:pPr>
            <w:r w:rsidRPr="00351512">
              <w:rPr>
                <w:rFonts w:asciiTheme="minorEastAsia" w:hAnsiTheme="minorEastAsia" w:cs="Arial" w:hint="eastAsia"/>
              </w:rPr>
              <w:t>代销机构信息</w:t>
            </w:r>
          </w:p>
        </w:tc>
      </w:tr>
      <w:tr w:rsidR="00870475" w:rsidRPr="00351512" w14:paraId="01069E9A" w14:textId="77777777" w:rsidTr="00A81C94">
        <w:tc>
          <w:tcPr>
            <w:tcW w:w="675" w:type="dxa"/>
          </w:tcPr>
          <w:p w14:paraId="4D735AC9" w14:textId="77777777" w:rsidR="00870475" w:rsidRPr="00351512" w:rsidRDefault="00870475" w:rsidP="00A95AD3">
            <w:pPr>
              <w:jc w:val="center"/>
              <w:rPr>
                <w:rFonts w:ascii="宋体" w:hAnsi="宋体" w:cs="Arial" w:hint="eastAsia"/>
              </w:rPr>
            </w:pPr>
            <w:r w:rsidRPr="00351512">
              <w:rPr>
                <w:rFonts w:ascii="宋体" w:hAnsi="宋体" w:cs="Arial" w:hint="eastAsia"/>
              </w:rPr>
              <w:t>1</w:t>
            </w:r>
          </w:p>
        </w:tc>
        <w:tc>
          <w:tcPr>
            <w:tcW w:w="2581" w:type="dxa"/>
          </w:tcPr>
          <w:p w14:paraId="5D6EB858"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东方财富证券股份有限公司</w:t>
            </w:r>
          </w:p>
        </w:tc>
        <w:tc>
          <w:tcPr>
            <w:tcW w:w="5039" w:type="dxa"/>
          </w:tcPr>
          <w:p w14:paraId="7BA2F450"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 xml:space="preserve">注册(办公)地址：西藏自治区拉萨市柳梧新区国际总部城10栋楼 </w:t>
            </w:r>
          </w:p>
          <w:p w14:paraId="358393EE"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客户服务电话：95357</w:t>
            </w:r>
          </w:p>
          <w:p w14:paraId="13CED67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 xml:space="preserve"> www.</w:t>
            </w:r>
            <w:r w:rsidRPr="00351512">
              <w:rPr>
                <w:rFonts w:ascii="宋体" w:hAnsi="宋体" w:cs="Calibri" w:hint="eastAsia"/>
                <w:color w:val="000000"/>
                <w:szCs w:val="21"/>
              </w:rPr>
              <w:t>18.cn</w:t>
            </w:r>
          </w:p>
        </w:tc>
      </w:tr>
      <w:tr w:rsidR="00870475" w:rsidRPr="00351512" w14:paraId="225ABAE2" w14:textId="77777777" w:rsidTr="00A81C94">
        <w:tc>
          <w:tcPr>
            <w:tcW w:w="675" w:type="dxa"/>
          </w:tcPr>
          <w:p w14:paraId="75FF27B9" w14:textId="77777777" w:rsidR="00870475" w:rsidRPr="00351512" w:rsidRDefault="00870475" w:rsidP="00A95AD3">
            <w:pPr>
              <w:jc w:val="center"/>
              <w:rPr>
                <w:rFonts w:ascii="宋体" w:hAnsi="宋体" w:cs="Arial" w:hint="eastAsia"/>
              </w:rPr>
            </w:pPr>
            <w:r w:rsidRPr="00351512">
              <w:rPr>
                <w:rFonts w:ascii="宋体" w:hAnsi="宋体" w:cs="Arial" w:hint="eastAsia"/>
              </w:rPr>
              <w:t>2</w:t>
            </w:r>
          </w:p>
        </w:tc>
        <w:tc>
          <w:tcPr>
            <w:tcW w:w="2581" w:type="dxa"/>
          </w:tcPr>
          <w:p w14:paraId="58A3E3B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上海基煜基金销售有限公司</w:t>
            </w:r>
          </w:p>
        </w:tc>
        <w:tc>
          <w:tcPr>
            <w:tcW w:w="5039" w:type="dxa"/>
          </w:tcPr>
          <w:p w14:paraId="22648E85"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注册(办公)地址：上海市浦东新区银城中路488号</w:t>
            </w:r>
          </w:p>
          <w:p w14:paraId="06BC5B6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太平金融大厦1503室</w:t>
            </w:r>
          </w:p>
          <w:p w14:paraId="030A9AFE"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400-820-5369</w:t>
            </w:r>
          </w:p>
          <w:p w14:paraId="48E8B45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hyperlink r:id="rId15" w:tgtFrame="_blank" w:history="1">
              <w:r w:rsidRPr="00351512">
                <w:rPr>
                  <w:rFonts w:ascii="宋体" w:hAnsi="宋体" w:cs="Calibri"/>
                  <w:color w:val="000000"/>
                  <w:szCs w:val="21"/>
                </w:rPr>
                <w:t>www.jiyufund.com.cn</w:t>
              </w:r>
            </w:hyperlink>
          </w:p>
        </w:tc>
      </w:tr>
      <w:tr w:rsidR="00870475" w:rsidRPr="00351512" w14:paraId="0595BCE6" w14:textId="77777777" w:rsidTr="00A81C94">
        <w:tc>
          <w:tcPr>
            <w:tcW w:w="675" w:type="dxa"/>
          </w:tcPr>
          <w:p w14:paraId="0DC03BB5" w14:textId="77777777" w:rsidR="00870475" w:rsidRPr="00351512" w:rsidRDefault="00870475" w:rsidP="00A95AD3">
            <w:pPr>
              <w:jc w:val="center"/>
              <w:rPr>
                <w:rFonts w:ascii="宋体" w:hAnsi="宋体" w:cs="Arial" w:hint="eastAsia"/>
              </w:rPr>
            </w:pPr>
            <w:r w:rsidRPr="00351512">
              <w:rPr>
                <w:rFonts w:ascii="宋体" w:hAnsi="宋体" w:cs="Arial" w:hint="eastAsia"/>
              </w:rPr>
              <w:t>3</w:t>
            </w:r>
          </w:p>
        </w:tc>
        <w:tc>
          <w:tcPr>
            <w:tcW w:w="2581" w:type="dxa"/>
          </w:tcPr>
          <w:p w14:paraId="22BF4CC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奕丰金融销售有限公司</w:t>
            </w:r>
          </w:p>
        </w:tc>
        <w:tc>
          <w:tcPr>
            <w:tcW w:w="5039" w:type="dxa"/>
          </w:tcPr>
          <w:p w14:paraId="1FF1F0D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w:t>
            </w:r>
            <w:r w:rsidRPr="00351512">
              <w:rPr>
                <w:rFonts w:ascii="宋体" w:hAnsi="宋体" w:cs="Calibri"/>
                <w:color w:val="000000"/>
                <w:szCs w:val="21"/>
              </w:rPr>
              <w:t xml:space="preserve">地址: </w:t>
            </w:r>
            <w:r w:rsidRPr="00351512">
              <w:rPr>
                <w:rFonts w:ascii="宋体" w:hAnsi="宋体" w:cs="Calibri" w:hint="eastAsia"/>
                <w:color w:val="000000"/>
                <w:szCs w:val="21"/>
              </w:rPr>
              <w:t>深圳市南山区海德三道航天科技广场A座17楼1704室</w:t>
            </w:r>
          </w:p>
          <w:p w14:paraId="1FB26EC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400-684-0500</w:t>
            </w:r>
          </w:p>
          <w:p w14:paraId="1B50CB5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www.ifastps.com.cn</w:t>
            </w:r>
          </w:p>
        </w:tc>
      </w:tr>
      <w:tr w:rsidR="00870475" w:rsidRPr="00351512" w14:paraId="40437BE7" w14:textId="77777777" w:rsidTr="00A81C94">
        <w:tc>
          <w:tcPr>
            <w:tcW w:w="675" w:type="dxa"/>
          </w:tcPr>
          <w:p w14:paraId="5C7C736F" w14:textId="77777777" w:rsidR="00870475" w:rsidRPr="00351512" w:rsidRDefault="00870475" w:rsidP="00A95AD3">
            <w:pPr>
              <w:jc w:val="center"/>
              <w:rPr>
                <w:rFonts w:ascii="宋体" w:hAnsi="宋体" w:cs="Arial" w:hint="eastAsia"/>
              </w:rPr>
            </w:pPr>
            <w:r w:rsidRPr="00351512">
              <w:rPr>
                <w:rFonts w:ascii="宋体" w:hAnsi="宋体" w:cs="Arial" w:hint="eastAsia"/>
              </w:rPr>
              <w:t>4</w:t>
            </w:r>
          </w:p>
        </w:tc>
        <w:tc>
          <w:tcPr>
            <w:tcW w:w="2581" w:type="dxa"/>
          </w:tcPr>
          <w:p w14:paraId="2D6545CA"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上海好买基金销售有限公司</w:t>
            </w:r>
          </w:p>
        </w:tc>
        <w:tc>
          <w:tcPr>
            <w:tcW w:w="5039" w:type="dxa"/>
          </w:tcPr>
          <w:p w14:paraId="21330F6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注册(办公)地址：上海市浦东新区张杨路500号华润时代广场10、11、12、14层</w:t>
            </w:r>
          </w:p>
          <w:p w14:paraId="3EE2C506"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客服电话：400-700-9665</w:t>
            </w:r>
          </w:p>
          <w:p w14:paraId="1CAD5285"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公司网址：www.ehowbuy.com</w:t>
            </w:r>
          </w:p>
        </w:tc>
      </w:tr>
      <w:tr w:rsidR="00870475" w:rsidRPr="00351512" w14:paraId="5CE1E047" w14:textId="77777777" w:rsidTr="00A81C94">
        <w:tc>
          <w:tcPr>
            <w:tcW w:w="675" w:type="dxa"/>
          </w:tcPr>
          <w:p w14:paraId="77F5209C" w14:textId="77777777" w:rsidR="00870475" w:rsidRPr="00351512" w:rsidRDefault="00870475" w:rsidP="00A95AD3">
            <w:pPr>
              <w:jc w:val="center"/>
              <w:rPr>
                <w:rFonts w:ascii="宋体" w:hAnsi="宋体" w:cs="Arial" w:hint="eastAsia"/>
              </w:rPr>
            </w:pPr>
            <w:r w:rsidRPr="00351512">
              <w:rPr>
                <w:rFonts w:ascii="宋体" w:hAnsi="宋体" w:cs="Arial" w:hint="eastAsia"/>
              </w:rPr>
              <w:t>5</w:t>
            </w:r>
          </w:p>
        </w:tc>
        <w:tc>
          <w:tcPr>
            <w:tcW w:w="2581" w:type="dxa"/>
          </w:tcPr>
          <w:p w14:paraId="11F0FCC2"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京东肯特瑞基金销售有限公司</w:t>
            </w:r>
          </w:p>
        </w:tc>
        <w:tc>
          <w:tcPr>
            <w:tcW w:w="5039" w:type="dxa"/>
          </w:tcPr>
          <w:p w14:paraId="651D4A2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注册(办公)地址：北京市海淀区知春路76号(写字楼)1号楼4层1-7-2</w:t>
            </w:r>
          </w:p>
          <w:p w14:paraId="2FB2DCC4"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客服电话：95118</w:t>
            </w:r>
          </w:p>
          <w:p w14:paraId="7BCC04D2"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https://kenterui.jd.com/</w:t>
            </w:r>
          </w:p>
        </w:tc>
      </w:tr>
      <w:tr w:rsidR="00870475" w:rsidRPr="00351512" w14:paraId="35492760" w14:textId="77777777" w:rsidTr="00A81C94">
        <w:tc>
          <w:tcPr>
            <w:tcW w:w="675" w:type="dxa"/>
          </w:tcPr>
          <w:p w14:paraId="6065E486" w14:textId="77777777" w:rsidR="00870475" w:rsidRPr="00351512" w:rsidRDefault="00870475" w:rsidP="00A95AD3">
            <w:pPr>
              <w:jc w:val="center"/>
              <w:rPr>
                <w:rFonts w:ascii="宋体" w:hAnsi="宋体" w:cs="Arial" w:hint="eastAsia"/>
              </w:rPr>
            </w:pPr>
            <w:r w:rsidRPr="00351512">
              <w:rPr>
                <w:rFonts w:ascii="宋体" w:hAnsi="宋体" w:cs="Arial" w:hint="eastAsia"/>
              </w:rPr>
              <w:t>6</w:t>
            </w:r>
          </w:p>
        </w:tc>
        <w:tc>
          <w:tcPr>
            <w:tcW w:w="2581" w:type="dxa"/>
          </w:tcPr>
          <w:p w14:paraId="3FFCD5A0"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北京虹点基金销售有限公司</w:t>
            </w:r>
          </w:p>
        </w:tc>
        <w:tc>
          <w:tcPr>
            <w:tcW w:w="5039" w:type="dxa"/>
          </w:tcPr>
          <w:p w14:paraId="619C3902"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注册(办公)地址：北京市朝阳区工人体育场北路甲2号裙房2层222单元</w:t>
            </w:r>
          </w:p>
          <w:p w14:paraId="4143F26B"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400-618-0707</w:t>
            </w:r>
          </w:p>
          <w:p w14:paraId="66B7D3E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www.hongdianfund.com</w:t>
            </w:r>
          </w:p>
        </w:tc>
      </w:tr>
      <w:tr w:rsidR="00870475" w:rsidRPr="00351512" w14:paraId="145A44CB" w14:textId="77777777" w:rsidTr="00A81C94">
        <w:tc>
          <w:tcPr>
            <w:tcW w:w="675" w:type="dxa"/>
          </w:tcPr>
          <w:p w14:paraId="52785B46" w14:textId="77777777" w:rsidR="00870475" w:rsidRPr="00351512" w:rsidRDefault="00870475" w:rsidP="00A95AD3">
            <w:pPr>
              <w:jc w:val="center"/>
              <w:rPr>
                <w:rFonts w:ascii="宋体" w:hAnsi="宋体" w:cs="Arial" w:hint="eastAsia"/>
              </w:rPr>
            </w:pPr>
            <w:r w:rsidRPr="00351512">
              <w:rPr>
                <w:rFonts w:ascii="宋体" w:hAnsi="宋体" w:cs="Arial" w:hint="eastAsia"/>
              </w:rPr>
              <w:t>7</w:t>
            </w:r>
          </w:p>
        </w:tc>
        <w:tc>
          <w:tcPr>
            <w:tcW w:w="2581" w:type="dxa"/>
          </w:tcPr>
          <w:p w14:paraId="6E527E9E"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北京钱景基金销售有限公司</w:t>
            </w:r>
          </w:p>
        </w:tc>
        <w:tc>
          <w:tcPr>
            <w:tcW w:w="5039" w:type="dxa"/>
          </w:tcPr>
          <w:p w14:paraId="6DD06CB4"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注册(办公)地址：北京市石景山区城通街金融长安中心26号院2号楼17层</w:t>
            </w:r>
          </w:p>
          <w:p w14:paraId="6FE73896"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010-59422766</w:t>
            </w:r>
          </w:p>
          <w:p w14:paraId="1472D4C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lastRenderedPageBreak/>
              <w:t>公司网址：</w:t>
            </w:r>
            <w:r w:rsidRPr="00351512">
              <w:rPr>
                <w:rFonts w:ascii="宋体" w:hAnsi="宋体" w:cs="Calibri"/>
                <w:color w:val="000000"/>
                <w:szCs w:val="21"/>
              </w:rPr>
              <w:t>www.qianjing.com</w:t>
            </w:r>
          </w:p>
        </w:tc>
      </w:tr>
      <w:tr w:rsidR="00870475" w:rsidRPr="00351512" w14:paraId="022C0E2A" w14:textId="77777777" w:rsidTr="00A81C94">
        <w:tc>
          <w:tcPr>
            <w:tcW w:w="675" w:type="dxa"/>
          </w:tcPr>
          <w:p w14:paraId="660DD970" w14:textId="77777777" w:rsidR="00870475" w:rsidRPr="00351512" w:rsidRDefault="00870475" w:rsidP="00A95AD3">
            <w:pPr>
              <w:jc w:val="center"/>
              <w:rPr>
                <w:rFonts w:ascii="宋体" w:hAnsi="宋体" w:cs="Arial" w:hint="eastAsia"/>
              </w:rPr>
            </w:pPr>
            <w:r w:rsidRPr="00351512">
              <w:rPr>
                <w:rFonts w:ascii="宋体" w:hAnsi="宋体" w:cs="Arial" w:hint="eastAsia"/>
              </w:rPr>
              <w:lastRenderedPageBreak/>
              <w:t>8</w:t>
            </w:r>
          </w:p>
        </w:tc>
        <w:tc>
          <w:tcPr>
            <w:tcW w:w="2581" w:type="dxa"/>
          </w:tcPr>
          <w:p w14:paraId="3C5B98A5"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蚂蚁（杭州）基金销售有限公司</w:t>
            </w:r>
          </w:p>
        </w:tc>
        <w:tc>
          <w:tcPr>
            <w:tcW w:w="5039" w:type="dxa"/>
          </w:tcPr>
          <w:p w14:paraId="20FBCE8E"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注册(办公)地址：浙江省杭州市余杭区五常街道文一西路969号3幢5层599室</w:t>
            </w:r>
          </w:p>
          <w:p w14:paraId="772FE48A"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95188</w:t>
            </w:r>
          </w:p>
          <w:p w14:paraId="035F82DD"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 xml:space="preserve"> www.fund123.cn</w:t>
            </w:r>
          </w:p>
        </w:tc>
      </w:tr>
      <w:tr w:rsidR="00870475" w:rsidRPr="00351512" w14:paraId="71603B5E" w14:textId="77777777" w:rsidTr="00A81C94">
        <w:tc>
          <w:tcPr>
            <w:tcW w:w="675" w:type="dxa"/>
          </w:tcPr>
          <w:p w14:paraId="6F28055F" w14:textId="77777777" w:rsidR="00870475" w:rsidRPr="00351512" w:rsidRDefault="00870475" w:rsidP="00A95AD3">
            <w:pPr>
              <w:jc w:val="center"/>
              <w:rPr>
                <w:rFonts w:ascii="宋体" w:hAnsi="宋体" w:cs="Arial" w:hint="eastAsia"/>
              </w:rPr>
            </w:pPr>
            <w:r w:rsidRPr="00351512">
              <w:rPr>
                <w:rFonts w:ascii="宋体" w:hAnsi="宋体" w:cs="Arial" w:hint="eastAsia"/>
              </w:rPr>
              <w:t>9</w:t>
            </w:r>
          </w:p>
        </w:tc>
        <w:tc>
          <w:tcPr>
            <w:tcW w:w="2581" w:type="dxa"/>
          </w:tcPr>
          <w:p w14:paraId="6D62FC7B"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浙江同花顺基金销售有限公司</w:t>
            </w:r>
          </w:p>
        </w:tc>
        <w:tc>
          <w:tcPr>
            <w:tcW w:w="5039" w:type="dxa"/>
          </w:tcPr>
          <w:p w14:paraId="097CEBE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注册(办公)地址：杭州市西湖区文二西路1号元茂大厦903室</w:t>
            </w:r>
          </w:p>
          <w:p w14:paraId="1872C214"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952555</w:t>
            </w:r>
          </w:p>
          <w:p w14:paraId="058C45D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hyperlink r:id="rId16" w:history="1">
              <w:r w:rsidRPr="00351512">
                <w:rPr>
                  <w:rFonts w:ascii="宋体" w:hAnsi="宋体" w:cs="Calibri" w:hint="eastAsia"/>
                  <w:color w:val="000000"/>
                  <w:szCs w:val="21"/>
                </w:rPr>
                <w:t>www.5ifund.com</w:t>
              </w:r>
            </w:hyperlink>
          </w:p>
        </w:tc>
      </w:tr>
      <w:tr w:rsidR="00870475" w:rsidRPr="00351512" w14:paraId="16C1CFB3" w14:textId="77777777" w:rsidTr="00A81C94">
        <w:tc>
          <w:tcPr>
            <w:tcW w:w="675" w:type="dxa"/>
          </w:tcPr>
          <w:p w14:paraId="13D2856E" w14:textId="77777777" w:rsidR="00870475" w:rsidRPr="00351512" w:rsidRDefault="00870475" w:rsidP="00A95AD3">
            <w:pPr>
              <w:jc w:val="center"/>
              <w:rPr>
                <w:rFonts w:ascii="宋体" w:hAnsi="宋体" w:cs="Arial" w:hint="eastAsia"/>
              </w:rPr>
            </w:pPr>
            <w:r w:rsidRPr="00351512">
              <w:rPr>
                <w:rFonts w:ascii="宋体" w:hAnsi="宋体" w:cs="Arial" w:hint="eastAsia"/>
              </w:rPr>
              <w:t>1</w:t>
            </w:r>
            <w:r w:rsidRPr="00351512">
              <w:rPr>
                <w:rFonts w:ascii="宋体" w:hAnsi="宋体" w:cs="Arial"/>
              </w:rPr>
              <w:t>0</w:t>
            </w:r>
          </w:p>
        </w:tc>
        <w:tc>
          <w:tcPr>
            <w:tcW w:w="2581" w:type="dxa"/>
          </w:tcPr>
          <w:p w14:paraId="0E557F3E" w14:textId="77777777" w:rsidR="00870475" w:rsidRPr="00351512" w:rsidRDefault="00870475" w:rsidP="00A95AD3">
            <w:pPr>
              <w:jc w:val="left"/>
              <w:rPr>
                <w:rFonts w:ascii="宋体" w:hAnsi="宋体" w:cs="Calibri" w:hint="eastAsia"/>
                <w:color w:val="000000"/>
                <w:szCs w:val="21"/>
              </w:rPr>
            </w:pPr>
            <w:r w:rsidRPr="00351512">
              <w:rPr>
                <w:rFonts w:ascii="宋体" w:hAnsi="宋体" w:cs="Calibri" w:hint="eastAsia"/>
                <w:color w:val="000000"/>
                <w:szCs w:val="21"/>
              </w:rPr>
              <w:t>上海陆金所基金销售有限公司</w:t>
            </w:r>
          </w:p>
        </w:tc>
        <w:tc>
          <w:tcPr>
            <w:tcW w:w="5039" w:type="dxa"/>
          </w:tcPr>
          <w:p w14:paraId="00FF1C6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注册(办公)地址：中国（上海）自由贸易试验区源深路1</w:t>
            </w:r>
            <w:r w:rsidRPr="00351512">
              <w:rPr>
                <w:rFonts w:ascii="宋体" w:hAnsi="宋体" w:cs="Calibri"/>
                <w:color w:val="000000"/>
                <w:szCs w:val="21"/>
              </w:rPr>
              <w:t>088</w:t>
            </w:r>
            <w:r w:rsidRPr="00351512">
              <w:rPr>
                <w:rFonts w:ascii="宋体" w:hAnsi="宋体" w:cs="Calibri" w:hint="eastAsia"/>
                <w:color w:val="000000"/>
                <w:szCs w:val="21"/>
              </w:rPr>
              <w:t>号7层</w:t>
            </w:r>
          </w:p>
          <w:p w14:paraId="55F2768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4008219031</w:t>
            </w:r>
          </w:p>
          <w:p w14:paraId="51BB3A8B"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www.lufunds.com</w:t>
            </w:r>
          </w:p>
        </w:tc>
      </w:tr>
      <w:tr w:rsidR="00870475" w:rsidRPr="00351512" w14:paraId="5550904F" w14:textId="77777777" w:rsidTr="00A81C94">
        <w:tc>
          <w:tcPr>
            <w:tcW w:w="675" w:type="dxa"/>
          </w:tcPr>
          <w:p w14:paraId="2449BA67" w14:textId="77777777" w:rsidR="00870475" w:rsidRPr="00351512" w:rsidRDefault="00870475" w:rsidP="00A95AD3">
            <w:pPr>
              <w:jc w:val="center"/>
              <w:rPr>
                <w:rFonts w:ascii="宋体" w:hAnsi="宋体" w:cs="Arial" w:hint="eastAsia"/>
              </w:rPr>
            </w:pPr>
            <w:r w:rsidRPr="00351512">
              <w:rPr>
                <w:rFonts w:ascii="宋体" w:hAnsi="宋体" w:cs="Arial" w:hint="eastAsia"/>
              </w:rPr>
              <w:t>1</w:t>
            </w:r>
            <w:r w:rsidRPr="00351512">
              <w:rPr>
                <w:rFonts w:ascii="宋体" w:hAnsi="宋体" w:cs="Arial"/>
              </w:rPr>
              <w:t>1</w:t>
            </w:r>
          </w:p>
        </w:tc>
        <w:tc>
          <w:tcPr>
            <w:tcW w:w="2581" w:type="dxa"/>
          </w:tcPr>
          <w:p w14:paraId="3B80D9F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上海联泰资产管理有限公司</w:t>
            </w:r>
          </w:p>
        </w:tc>
        <w:tc>
          <w:tcPr>
            <w:tcW w:w="5039" w:type="dxa"/>
          </w:tcPr>
          <w:p w14:paraId="593766D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注册(办公)地址：上海市虹口区北外滩临潼路188号</w:t>
            </w:r>
          </w:p>
          <w:p w14:paraId="3D71658E"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400-118-1188</w:t>
            </w:r>
          </w:p>
          <w:p w14:paraId="4251C07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 xml:space="preserve"> https://www.66liantai.com/</w:t>
            </w:r>
          </w:p>
        </w:tc>
      </w:tr>
      <w:tr w:rsidR="00870475" w:rsidRPr="00351512" w14:paraId="5AD66E19" w14:textId="77777777" w:rsidTr="00A81C94">
        <w:tc>
          <w:tcPr>
            <w:tcW w:w="675" w:type="dxa"/>
          </w:tcPr>
          <w:p w14:paraId="0EBCF7B3" w14:textId="77777777" w:rsidR="00870475" w:rsidRPr="00351512" w:rsidRDefault="00870475" w:rsidP="00A95AD3">
            <w:pPr>
              <w:jc w:val="center"/>
              <w:rPr>
                <w:rFonts w:ascii="宋体" w:hAnsi="宋体" w:cs="Arial" w:hint="eastAsia"/>
              </w:rPr>
            </w:pPr>
            <w:r w:rsidRPr="00351512">
              <w:rPr>
                <w:rFonts w:ascii="宋体" w:hAnsi="宋体" w:cs="Arial" w:hint="eastAsia"/>
              </w:rPr>
              <w:t>12</w:t>
            </w:r>
          </w:p>
        </w:tc>
        <w:tc>
          <w:tcPr>
            <w:tcW w:w="2581" w:type="dxa"/>
          </w:tcPr>
          <w:p w14:paraId="02774F12"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上海天天基金销售有限公司</w:t>
            </w:r>
          </w:p>
        </w:tc>
        <w:tc>
          <w:tcPr>
            <w:tcW w:w="5039" w:type="dxa"/>
          </w:tcPr>
          <w:p w14:paraId="36210C2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注册(办公)地址：上海市徐汇区宛平南路88号东方财富大厦</w:t>
            </w:r>
          </w:p>
          <w:p w14:paraId="2CDB165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95021</w:t>
            </w:r>
          </w:p>
          <w:p w14:paraId="6BF616D2"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 xml:space="preserve"> fund.eastmoney.com</w:t>
            </w:r>
          </w:p>
        </w:tc>
      </w:tr>
      <w:tr w:rsidR="00870475" w:rsidRPr="00351512" w14:paraId="386BCC90" w14:textId="77777777" w:rsidTr="00A81C94">
        <w:tc>
          <w:tcPr>
            <w:tcW w:w="675" w:type="dxa"/>
          </w:tcPr>
          <w:p w14:paraId="6F4AA001" w14:textId="77777777" w:rsidR="00870475" w:rsidRPr="00351512" w:rsidRDefault="00870475" w:rsidP="00A95AD3">
            <w:pPr>
              <w:jc w:val="center"/>
              <w:rPr>
                <w:rFonts w:ascii="宋体" w:hAnsi="宋体" w:cs="Arial" w:hint="eastAsia"/>
              </w:rPr>
            </w:pPr>
            <w:r w:rsidRPr="00351512">
              <w:rPr>
                <w:rFonts w:ascii="宋体" w:hAnsi="宋体" w:cs="Arial" w:hint="eastAsia"/>
              </w:rPr>
              <w:t>13</w:t>
            </w:r>
          </w:p>
        </w:tc>
        <w:tc>
          <w:tcPr>
            <w:tcW w:w="2581" w:type="dxa"/>
          </w:tcPr>
          <w:p w14:paraId="1CE927E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珠海盈米基金销售有限公司</w:t>
            </w:r>
          </w:p>
        </w:tc>
        <w:tc>
          <w:tcPr>
            <w:tcW w:w="5039" w:type="dxa"/>
          </w:tcPr>
          <w:p w14:paraId="37AD4F65"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注册(办公)地址：广州市海珠区阅江中路688号保利国际广场北塔33楼、8楼</w:t>
            </w:r>
          </w:p>
          <w:p w14:paraId="0ECB942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020-89629066</w:t>
            </w:r>
          </w:p>
          <w:p w14:paraId="3300954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www.yingmi.cn</w:t>
            </w:r>
          </w:p>
        </w:tc>
      </w:tr>
      <w:tr w:rsidR="00870475" w:rsidRPr="00351512" w14:paraId="5A1344BF" w14:textId="77777777" w:rsidTr="00A81C94">
        <w:tc>
          <w:tcPr>
            <w:tcW w:w="675" w:type="dxa"/>
          </w:tcPr>
          <w:p w14:paraId="1A938F40" w14:textId="77777777" w:rsidR="00870475" w:rsidRPr="00351512" w:rsidRDefault="00870475" w:rsidP="00A95AD3">
            <w:pPr>
              <w:jc w:val="center"/>
              <w:rPr>
                <w:rFonts w:ascii="宋体" w:hAnsi="宋体" w:cs="Arial" w:hint="eastAsia"/>
              </w:rPr>
            </w:pPr>
            <w:r w:rsidRPr="00351512">
              <w:rPr>
                <w:rFonts w:ascii="宋体" w:hAnsi="宋体" w:cs="Arial" w:hint="eastAsia"/>
              </w:rPr>
              <w:t>14</w:t>
            </w:r>
          </w:p>
        </w:tc>
        <w:tc>
          <w:tcPr>
            <w:tcW w:w="2581" w:type="dxa"/>
          </w:tcPr>
          <w:p w14:paraId="29EB430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上海长量基金销售有限公司</w:t>
            </w:r>
          </w:p>
        </w:tc>
        <w:tc>
          <w:tcPr>
            <w:tcW w:w="5039" w:type="dxa"/>
          </w:tcPr>
          <w:p w14:paraId="4177F10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注册(办公)地址：上海市浦东新区东方路1267号陆家嘴金融服务广场二期11层</w:t>
            </w:r>
          </w:p>
          <w:p w14:paraId="3167B42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客服电话：400-820-2899</w:t>
            </w:r>
          </w:p>
          <w:p w14:paraId="7276FEA0"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公司网站： www.erichfund.com</w:t>
            </w:r>
          </w:p>
        </w:tc>
      </w:tr>
      <w:tr w:rsidR="00870475" w:rsidRPr="00351512" w14:paraId="66315F5F" w14:textId="77777777" w:rsidTr="00A81C94">
        <w:tc>
          <w:tcPr>
            <w:tcW w:w="675" w:type="dxa"/>
          </w:tcPr>
          <w:p w14:paraId="304140B5" w14:textId="77777777" w:rsidR="00870475" w:rsidRPr="00351512" w:rsidRDefault="00870475" w:rsidP="00A95AD3">
            <w:pPr>
              <w:jc w:val="center"/>
              <w:rPr>
                <w:rFonts w:ascii="宋体" w:hAnsi="宋体" w:cs="Arial" w:hint="eastAsia"/>
              </w:rPr>
            </w:pPr>
            <w:r w:rsidRPr="00351512">
              <w:rPr>
                <w:rFonts w:ascii="宋体" w:hAnsi="宋体" w:cs="Arial" w:hint="eastAsia"/>
              </w:rPr>
              <w:t>15</w:t>
            </w:r>
          </w:p>
        </w:tc>
        <w:tc>
          <w:tcPr>
            <w:tcW w:w="2581" w:type="dxa"/>
          </w:tcPr>
          <w:p w14:paraId="525C3A1E" w14:textId="77777777" w:rsidR="00870475" w:rsidRPr="00351512" w:rsidRDefault="00870475" w:rsidP="00A95AD3">
            <w:pPr>
              <w:jc w:val="left"/>
              <w:rPr>
                <w:rFonts w:ascii="宋体" w:hAnsi="宋体" w:cs="Calibri" w:hint="eastAsia"/>
                <w:color w:val="000000"/>
                <w:szCs w:val="21"/>
              </w:rPr>
            </w:pPr>
            <w:r w:rsidRPr="00351512">
              <w:rPr>
                <w:rFonts w:hint="eastAsia"/>
              </w:rPr>
              <w:t>民商基金销售（上海）有限公司</w:t>
            </w:r>
          </w:p>
        </w:tc>
        <w:tc>
          <w:tcPr>
            <w:tcW w:w="5039" w:type="dxa"/>
          </w:tcPr>
          <w:p w14:paraId="372E6CFC"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注册</w:t>
            </w:r>
            <w:r w:rsidRPr="00351512">
              <w:rPr>
                <w:rFonts w:ascii="宋体" w:hAnsi="宋体" w:cs="Calibri"/>
                <w:color w:val="000000"/>
                <w:szCs w:val="21"/>
              </w:rPr>
              <w:t>(</w:t>
            </w:r>
            <w:r w:rsidRPr="00351512">
              <w:rPr>
                <w:rFonts w:ascii="宋体" w:hAnsi="宋体" w:cs="Calibri" w:hint="eastAsia"/>
                <w:color w:val="000000"/>
                <w:szCs w:val="21"/>
              </w:rPr>
              <w:t>办公</w:t>
            </w:r>
            <w:r w:rsidRPr="00351512">
              <w:rPr>
                <w:rFonts w:ascii="宋体" w:hAnsi="宋体" w:cs="Calibri"/>
                <w:color w:val="000000"/>
                <w:szCs w:val="21"/>
              </w:rPr>
              <w:t>)</w:t>
            </w:r>
            <w:r w:rsidRPr="00351512">
              <w:rPr>
                <w:rFonts w:ascii="宋体" w:hAnsi="宋体" w:cs="Calibri" w:hint="eastAsia"/>
                <w:color w:val="000000"/>
                <w:szCs w:val="21"/>
              </w:rPr>
              <w:t>地址：上海市浦东新区张扬路707号生命人寿大厦32楼</w:t>
            </w:r>
          </w:p>
          <w:p w14:paraId="0B17E275"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021-50206003</w:t>
            </w:r>
          </w:p>
          <w:p w14:paraId="2E574CFD"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sidDel="00155362">
              <w:rPr>
                <w:rFonts w:ascii="宋体" w:hAnsi="宋体" w:cs="Calibri"/>
                <w:color w:val="000000"/>
                <w:szCs w:val="21"/>
              </w:rPr>
              <w:t xml:space="preserve"> </w:t>
            </w:r>
            <w:r w:rsidRPr="00351512">
              <w:rPr>
                <w:rFonts w:ascii="宋体" w:hAnsi="宋体" w:cs="Calibri"/>
                <w:color w:val="000000"/>
                <w:szCs w:val="21"/>
              </w:rPr>
              <w:t>www.msftec.com/</w:t>
            </w:r>
            <w:r w:rsidRPr="00351512">
              <w:rPr>
                <w:rFonts w:ascii="宋体" w:hAnsi="宋体" w:cs="Calibri" w:hint="eastAsia"/>
                <w:color w:val="000000"/>
                <w:szCs w:val="21"/>
              </w:rPr>
              <w:t xml:space="preserve"> </w:t>
            </w:r>
          </w:p>
        </w:tc>
      </w:tr>
      <w:tr w:rsidR="00870475" w:rsidRPr="00351512" w14:paraId="1BC9A13A" w14:textId="77777777" w:rsidTr="00A81C94">
        <w:tc>
          <w:tcPr>
            <w:tcW w:w="675" w:type="dxa"/>
          </w:tcPr>
          <w:p w14:paraId="0F24BB12" w14:textId="77777777" w:rsidR="00870475" w:rsidRPr="00351512" w:rsidRDefault="00870475" w:rsidP="00A95AD3">
            <w:pPr>
              <w:jc w:val="center"/>
              <w:rPr>
                <w:rFonts w:ascii="宋体" w:hAnsi="宋体" w:cs="Arial" w:hint="eastAsia"/>
              </w:rPr>
            </w:pPr>
            <w:r w:rsidRPr="00351512">
              <w:rPr>
                <w:rFonts w:ascii="宋体" w:hAnsi="宋体" w:cs="Arial" w:hint="eastAsia"/>
              </w:rPr>
              <w:t>16</w:t>
            </w:r>
          </w:p>
        </w:tc>
        <w:tc>
          <w:tcPr>
            <w:tcW w:w="2581" w:type="dxa"/>
          </w:tcPr>
          <w:p w14:paraId="0F29692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北京汇成基金销售有限公司</w:t>
            </w:r>
          </w:p>
        </w:tc>
        <w:tc>
          <w:tcPr>
            <w:tcW w:w="5039" w:type="dxa"/>
          </w:tcPr>
          <w:p w14:paraId="42B48956"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注册(办公)地址：北京市西城区宣武门外大街甲1号环球财讯中心D座401</w:t>
            </w:r>
            <w:r w:rsidRPr="00351512">
              <w:rPr>
                <w:rFonts w:ascii="宋体" w:hAnsi="宋体" w:cs="Calibri"/>
                <w:color w:val="000000"/>
                <w:szCs w:val="21"/>
              </w:rPr>
              <w:t xml:space="preserve"> </w:t>
            </w:r>
          </w:p>
          <w:p w14:paraId="2305859B"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400-055-5728</w:t>
            </w:r>
          </w:p>
          <w:p w14:paraId="25E34B3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 xml:space="preserve"> www.hcjijin.com</w:t>
            </w:r>
          </w:p>
        </w:tc>
      </w:tr>
      <w:tr w:rsidR="00870475" w:rsidRPr="00351512" w14:paraId="45E4E605" w14:textId="77777777" w:rsidTr="00A81C94">
        <w:tc>
          <w:tcPr>
            <w:tcW w:w="675" w:type="dxa"/>
          </w:tcPr>
          <w:p w14:paraId="213AE78B" w14:textId="77777777" w:rsidR="00870475" w:rsidRPr="00351512" w:rsidRDefault="00870475" w:rsidP="00A95AD3">
            <w:pPr>
              <w:jc w:val="center"/>
              <w:rPr>
                <w:rFonts w:ascii="宋体" w:hAnsi="宋体" w:cs="Arial" w:hint="eastAsia"/>
              </w:rPr>
            </w:pPr>
            <w:r w:rsidRPr="00351512">
              <w:rPr>
                <w:rFonts w:ascii="宋体" w:hAnsi="宋体" w:cs="Arial" w:hint="eastAsia"/>
              </w:rPr>
              <w:t>17</w:t>
            </w:r>
          </w:p>
        </w:tc>
        <w:tc>
          <w:tcPr>
            <w:tcW w:w="2581" w:type="dxa"/>
          </w:tcPr>
          <w:p w14:paraId="6BD17F2F"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深圳市新兰德证券投资咨询有限公司</w:t>
            </w:r>
          </w:p>
        </w:tc>
        <w:tc>
          <w:tcPr>
            <w:tcW w:w="5039" w:type="dxa"/>
          </w:tcPr>
          <w:p w14:paraId="5F09170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注册(办公)地址：深圳市福田区梅林街道梅都社区中康路136号深圳新一代产业园2栋3401</w:t>
            </w:r>
          </w:p>
          <w:p w14:paraId="7AC613A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w:t>
            </w:r>
            <w:r w:rsidRPr="00351512">
              <w:rPr>
                <w:rFonts w:ascii="宋体" w:hAnsi="宋体" w:cs="Calibri"/>
                <w:color w:val="000000"/>
                <w:szCs w:val="21"/>
              </w:rPr>
              <w:t>010</w:t>
            </w:r>
            <w:r w:rsidRPr="00351512">
              <w:rPr>
                <w:rFonts w:ascii="宋体" w:hAnsi="宋体" w:cs="Calibri" w:hint="eastAsia"/>
                <w:color w:val="000000"/>
                <w:szCs w:val="21"/>
              </w:rPr>
              <w:t>-</w:t>
            </w:r>
            <w:r w:rsidRPr="00351512">
              <w:rPr>
                <w:rFonts w:ascii="宋体" w:hAnsi="宋体" w:cs="Calibri"/>
                <w:color w:val="000000"/>
                <w:szCs w:val="21"/>
              </w:rPr>
              <w:t>83275199</w:t>
            </w:r>
            <w:r w:rsidRPr="00351512">
              <w:rPr>
                <w:rFonts w:ascii="宋体" w:hAnsi="宋体" w:cs="Calibri"/>
                <w:color w:val="000000"/>
                <w:szCs w:val="21"/>
              </w:rPr>
              <w:tab/>
            </w:r>
          </w:p>
          <w:p w14:paraId="1BEBF36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公司网址：</w:t>
            </w:r>
            <w:r w:rsidRPr="00351512">
              <w:rPr>
                <w:rFonts w:ascii="宋体" w:hAnsi="宋体" w:cs="Calibri"/>
                <w:color w:val="000000"/>
                <w:szCs w:val="21"/>
              </w:rPr>
              <w:t>http://www.new-rand.cn/</w:t>
            </w:r>
          </w:p>
        </w:tc>
      </w:tr>
      <w:tr w:rsidR="00870475" w:rsidRPr="00351512" w14:paraId="282719DC" w14:textId="77777777" w:rsidTr="00A81C94">
        <w:tc>
          <w:tcPr>
            <w:tcW w:w="675" w:type="dxa"/>
          </w:tcPr>
          <w:p w14:paraId="79592B79" w14:textId="77777777" w:rsidR="00870475" w:rsidRPr="00351512" w:rsidRDefault="00870475" w:rsidP="00A95AD3">
            <w:pPr>
              <w:jc w:val="center"/>
              <w:rPr>
                <w:rFonts w:ascii="宋体" w:hAnsi="宋体" w:cs="Arial" w:hint="eastAsia"/>
              </w:rPr>
            </w:pPr>
            <w:r w:rsidRPr="00351512">
              <w:rPr>
                <w:rFonts w:ascii="宋体" w:hAnsi="宋体" w:cs="Arial" w:hint="eastAsia"/>
              </w:rPr>
              <w:t>18</w:t>
            </w:r>
          </w:p>
        </w:tc>
        <w:tc>
          <w:tcPr>
            <w:tcW w:w="2581" w:type="dxa"/>
          </w:tcPr>
          <w:p w14:paraId="6CE5C31B"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济安财富（北京）基金销售有限公司</w:t>
            </w:r>
          </w:p>
        </w:tc>
        <w:tc>
          <w:tcPr>
            <w:tcW w:w="5039" w:type="dxa"/>
          </w:tcPr>
          <w:p w14:paraId="457AD04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注册(办公)地址：北京市朝阳区太阳宫中路16号院1号楼冠捷大厦11层1105</w:t>
            </w:r>
          </w:p>
          <w:p w14:paraId="13951C2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400-673-7010</w:t>
            </w:r>
          </w:p>
          <w:p w14:paraId="5A66786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t>http://www.jianfortune.com/</w:t>
            </w:r>
          </w:p>
        </w:tc>
      </w:tr>
      <w:tr w:rsidR="00870475" w:rsidRPr="00351512" w14:paraId="574D7C4A" w14:textId="77777777" w:rsidTr="00A81C94">
        <w:tc>
          <w:tcPr>
            <w:tcW w:w="675" w:type="dxa"/>
          </w:tcPr>
          <w:p w14:paraId="7F17D719" w14:textId="77777777" w:rsidR="00870475" w:rsidRPr="00351512" w:rsidRDefault="00870475" w:rsidP="00A95AD3">
            <w:pPr>
              <w:jc w:val="center"/>
              <w:rPr>
                <w:rFonts w:ascii="宋体" w:hAnsi="宋体" w:cs="Arial" w:hint="eastAsia"/>
              </w:rPr>
            </w:pPr>
            <w:r w:rsidRPr="00351512">
              <w:rPr>
                <w:rFonts w:ascii="宋体" w:hAnsi="宋体" w:cs="Arial" w:hint="eastAsia"/>
              </w:rPr>
              <w:t>19</w:t>
            </w:r>
          </w:p>
        </w:tc>
        <w:tc>
          <w:tcPr>
            <w:tcW w:w="2581" w:type="dxa"/>
          </w:tcPr>
          <w:p w14:paraId="50A3D38A" w14:textId="77777777" w:rsidR="00870475" w:rsidRPr="00351512" w:rsidRDefault="00870475" w:rsidP="00A95AD3">
            <w:pPr>
              <w:jc w:val="left"/>
              <w:rPr>
                <w:rFonts w:ascii="宋体" w:hAnsi="宋体" w:cs="Calibri" w:hint="eastAsia"/>
                <w:color w:val="000000"/>
                <w:szCs w:val="21"/>
              </w:rPr>
            </w:pPr>
            <w:r w:rsidRPr="00351512">
              <w:rPr>
                <w:rFonts w:ascii="宋体" w:hAnsi="宋体" w:cs="Calibri" w:hint="eastAsia"/>
                <w:color w:val="000000"/>
                <w:szCs w:val="21"/>
              </w:rPr>
              <w:t>方德保险代理有限公司</w:t>
            </w:r>
          </w:p>
        </w:tc>
        <w:tc>
          <w:tcPr>
            <w:tcW w:w="5039" w:type="dxa"/>
          </w:tcPr>
          <w:p w14:paraId="37F73FE8"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注册(办公)地址：北京市东城区崇文门外16号1幢8层802</w:t>
            </w:r>
          </w:p>
          <w:p w14:paraId="235B7AE7"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010-64068617</w:t>
            </w:r>
          </w:p>
          <w:p w14:paraId="0786BEAC"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https://fdsure.com/</w:t>
            </w:r>
          </w:p>
        </w:tc>
      </w:tr>
      <w:tr w:rsidR="00870475" w:rsidRPr="00351512" w14:paraId="1E375F72" w14:textId="77777777" w:rsidTr="00A81C94">
        <w:tc>
          <w:tcPr>
            <w:tcW w:w="675" w:type="dxa"/>
          </w:tcPr>
          <w:p w14:paraId="52A5F860" w14:textId="77777777" w:rsidR="00870475" w:rsidRPr="00351512" w:rsidRDefault="00870475" w:rsidP="00A95AD3">
            <w:pPr>
              <w:jc w:val="center"/>
              <w:rPr>
                <w:rFonts w:ascii="宋体" w:hAnsi="宋体" w:cs="Arial" w:hint="eastAsia"/>
              </w:rPr>
            </w:pPr>
            <w:r w:rsidRPr="00351512">
              <w:rPr>
                <w:rFonts w:ascii="宋体" w:hAnsi="宋体" w:cs="Arial" w:hint="eastAsia"/>
              </w:rPr>
              <w:t>20</w:t>
            </w:r>
          </w:p>
        </w:tc>
        <w:tc>
          <w:tcPr>
            <w:tcW w:w="2581" w:type="dxa"/>
          </w:tcPr>
          <w:p w14:paraId="44365E61"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大连网金基金销售有限公司</w:t>
            </w:r>
          </w:p>
        </w:tc>
        <w:tc>
          <w:tcPr>
            <w:tcW w:w="5039" w:type="dxa"/>
          </w:tcPr>
          <w:p w14:paraId="74CF917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注册(办公)地址：辽宁省大连市沙河口区体坛路22号诺德大厦2层202室</w:t>
            </w:r>
          </w:p>
          <w:p w14:paraId="5A0C8774"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lastRenderedPageBreak/>
              <w:t>客户服务电话：</w:t>
            </w:r>
            <w:r w:rsidRPr="00351512">
              <w:rPr>
                <w:rFonts w:ascii="宋体" w:hAnsi="宋体" w:cs="Calibri"/>
                <w:color w:val="000000"/>
                <w:szCs w:val="21"/>
              </w:rPr>
              <w:t>4000-899-100</w:t>
            </w:r>
          </w:p>
          <w:p w14:paraId="2DB5457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 xml:space="preserve"> http://www.yibaijin.com/</w:t>
            </w:r>
          </w:p>
        </w:tc>
      </w:tr>
      <w:tr w:rsidR="00870475" w:rsidRPr="00351512" w14:paraId="4BF13C53" w14:textId="77777777" w:rsidTr="00A81C94">
        <w:tc>
          <w:tcPr>
            <w:tcW w:w="675" w:type="dxa"/>
          </w:tcPr>
          <w:p w14:paraId="4D555122" w14:textId="77777777" w:rsidR="00870475" w:rsidRPr="00351512" w:rsidRDefault="00870475" w:rsidP="00A95AD3">
            <w:pPr>
              <w:jc w:val="center"/>
              <w:rPr>
                <w:rFonts w:ascii="宋体" w:hAnsi="宋体" w:cs="Arial" w:hint="eastAsia"/>
              </w:rPr>
            </w:pPr>
            <w:r w:rsidRPr="00351512">
              <w:rPr>
                <w:rFonts w:ascii="宋体" w:hAnsi="宋体" w:cs="Arial" w:hint="eastAsia"/>
              </w:rPr>
              <w:lastRenderedPageBreak/>
              <w:t>21</w:t>
            </w:r>
          </w:p>
        </w:tc>
        <w:tc>
          <w:tcPr>
            <w:tcW w:w="2581" w:type="dxa"/>
          </w:tcPr>
          <w:p w14:paraId="5D167272"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深圳众禄基金销售股份有限公司</w:t>
            </w:r>
          </w:p>
        </w:tc>
        <w:tc>
          <w:tcPr>
            <w:tcW w:w="5039" w:type="dxa"/>
          </w:tcPr>
          <w:p w14:paraId="41316B3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注册（办公）地址：深圳市罗湖区梨园路Halo广场4楼</w:t>
            </w:r>
          </w:p>
          <w:p w14:paraId="1FEBC540"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4006-788-887</w:t>
            </w:r>
          </w:p>
          <w:p w14:paraId="32FAE3AB"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网址：众禄基金网</w:t>
            </w:r>
            <w:r w:rsidRPr="00351512">
              <w:rPr>
                <w:rFonts w:ascii="宋体" w:hAnsi="宋体" w:cs="Calibri"/>
                <w:color w:val="000000"/>
                <w:szCs w:val="21"/>
              </w:rPr>
              <w:t xml:space="preserve"> </w:t>
            </w:r>
            <w:hyperlink r:id="rId17" w:history="1">
              <w:r w:rsidRPr="00351512">
                <w:rPr>
                  <w:rFonts w:ascii="宋体" w:hAnsi="宋体" w:cs="Calibri"/>
                  <w:color w:val="000000"/>
                  <w:szCs w:val="21"/>
                </w:rPr>
                <w:t>www.zlfund.cn</w:t>
              </w:r>
            </w:hyperlink>
          </w:p>
          <w:p w14:paraId="5DFCF28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基金买卖网</w:t>
            </w:r>
            <w:r w:rsidRPr="00351512">
              <w:rPr>
                <w:rFonts w:ascii="宋体" w:hAnsi="宋体" w:cs="Calibri"/>
                <w:color w:val="000000"/>
                <w:szCs w:val="21"/>
              </w:rPr>
              <w:t xml:space="preserve"> </w:t>
            </w:r>
            <w:hyperlink r:id="rId18" w:history="1">
              <w:r w:rsidRPr="00351512">
                <w:rPr>
                  <w:rFonts w:ascii="宋体" w:hAnsi="宋体" w:cs="Calibri"/>
                  <w:color w:val="000000"/>
                  <w:szCs w:val="21"/>
                </w:rPr>
                <w:t>www.jjmmw.com</w:t>
              </w:r>
            </w:hyperlink>
          </w:p>
        </w:tc>
      </w:tr>
      <w:tr w:rsidR="00870475" w:rsidRPr="00351512" w14:paraId="468EF91F" w14:textId="77777777" w:rsidTr="00A81C94">
        <w:tc>
          <w:tcPr>
            <w:tcW w:w="675" w:type="dxa"/>
          </w:tcPr>
          <w:p w14:paraId="00A40BBB" w14:textId="77777777" w:rsidR="00870475" w:rsidRPr="00351512" w:rsidRDefault="00870475" w:rsidP="00A95AD3">
            <w:pPr>
              <w:jc w:val="center"/>
              <w:rPr>
                <w:rFonts w:ascii="宋体" w:hAnsi="宋体" w:cs="Arial" w:hint="eastAsia"/>
              </w:rPr>
            </w:pPr>
            <w:r w:rsidRPr="00351512">
              <w:rPr>
                <w:rFonts w:ascii="宋体" w:hAnsi="宋体" w:cs="Arial" w:hint="eastAsia"/>
              </w:rPr>
              <w:t>22</w:t>
            </w:r>
          </w:p>
        </w:tc>
        <w:tc>
          <w:tcPr>
            <w:tcW w:w="2581" w:type="dxa"/>
          </w:tcPr>
          <w:p w14:paraId="3062B4AA"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北京雪球基金销售有限公司</w:t>
            </w:r>
            <w:r w:rsidRPr="00351512">
              <w:rPr>
                <w:rFonts w:ascii="宋体" w:hAnsi="宋体" w:cs="Calibri" w:hint="eastAsia"/>
                <w:color w:val="000000"/>
                <w:szCs w:val="21"/>
              </w:rPr>
              <w:tab/>
            </w:r>
          </w:p>
        </w:tc>
        <w:tc>
          <w:tcPr>
            <w:tcW w:w="5039" w:type="dxa"/>
          </w:tcPr>
          <w:p w14:paraId="55B9AC48" w14:textId="77777777" w:rsidR="00870475" w:rsidRPr="00351512" w:rsidRDefault="00870475" w:rsidP="008656ED">
            <w:pPr>
              <w:widowControl/>
              <w:snapToGrid w:val="0"/>
              <w:rPr>
                <w:rFonts w:ascii="宋体" w:hAnsi="宋体" w:cs="Calibri" w:hint="eastAsia"/>
                <w:color w:val="000000"/>
                <w:szCs w:val="21"/>
              </w:rPr>
            </w:pPr>
            <w:r w:rsidRPr="00351512">
              <w:rPr>
                <w:rFonts w:ascii="宋体" w:hAnsi="宋体" w:cs="Calibri" w:hint="eastAsia"/>
                <w:color w:val="000000"/>
                <w:szCs w:val="21"/>
              </w:rPr>
              <w:t>注册（办公）地址：北京市朝阳区创远路34号院6号楼15层1501室</w:t>
            </w:r>
          </w:p>
          <w:p w14:paraId="4F133948" w14:textId="77777777" w:rsidR="00870475" w:rsidRPr="00351512" w:rsidRDefault="00870475" w:rsidP="008656ED">
            <w:pPr>
              <w:widowControl/>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400-159-9288</w:t>
            </w:r>
          </w:p>
          <w:p w14:paraId="2F896FB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hyperlink r:id="rId19" w:history="1">
              <w:r w:rsidRPr="00351512">
                <w:rPr>
                  <w:rFonts w:ascii="宋体" w:hAnsi="宋体" w:cs="Calibri"/>
                  <w:color w:val="000000"/>
                  <w:szCs w:val="21"/>
                </w:rPr>
                <w:t>http://danjuanapp.com/</w:t>
              </w:r>
            </w:hyperlink>
          </w:p>
        </w:tc>
      </w:tr>
      <w:tr w:rsidR="00870475" w:rsidRPr="00351512" w14:paraId="5405273A" w14:textId="77777777" w:rsidTr="00A81C94">
        <w:tc>
          <w:tcPr>
            <w:tcW w:w="675" w:type="dxa"/>
          </w:tcPr>
          <w:p w14:paraId="75F804F5" w14:textId="77777777" w:rsidR="00870475" w:rsidRPr="00351512" w:rsidRDefault="00870475" w:rsidP="00A95AD3">
            <w:pPr>
              <w:jc w:val="center"/>
              <w:rPr>
                <w:rFonts w:ascii="宋体" w:hAnsi="宋体" w:cs="Arial" w:hint="eastAsia"/>
              </w:rPr>
            </w:pPr>
            <w:r w:rsidRPr="00351512">
              <w:rPr>
                <w:rFonts w:ascii="宋体" w:hAnsi="宋体" w:cs="Arial" w:hint="eastAsia"/>
              </w:rPr>
              <w:t>23</w:t>
            </w:r>
          </w:p>
        </w:tc>
        <w:tc>
          <w:tcPr>
            <w:tcW w:w="2581" w:type="dxa"/>
          </w:tcPr>
          <w:p w14:paraId="46E31E05"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上海挖财基金销售有限公司</w:t>
            </w:r>
          </w:p>
        </w:tc>
        <w:tc>
          <w:tcPr>
            <w:tcW w:w="5039" w:type="dxa"/>
          </w:tcPr>
          <w:p w14:paraId="120378C4"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注册(办公)地址：上海市浦东新区杨高南路759号2号楼18层03单元</w:t>
            </w:r>
          </w:p>
          <w:p w14:paraId="2A3CAD9A"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021-50810673</w:t>
            </w:r>
          </w:p>
          <w:p w14:paraId="74DCC1D6"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 </w:t>
            </w:r>
            <w:hyperlink r:id="rId20" w:history="1">
              <w:r w:rsidRPr="00351512">
                <w:rPr>
                  <w:rFonts w:ascii="宋体" w:hAnsi="宋体" w:cs="Calibri"/>
                  <w:color w:val="000000"/>
                  <w:szCs w:val="21"/>
                </w:rPr>
                <w:t>www.wacaijijin.com</w:t>
              </w:r>
            </w:hyperlink>
          </w:p>
        </w:tc>
      </w:tr>
      <w:tr w:rsidR="00870475" w:rsidRPr="00351512" w14:paraId="4CD9EDF8" w14:textId="77777777" w:rsidTr="00A81C94">
        <w:tc>
          <w:tcPr>
            <w:tcW w:w="675" w:type="dxa"/>
          </w:tcPr>
          <w:p w14:paraId="64BEB8E8" w14:textId="77777777" w:rsidR="00870475" w:rsidRPr="00351512" w:rsidRDefault="00870475" w:rsidP="00A95AD3">
            <w:pPr>
              <w:jc w:val="center"/>
              <w:rPr>
                <w:rFonts w:ascii="宋体" w:hAnsi="宋体" w:cs="Arial" w:hint="eastAsia"/>
              </w:rPr>
            </w:pPr>
            <w:r w:rsidRPr="00351512">
              <w:rPr>
                <w:rFonts w:ascii="宋体" w:hAnsi="宋体" w:cs="Arial" w:hint="eastAsia"/>
              </w:rPr>
              <w:t>24</w:t>
            </w:r>
          </w:p>
        </w:tc>
        <w:tc>
          <w:tcPr>
            <w:tcW w:w="2581" w:type="dxa"/>
          </w:tcPr>
          <w:p w14:paraId="03C87826"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诺亚正行基金销售有限公司</w:t>
            </w:r>
          </w:p>
        </w:tc>
        <w:tc>
          <w:tcPr>
            <w:tcW w:w="5039" w:type="dxa"/>
          </w:tcPr>
          <w:p w14:paraId="3CB5F17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注册(办公)地址：上海市闵行区申滨南路1226号诺亚财富中心</w:t>
            </w:r>
          </w:p>
          <w:p w14:paraId="2AFC594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400-821-5399</w:t>
            </w:r>
          </w:p>
          <w:p w14:paraId="2DF937A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网址：www.noah-fund.com</w:t>
            </w:r>
          </w:p>
        </w:tc>
      </w:tr>
      <w:tr w:rsidR="00870475" w:rsidRPr="00351512" w14:paraId="0E16D77B" w14:textId="77777777" w:rsidTr="00A81C94">
        <w:tc>
          <w:tcPr>
            <w:tcW w:w="675" w:type="dxa"/>
          </w:tcPr>
          <w:p w14:paraId="5F8B222D" w14:textId="77777777" w:rsidR="00870475" w:rsidRPr="00351512" w:rsidRDefault="00870475" w:rsidP="00A95AD3">
            <w:pPr>
              <w:jc w:val="center"/>
              <w:rPr>
                <w:rFonts w:ascii="宋体" w:hAnsi="宋体" w:cs="Arial" w:hint="eastAsia"/>
              </w:rPr>
            </w:pPr>
            <w:r w:rsidRPr="00351512">
              <w:rPr>
                <w:rFonts w:ascii="宋体" w:hAnsi="宋体" w:cs="Arial" w:hint="eastAsia"/>
              </w:rPr>
              <w:t>25</w:t>
            </w:r>
          </w:p>
        </w:tc>
        <w:tc>
          <w:tcPr>
            <w:tcW w:w="2581" w:type="dxa"/>
          </w:tcPr>
          <w:p w14:paraId="77AB0571"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上海凯石财富基金销售有限公司</w:t>
            </w:r>
          </w:p>
        </w:tc>
        <w:tc>
          <w:tcPr>
            <w:tcW w:w="5039" w:type="dxa"/>
          </w:tcPr>
          <w:p w14:paraId="76FCABD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注册（办公）地址：上海市黄浦区延安东路1号凯石大厦</w:t>
            </w:r>
          </w:p>
          <w:p w14:paraId="565A728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w:t>
            </w:r>
            <w:r w:rsidRPr="00351512">
              <w:rPr>
                <w:rFonts w:ascii="宋体" w:hAnsi="宋体" w:cs="Calibri" w:hint="eastAsia"/>
                <w:color w:val="000000"/>
                <w:szCs w:val="21"/>
              </w:rPr>
              <w:t>6433389</w:t>
            </w:r>
          </w:p>
          <w:p w14:paraId="66E8DA9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hyperlink r:id="rId21" w:history="1">
              <w:r w:rsidRPr="00351512">
                <w:rPr>
                  <w:rFonts w:ascii="宋体" w:hAnsi="宋体" w:cs="Calibri" w:hint="eastAsia"/>
                  <w:color w:val="000000"/>
                </w:rPr>
                <w:t>www.vstonewealth.com</w:t>
              </w:r>
            </w:hyperlink>
          </w:p>
        </w:tc>
      </w:tr>
      <w:tr w:rsidR="00870475" w:rsidRPr="00351512" w14:paraId="7E6387B6" w14:textId="77777777" w:rsidTr="00A81C94">
        <w:tc>
          <w:tcPr>
            <w:tcW w:w="675" w:type="dxa"/>
          </w:tcPr>
          <w:p w14:paraId="1D55507E" w14:textId="77777777" w:rsidR="00870475" w:rsidRPr="00351512" w:rsidRDefault="00870475" w:rsidP="00A95AD3">
            <w:pPr>
              <w:jc w:val="center"/>
              <w:rPr>
                <w:rFonts w:ascii="宋体" w:hAnsi="宋体" w:cs="Arial" w:hint="eastAsia"/>
              </w:rPr>
            </w:pPr>
            <w:r w:rsidRPr="00351512">
              <w:rPr>
                <w:rFonts w:ascii="宋体" w:hAnsi="宋体" w:cs="Arial" w:hint="eastAsia"/>
              </w:rPr>
              <w:t>26</w:t>
            </w:r>
          </w:p>
        </w:tc>
        <w:tc>
          <w:tcPr>
            <w:tcW w:w="2581" w:type="dxa"/>
          </w:tcPr>
          <w:p w14:paraId="6CFDBE33" w14:textId="77777777" w:rsidR="00870475" w:rsidRPr="00351512" w:rsidRDefault="00870475" w:rsidP="00A95AD3">
            <w:pPr>
              <w:jc w:val="left"/>
            </w:pPr>
            <w:r w:rsidRPr="00351512">
              <w:rPr>
                <w:rFonts w:ascii="宋体" w:hAnsi="宋体" w:cs="Calibri" w:hint="eastAsia"/>
                <w:color w:val="000000"/>
                <w:szCs w:val="21"/>
              </w:rPr>
              <w:t>深圳前海财厚基金销售有限公司</w:t>
            </w:r>
          </w:p>
        </w:tc>
        <w:tc>
          <w:tcPr>
            <w:tcW w:w="5039" w:type="dxa"/>
          </w:tcPr>
          <w:p w14:paraId="5D768EDB"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注册（办公）地址：深圳市前海深港合作区南山街道自贸西街18号前海香缤大厦1105号-B016</w:t>
            </w:r>
          </w:p>
          <w:p w14:paraId="285349CB" w14:textId="77777777" w:rsidR="00870475" w:rsidRPr="00351512" w:rsidRDefault="00870475" w:rsidP="00A95AD3">
            <w:pPr>
              <w:widowControl/>
              <w:snapToGrid w:val="0"/>
              <w:rPr>
                <w:rFonts w:ascii="宋体" w:hAnsi="宋体" w:cs="Calibri" w:hint="eastAsia"/>
                <w:color w:val="000000"/>
                <w:szCs w:val="21"/>
              </w:rPr>
            </w:pPr>
            <w:r w:rsidRPr="00351512">
              <w:rPr>
                <w:rFonts w:ascii="宋体" w:hAnsi="宋体" w:cs="Calibri" w:hint="eastAsia"/>
                <w:color w:val="000000"/>
                <w:szCs w:val="21"/>
              </w:rPr>
              <w:t>客户服务电话：400-128-6800</w:t>
            </w:r>
          </w:p>
          <w:p w14:paraId="1E42A93F" w14:textId="77777777" w:rsidR="00870475" w:rsidRPr="00351512" w:rsidRDefault="00870475" w:rsidP="008656ED">
            <w:pPr>
              <w:pStyle w:val="a6"/>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www.caiho.cn</w:t>
            </w:r>
          </w:p>
        </w:tc>
      </w:tr>
      <w:tr w:rsidR="00870475" w:rsidRPr="00351512" w14:paraId="48AF7EEE" w14:textId="77777777" w:rsidTr="00A81C94">
        <w:tc>
          <w:tcPr>
            <w:tcW w:w="675" w:type="dxa"/>
          </w:tcPr>
          <w:p w14:paraId="4B5A494D" w14:textId="77777777" w:rsidR="00870475" w:rsidRPr="00351512" w:rsidRDefault="00870475" w:rsidP="00A95AD3">
            <w:pPr>
              <w:jc w:val="center"/>
              <w:rPr>
                <w:rFonts w:ascii="宋体" w:hAnsi="宋体" w:cs="Arial" w:hint="eastAsia"/>
              </w:rPr>
            </w:pPr>
            <w:r w:rsidRPr="00351512">
              <w:rPr>
                <w:rFonts w:ascii="宋体" w:hAnsi="宋体" w:cs="Arial" w:hint="eastAsia"/>
              </w:rPr>
              <w:t>27</w:t>
            </w:r>
          </w:p>
        </w:tc>
        <w:tc>
          <w:tcPr>
            <w:tcW w:w="2581" w:type="dxa"/>
          </w:tcPr>
          <w:p w14:paraId="61BAF64C" w14:textId="77777777" w:rsidR="00870475" w:rsidRPr="00351512" w:rsidRDefault="00870475" w:rsidP="00A95AD3">
            <w:pPr>
              <w:jc w:val="left"/>
              <w:rPr>
                <w:rFonts w:asciiTheme="minorEastAsia" w:hAnsiTheme="minorEastAsia" w:cs="Arial" w:hint="eastAsia"/>
              </w:rPr>
            </w:pPr>
            <w:r w:rsidRPr="00351512">
              <w:rPr>
                <w:rFonts w:hint="eastAsia"/>
              </w:rPr>
              <w:t>泰信财富基金销售有限公司</w:t>
            </w:r>
          </w:p>
        </w:tc>
        <w:tc>
          <w:tcPr>
            <w:tcW w:w="5039" w:type="dxa"/>
          </w:tcPr>
          <w:p w14:paraId="5C87ADF4" w14:textId="77777777" w:rsidR="00870475" w:rsidRPr="00351512" w:rsidRDefault="00870475" w:rsidP="008656ED">
            <w:pPr>
              <w:pStyle w:val="a6"/>
            </w:pPr>
            <w:r w:rsidRPr="00351512">
              <w:rPr>
                <w:rFonts w:ascii="宋体" w:hAnsi="宋体" w:cs="Calibri" w:hint="eastAsia"/>
                <w:color w:val="000000"/>
                <w:szCs w:val="21"/>
              </w:rPr>
              <w:t>注册（办公）地址：</w:t>
            </w:r>
            <w:r w:rsidRPr="00351512">
              <w:rPr>
                <w:rFonts w:hint="eastAsia"/>
              </w:rPr>
              <w:t>北京市朝阳区建国路乙</w:t>
            </w:r>
            <w:r w:rsidRPr="00351512">
              <w:rPr>
                <w:rFonts w:hint="eastAsia"/>
              </w:rPr>
              <w:t>118</w:t>
            </w:r>
            <w:r w:rsidRPr="00351512">
              <w:rPr>
                <w:rFonts w:hint="eastAsia"/>
              </w:rPr>
              <w:t>号京汇大厦</w:t>
            </w:r>
            <w:r w:rsidRPr="00351512">
              <w:rPr>
                <w:rFonts w:hint="eastAsia"/>
              </w:rPr>
              <w:t>1206</w:t>
            </w:r>
          </w:p>
          <w:p w14:paraId="5C295C81" w14:textId="77777777" w:rsidR="00870475" w:rsidRPr="00351512" w:rsidRDefault="00870475" w:rsidP="008656ED">
            <w:pPr>
              <w:pStyle w:val="a6"/>
            </w:pPr>
            <w:r w:rsidRPr="00351512">
              <w:t>客户服务电话：</w:t>
            </w:r>
            <w:r w:rsidRPr="00351512">
              <w:t xml:space="preserve">400-004-8821 </w:t>
            </w:r>
          </w:p>
          <w:p w14:paraId="39CEAC29" w14:textId="77777777" w:rsidR="00870475" w:rsidRPr="00351512" w:rsidRDefault="00870475" w:rsidP="00A95AD3">
            <w:pPr>
              <w:snapToGrid w:val="0"/>
              <w:rPr>
                <w:rFonts w:ascii="宋体" w:hAnsi="宋体" w:cs="Calibri" w:hint="eastAsia"/>
                <w:color w:val="000000"/>
                <w:szCs w:val="21"/>
              </w:rPr>
            </w:pPr>
            <w:r w:rsidRPr="00351512">
              <w:t>网址：</w:t>
            </w:r>
            <w:hyperlink r:id="rId22" w:history="1">
              <w:r w:rsidRPr="00351512">
                <w:rPr>
                  <w:rStyle w:val="afa"/>
                </w:rPr>
                <w:t>www.taixincf.com</w:t>
              </w:r>
            </w:hyperlink>
          </w:p>
        </w:tc>
      </w:tr>
      <w:tr w:rsidR="00870475" w:rsidRPr="00351512" w14:paraId="58E4CD41" w14:textId="77777777" w:rsidTr="00A81C94">
        <w:tc>
          <w:tcPr>
            <w:tcW w:w="675" w:type="dxa"/>
          </w:tcPr>
          <w:p w14:paraId="0FA548BB" w14:textId="77777777" w:rsidR="00870475" w:rsidRPr="00351512" w:rsidRDefault="00870475" w:rsidP="00A95AD3">
            <w:pPr>
              <w:jc w:val="center"/>
              <w:rPr>
                <w:rFonts w:ascii="宋体" w:hAnsi="宋体" w:cs="Arial" w:hint="eastAsia"/>
              </w:rPr>
            </w:pPr>
            <w:r w:rsidRPr="00351512">
              <w:rPr>
                <w:rFonts w:ascii="宋体" w:hAnsi="宋体" w:cs="Arial" w:hint="eastAsia"/>
              </w:rPr>
              <w:t>28</w:t>
            </w:r>
          </w:p>
        </w:tc>
        <w:tc>
          <w:tcPr>
            <w:tcW w:w="2581" w:type="dxa"/>
          </w:tcPr>
          <w:p w14:paraId="52E3E05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上海利得基金销售有限公司</w:t>
            </w:r>
          </w:p>
        </w:tc>
        <w:tc>
          <w:tcPr>
            <w:tcW w:w="5039" w:type="dxa"/>
          </w:tcPr>
          <w:p w14:paraId="0B230CA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注册（办公）地址：上海市虹口区东大名路1098号浦江国际金融广场53楼</w:t>
            </w:r>
          </w:p>
          <w:p w14:paraId="5AA842D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400-032-5885</w:t>
            </w:r>
          </w:p>
          <w:p w14:paraId="041947D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www.leadfund.com.cn</w:t>
            </w:r>
          </w:p>
        </w:tc>
      </w:tr>
      <w:tr w:rsidR="00870475" w:rsidRPr="00351512" w14:paraId="48275F99" w14:textId="77777777" w:rsidTr="00A81C94">
        <w:tc>
          <w:tcPr>
            <w:tcW w:w="675" w:type="dxa"/>
          </w:tcPr>
          <w:p w14:paraId="5CA31685" w14:textId="77777777" w:rsidR="00870475" w:rsidRPr="00351512" w:rsidRDefault="00870475" w:rsidP="00A95AD3">
            <w:pPr>
              <w:jc w:val="center"/>
              <w:rPr>
                <w:rFonts w:ascii="宋体" w:hAnsi="宋体" w:cs="Arial" w:hint="eastAsia"/>
              </w:rPr>
            </w:pPr>
            <w:r w:rsidRPr="00351512">
              <w:rPr>
                <w:rFonts w:ascii="宋体" w:hAnsi="宋体" w:cs="Arial" w:hint="eastAsia"/>
              </w:rPr>
              <w:t>29</w:t>
            </w:r>
          </w:p>
        </w:tc>
        <w:tc>
          <w:tcPr>
            <w:tcW w:w="2581" w:type="dxa"/>
          </w:tcPr>
          <w:p w14:paraId="77A3D956"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南京苏宁基金销售有限公司</w:t>
            </w:r>
          </w:p>
        </w:tc>
        <w:tc>
          <w:tcPr>
            <w:tcW w:w="5039" w:type="dxa"/>
          </w:tcPr>
          <w:p w14:paraId="63D59D1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 :南京市玄武区苏宁大道1-</w:t>
            </w:r>
            <w:r w:rsidRPr="00351512">
              <w:rPr>
                <w:rFonts w:ascii="宋体" w:hAnsi="宋体" w:cs="Calibri"/>
                <w:color w:val="000000"/>
                <w:szCs w:val="21"/>
              </w:rPr>
              <w:t>5</w:t>
            </w:r>
            <w:r w:rsidRPr="00351512">
              <w:rPr>
                <w:rFonts w:ascii="宋体" w:hAnsi="宋体" w:cs="Calibri" w:hint="eastAsia"/>
                <w:color w:val="000000"/>
                <w:szCs w:val="21"/>
              </w:rPr>
              <w:t>号</w:t>
            </w:r>
          </w:p>
          <w:p w14:paraId="14F88E7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95177</w:t>
            </w:r>
          </w:p>
          <w:p w14:paraId="1E7D4E0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hyperlink r:id="rId23" w:history="1">
              <w:r w:rsidRPr="00351512">
                <w:rPr>
                  <w:color w:val="000000"/>
                </w:rPr>
                <w:t>www.snjijin</w:t>
              </w:r>
            </w:hyperlink>
            <w:r w:rsidRPr="00351512">
              <w:rPr>
                <w:rFonts w:ascii="宋体" w:hAnsi="宋体" w:cs="Calibri" w:hint="eastAsia"/>
                <w:color w:val="000000"/>
                <w:szCs w:val="21"/>
              </w:rPr>
              <w:t>.com</w:t>
            </w:r>
          </w:p>
        </w:tc>
      </w:tr>
      <w:tr w:rsidR="00870475" w:rsidRPr="00351512" w14:paraId="07BA566A" w14:textId="77777777" w:rsidTr="00A81C94">
        <w:tc>
          <w:tcPr>
            <w:tcW w:w="675" w:type="dxa"/>
          </w:tcPr>
          <w:p w14:paraId="298B507E" w14:textId="77777777" w:rsidR="00870475" w:rsidRPr="00351512" w:rsidRDefault="00870475" w:rsidP="00A95AD3">
            <w:pPr>
              <w:jc w:val="center"/>
              <w:rPr>
                <w:rFonts w:ascii="宋体" w:hAnsi="宋体" w:cs="Arial" w:hint="eastAsia"/>
              </w:rPr>
            </w:pPr>
            <w:r w:rsidRPr="00351512">
              <w:rPr>
                <w:rFonts w:ascii="宋体" w:hAnsi="宋体" w:cs="Arial" w:hint="eastAsia"/>
              </w:rPr>
              <w:t>30</w:t>
            </w:r>
          </w:p>
        </w:tc>
        <w:tc>
          <w:tcPr>
            <w:tcW w:w="2581" w:type="dxa"/>
          </w:tcPr>
          <w:p w14:paraId="609BB86E" w14:textId="77777777" w:rsidR="00870475" w:rsidRPr="00351512" w:rsidRDefault="00870475" w:rsidP="00A95AD3">
            <w:pPr>
              <w:jc w:val="left"/>
              <w:rPr>
                <w:rFonts w:ascii="宋体" w:hAnsi="宋体" w:cs="Calibri" w:hint="eastAsia"/>
                <w:color w:val="000000"/>
                <w:szCs w:val="21"/>
              </w:rPr>
            </w:pPr>
            <w:r w:rsidRPr="00351512">
              <w:rPr>
                <w:rFonts w:ascii="宋体" w:hAnsi="宋体" w:cs="Calibri" w:hint="eastAsia"/>
                <w:color w:val="000000"/>
                <w:szCs w:val="21"/>
              </w:rPr>
              <w:t>和耕传承基金销售有限公司</w:t>
            </w:r>
          </w:p>
        </w:tc>
        <w:tc>
          <w:tcPr>
            <w:tcW w:w="5039" w:type="dxa"/>
          </w:tcPr>
          <w:p w14:paraId="50FF38D0"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注册（办公）地址：河南自贸试验区郑州片区（郑东）东风南路东康宁街北6号楼5楼503</w:t>
            </w:r>
          </w:p>
          <w:p w14:paraId="6A337022"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4000-555-671</w:t>
            </w:r>
          </w:p>
          <w:p w14:paraId="5261A9C2"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https://www.hgccpb.com/</w:t>
            </w:r>
          </w:p>
        </w:tc>
      </w:tr>
      <w:tr w:rsidR="00870475" w:rsidRPr="00351512" w14:paraId="4DD6BAD4" w14:textId="77777777" w:rsidTr="00A81C94">
        <w:tc>
          <w:tcPr>
            <w:tcW w:w="675" w:type="dxa"/>
          </w:tcPr>
          <w:p w14:paraId="1291D94E" w14:textId="77777777" w:rsidR="00870475" w:rsidRPr="00351512" w:rsidRDefault="00870475" w:rsidP="00A95AD3">
            <w:pPr>
              <w:jc w:val="center"/>
              <w:rPr>
                <w:rFonts w:ascii="宋体" w:hAnsi="宋体" w:cs="Arial" w:hint="eastAsia"/>
              </w:rPr>
            </w:pPr>
            <w:r w:rsidRPr="00351512">
              <w:rPr>
                <w:rFonts w:ascii="宋体" w:hAnsi="宋体" w:cs="Arial" w:hint="eastAsia"/>
              </w:rPr>
              <w:t>31</w:t>
            </w:r>
          </w:p>
        </w:tc>
        <w:tc>
          <w:tcPr>
            <w:tcW w:w="2581" w:type="dxa"/>
          </w:tcPr>
          <w:p w14:paraId="004A530A"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中证金牛（北京）投资咨询有限公司</w:t>
            </w:r>
          </w:p>
        </w:tc>
        <w:tc>
          <w:tcPr>
            <w:tcW w:w="5039" w:type="dxa"/>
          </w:tcPr>
          <w:p w14:paraId="3E6067F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hint="eastAsia"/>
              </w:rPr>
              <w:t xml:space="preserve"> </w:t>
            </w:r>
            <w:r w:rsidRPr="00351512">
              <w:rPr>
                <w:rFonts w:ascii="宋体" w:hAnsi="宋体" w:cs="Calibri" w:hint="eastAsia"/>
                <w:color w:val="000000"/>
                <w:szCs w:val="21"/>
              </w:rPr>
              <w:t>北京市丰台区丽泽金融商务区铭丰大厦4层401</w:t>
            </w:r>
          </w:p>
          <w:p w14:paraId="13817DE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客户服务电话：4008-909-998</w:t>
            </w:r>
          </w:p>
          <w:p w14:paraId="69C88D04"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网址：www.jnlc.com</w:t>
            </w:r>
          </w:p>
        </w:tc>
      </w:tr>
      <w:tr w:rsidR="00870475" w:rsidRPr="00351512" w14:paraId="3E776989" w14:textId="77777777" w:rsidTr="00A81C94">
        <w:tc>
          <w:tcPr>
            <w:tcW w:w="675" w:type="dxa"/>
          </w:tcPr>
          <w:p w14:paraId="41CA31D4" w14:textId="77777777" w:rsidR="00870475" w:rsidRPr="00351512" w:rsidRDefault="00870475" w:rsidP="00A95AD3">
            <w:pPr>
              <w:jc w:val="center"/>
              <w:rPr>
                <w:rFonts w:ascii="宋体" w:hAnsi="宋体" w:cs="Arial" w:hint="eastAsia"/>
              </w:rPr>
            </w:pPr>
            <w:r w:rsidRPr="00351512">
              <w:rPr>
                <w:rFonts w:ascii="宋体" w:hAnsi="宋体" w:cs="Arial" w:hint="eastAsia"/>
              </w:rPr>
              <w:t>32</w:t>
            </w:r>
          </w:p>
        </w:tc>
        <w:tc>
          <w:tcPr>
            <w:tcW w:w="2581" w:type="dxa"/>
          </w:tcPr>
          <w:p w14:paraId="04E6718E"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江苏汇林保大基金销售有限公司</w:t>
            </w:r>
          </w:p>
        </w:tc>
        <w:tc>
          <w:tcPr>
            <w:tcW w:w="5039" w:type="dxa"/>
          </w:tcPr>
          <w:p w14:paraId="179EF868"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w:t>
            </w:r>
            <w:r w:rsidRPr="00351512">
              <w:rPr>
                <w:rFonts w:ascii="宋体" w:hAnsi="宋体" w:cs="Calibri" w:hint="eastAsia"/>
                <w:color w:val="000000"/>
                <w:szCs w:val="21"/>
              </w:rPr>
              <w:t>南京市高淳区经济开发区古檀大道47号</w:t>
            </w:r>
          </w:p>
          <w:p w14:paraId="48AC5A8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025-66046166</w:t>
            </w:r>
          </w:p>
          <w:p w14:paraId="17193E4A"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lastRenderedPageBreak/>
              <w:t>网址：www.huilinbd.com</w:t>
            </w:r>
          </w:p>
        </w:tc>
      </w:tr>
      <w:tr w:rsidR="00870475" w:rsidRPr="00351512" w14:paraId="51CCD520" w14:textId="77777777" w:rsidTr="00A81C94">
        <w:tc>
          <w:tcPr>
            <w:tcW w:w="675" w:type="dxa"/>
          </w:tcPr>
          <w:p w14:paraId="06187FA5" w14:textId="77777777" w:rsidR="00870475" w:rsidRPr="00351512" w:rsidRDefault="00870475" w:rsidP="00A95AD3">
            <w:pPr>
              <w:jc w:val="center"/>
              <w:rPr>
                <w:rFonts w:ascii="宋体" w:hAnsi="宋体" w:cs="Arial" w:hint="eastAsia"/>
              </w:rPr>
            </w:pPr>
            <w:r w:rsidRPr="00351512">
              <w:rPr>
                <w:rFonts w:ascii="宋体" w:hAnsi="宋体" w:cs="Arial" w:hint="eastAsia"/>
              </w:rPr>
              <w:lastRenderedPageBreak/>
              <w:t>33</w:t>
            </w:r>
          </w:p>
        </w:tc>
        <w:tc>
          <w:tcPr>
            <w:tcW w:w="2581" w:type="dxa"/>
          </w:tcPr>
          <w:p w14:paraId="74E58C5E"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玄元保险代理有限公司</w:t>
            </w:r>
          </w:p>
        </w:tc>
        <w:tc>
          <w:tcPr>
            <w:tcW w:w="5039" w:type="dxa"/>
          </w:tcPr>
          <w:p w14:paraId="2546F18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 xml:space="preserve">: </w:t>
            </w:r>
            <w:r w:rsidRPr="00351512">
              <w:rPr>
                <w:rFonts w:ascii="宋体" w:hAnsi="宋体" w:cs="Calibri" w:hint="eastAsia"/>
                <w:color w:val="000000"/>
                <w:szCs w:val="21"/>
              </w:rPr>
              <w:t>中国（上海）自由贸易试验区张杨路7</w:t>
            </w:r>
            <w:r w:rsidRPr="00351512">
              <w:rPr>
                <w:rFonts w:ascii="宋体" w:hAnsi="宋体" w:cs="Calibri"/>
                <w:color w:val="000000"/>
                <w:szCs w:val="21"/>
              </w:rPr>
              <w:t>07</w:t>
            </w:r>
            <w:r w:rsidRPr="00351512">
              <w:rPr>
                <w:rFonts w:ascii="宋体" w:hAnsi="宋体" w:cs="Calibri" w:hint="eastAsia"/>
                <w:color w:val="000000"/>
                <w:szCs w:val="21"/>
              </w:rPr>
              <w:t>号1</w:t>
            </w:r>
            <w:r w:rsidRPr="00351512">
              <w:rPr>
                <w:rFonts w:ascii="宋体" w:hAnsi="宋体" w:cs="Calibri"/>
                <w:color w:val="000000"/>
                <w:szCs w:val="21"/>
              </w:rPr>
              <w:t>105</w:t>
            </w:r>
            <w:r w:rsidRPr="00351512">
              <w:rPr>
                <w:rFonts w:ascii="宋体" w:hAnsi="宋体" w:cs="Calibri" w:hint="eastAsia"/>
                <w:color w:val="000000"/>
                <w:szCs w:val="21"/>
              </w:rPr>
              <w:t>室</w:t>
            </w:r>
          </w:p>
          <w:p w14:paraId="2DAC99CB"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4000808208</w:t>
            </w:r>
          </w:p>
          <w:p w14:paraId="5194BABD"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www.licaimofang.cn</w:t>
            </w:r>
          </w:p>
        </w:tc>
      </w:tr>
      <w:tr w:rsidR="00870475" w:rsidRPr="00351512" w14:paraId="0B21252D" w14:textId="77777777" w:rsidTr="00A81C94">
        <w:tc>
          <w:tcPr>
            <w:tcW w:w="675" w:type="dxa"/>
          </w:tcPr>
          <w:p w14:paraId="3A191F1E" w14:textId="77777777" w:rsidR="00870475" w:rsidRPr="00351512" w:rsidRDefault="00870475" w:rsidP="00A95AD3">
            <w:pPr>
              <w:jc w:val="center"/>
              <w:rPr>
                <w:rFonts w:ascii="宋体" w:hAnsi="宋体" w:cs="Arial" w:hint="eastAsia"/>
              </w:rPr>
            </w:pPr>
            <w:r w:rsidRPr="00351512">
              <w:rPr>
                <w:rFonts w:ascii="宋体" w:hAnsi="宋体" w:cs="Arial" w:hint="eastAsia"/>
              </w:rPr>
              <w:t>34</w:t>
            </w:r>
          </w:p>
        </w:tc>
        <w:tc>
          <w:tcPr>
            <w:tcW w:w="2581" w:type="dxa"/>
          </w:tcPr>
          <w:p w14:paraId="70CB8A5A"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宜信普泽（北京）基金销售有限公司</w:t>
            </w:r>
          </w:p>
        </w:tc>
        <w:tc>
          <w:tcPr>
            <w:tcW w:w="5039" w:type="dxa"/>
          </w:tcPr>
          <w:p w14:paraId="4B879156"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 xml:space="preserve">: </w:t>
            </w:r>
            <w:r w:rsidRPr="00351512">
              <w:rPr>
                <w:rFonts w:ascii="宋体" w:hAnsi="宋体" w:cs="Calibri" w:hint="eastAsia"/>
                <w:color w:val="000000"/>
                <w:szCs w:val="21"/>
              </w:rPr>
              <w:t>北京市朝阳区建国路118号招商局大厦24F</w:t>
            </w:r>
          </w:p>
          <w:p w14:paraId="2ADF66C9"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客户服务电话：400</w:t>
            </w:r>
            <w:r w:rsidRPr="00351512">
              <w:rPr>
                <w:rFonts w:ascii="宋体" w:hAnsi="宋体" w:cs="Calibri"/>
                <w:color w:val="000000"/>
                <w:szCs w:val="21"/>
              </w:rPr>
              <w:t>6099200</w:t>
            </w:r>
          </w:p>
          <w:p w14:paraId="5776FEFD"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http://www.yixinfund.com/</w:t>
            </w:r>
          </w:p>
        </w:tc>
      </w:tr>
      <w:tr w:rsidR="00870475" w:rsidRPr="00351512" w14:paraId="2263B487" w14:textId="77777777" w:rsidTr="00A81C94">
        <w:tc>
          <w:tcPr>
            <w:tcW w:w="675" w:type="dxa"/>
          </w:tcPr>
          <w:p w14:paraId="119BED17" w14:textId="77777777" w:rsidR="00870475" w:rsidRPr="00351512" w:rsidRDefault="00870475" w:rsidP="00A95AD3">
            <w:pPr>
              <w:jc w:val="center"/>
              <w:rPr>
                <w:rFonts w:ascii="宋体" w:hAnsi="宋体" w:cs="Arial" w:hint="eastAsia"/>
              </w:rPr>
            </w:pPr>
            <w:r w:rsidRPr="00351512">
              <w:rPr>
                <w:rFonts w:ascii="宋体" w:hAnsi="宋体" w:cs="Arial" w:hint="eastAsia"/>
              </w:rPr>
              <w:t>35</w:t>
            </w:r>
          </w:p>
        </w:tc>
        <w:tc>
          <w:tcPr>
            <w:tcW w:w="2581" w:type="dxa"/>
          </w:tcPr>
          <w:p w14:paraId="25E3589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北京新浪仓石基金销售有限公司</w:t>
            </w:r>
          </w:p>
        </w:tc>
        <w:tc>
          <w:tcPr>
            <w:tcW w:w="5039" w:type="dxa"/>
          </w:tcPr>
          <w:p w14:paraId="1DCB1691"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注册（办公）地址：北京市海淀区东北旺西路中关村软件园二期（西扩）N-1、N-2地块新浪总部科研楼5层518室</w:t>
            </w:r>
          </w:p>
          <w:p w14:paraId="132D6D81"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客户服务电话：010-62675369</w:t>
            </w:r>
          </w:p>
          <w:p w14:paraId="50CEA38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网址：www.xincai.com</w:t>
            </w:r>
          </w:p>
        </w:tc>
      </w:tr>
      <w:tr w:rsidR="00870475" w:rsidRPr="00351512" w14:paraId="59F6B92F" w14:textId="77777777" w:rsidTr="00A81C94">
        <w:tc>
          <w:tcPr>
            <w:tcW w:w="675" w:type="dxa"/>
          </w:tcPr>
          <w:p w14:paraId="66117402" w14:textId="77777777" w:rsidR="00870475" w:rsidRPr="00351512" w:rsidRDefault="00870475" w:rsidP="00A95AD3">
            <w:pPr>
              <w:jc w:val="center"/>
              <w:rPr>
                <w:rFonts w:ascii="宋体" w:hAnsi="宋体" w:cs="Arial" w:hint="eastAsia"/>
              </w:rPr>
            </w:pPr>
            <w:r w:rsidRPr="00351512">
              <w:rPr>
                <w:rFonts w:ascii="宋体" w:hAnsi="宋体" w:cs="Arial" w:hint="eastAsia"/>
              </w:rPr>
              <w:t>36</w:t>
            </w:r>
          </w:p>
        </w:tc>
        <w:tc>
          <w:tcPr>
            <w:tcW w:w="2581" w:type="dxa"/>
          </w:tcPr>
          <w:p w14:paraId="469C702E"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华瑞保险销售有限公司</w:t>
            </w:r>
          </w:p>
        </w:tc>
        <w:tc>
          <w:tcPr>
            <w:tcW w:w="5039" w:type="dxa"/>
          </w:tcPr>
          <w:p w14:paraId="7A886D6C"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w:t>
            </w:r>
            <w:r w:rsidRPr="00351512" w:rsidDel="00FA340E">
              <w:rPr>
                <w:rFonts w:ascii="宋体" w:hAnsi="宋体" w:cs="Calibri"/>
                <w:color w:val="000000"/>
                <w:szCs w:val="21"/>
              </w:rPr>
              <w:t xml:space="preserve"> </w:t>
            </w:r>
            <w:r w:rsidRPr="00351512">
              <w:rPr>
                <w:rFonts w:ascii="宋体" w:hAnsi="宋体" w:cs="Calibri" w:hint="eastAsia"/>
                <w:color w:val="000000"/>
                <w:szCs w:val="21"/>
              </w:rPr>
              <w:t>上海市嘉定区南翔镇众仁路399号运通星财富广场1号楼B座13、14层</w:t>
            </w:r>
          </w:p>
          <w:p w14:paraId="5EDACAD5"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客户服务电话：952303</w:t>
            </w:r>
          </w:p>
          <w:p w14:paraId="0AA43E4D"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w:t>
            </w:r>
            <w:r w:rsidRPr="00351512">
              <w:rPr>
                <w:rFonts w:ascii="宋体" w:hAnsi="宋体" w:cs="Calibri"/>
                <w:color w:val="000000"/>
                <w:szCs w:val="21"/>
              </w:rPr>
              <w:t>ww.huaruisales.com</w:t>
            </w:r>
          </w:p>
        </w:tc>
      </w:tr>
      <w:tr w:rsidR="00870475" w:rsidRPr="00351512" w14:paraId="445DB951" w14:textId="77777777" w:rsidTr="00A81C94">
        <w:tc>
          <w:tcPr>
            <w:tcW w:w="675" w:type="dxa"/>
          </w:tcPr>
          <w:p w14:paraId="692B162A" w14:textId="77777777" w:rsidR="00870475" w:rsidRPr="00351512" w:rsidRDefault="00870475" w:rsidP="00A95AD3">
            <w:pPr>
              <w:jc w:val="center"/>
              <w:rPr>
                <w:rFonts w:ascii="宋体" w:hAnsi="宋体" w:cs="Arial" w:hint="eastAsia"/>
              </w:rPr>
            </w:pPr>
            <w:r w:rsidRPr="00351512">
              <w:rPr>
                <w:rFonts w:ascii="宋体" w:hAnsi="宋体" w:cs="Arial" w:hint="eastAsia"/>
              </w:rPr>
              <w:t>37</w:t>
            </w:r>
          </w:p>
        </w:tc>
        <w:tc>
          <w:tcPr>
            <w:tcW w:w="2581" w:type="dxa"/>
          </w:tcPr>
          <w:p w14:paraId="34FE3E26"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财咨道信息技术有限公司</w:t>
            </w:r>
          </w:p>
        </w:tc>
        <w:tc>
          <w:tcPr>
            <w:tcW w:w="5039" w:type="dxa"/>
          </w:tcPr>
          <w:p w14:paraId="18A2F912" w14:textId="77777777" w:rsidR="00870475" w:rsidRPr="00351512" w:rsidRDefault="00870475" w:rsidP="00A95AD3">
            <w:pPr>
              <w:widowControl/>
              <w:jc w:val="left"/>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:辽宁省沈阳市浑南区白塔二南街18-2号B座601</w:t>
            </w:r>
          </w:p>
          <w:p w14:paraId="3F39E308" w14:textId="77777777" w:rsidR="00870475" w:rsidRPr="00351512" w:rsidRDefault="00870475" w:rsidP="00A95AD3">
            <w:pPr>
              <w:widowControl/>
              <w:jc w:val="left"/>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400-003-5811</w:t>
            </w:r>
          </w:p>
          <w:p w14:paraId="2AC78C4A"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www.caizidao.com.cn/</w:t>
            </w:r>
          </w:p>
        </w:tc>
      </w:tr>
      <w:tr w:rsidR="00870475" w:rsidRPr="00351512" w14:paraId="5170EE4F" w14:textId="77777777" w:rsidTr="00A81C94">
        <w:tc>
          <w:tcPr>
            <w:tcW w:w="675" w:type="dxa"/>
          </w:tcPr>
          <w:p w14:paraId="5A9B285F" w14:textId="77777777" w:rsidR="00870475" w:rsidRPr="00351512" w:rsidRDefault="00870475" w:rsidP="00A95AD3">
            <w:pPr>
              <w:jc w:val="center"/>
              <w:rPr>
                <w:rFonts w:ascii="宋体" w:hAnsi="宋体" w:cs="Arial" w:hint="eastAsia"/>
              </w:rPr>
            </w:pPr>
            <w:r w:rsidRPr="00351512">
              <w:rPr>
                <w:rFonts w:ascii="宋体" w:hAnsi="宋体" w:cs="Arial" w:hint="eastAsia"/>
              </w:rPr>
              <w:t>38</w:t>
            </w:r>
          </w:p>
        </w:tc>
        <w:tc>
          <w:tcPr>
            <w:tcW w:w="2581" w:type="dxa"/>
          </w:tcPr>
          <w:p w14:paraId="0D68BD73"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北京度小满基金销售有限公司</w:t>
            </w:r>
          </w:p>
        </w:tc>
        <w:tc>
          <w:tcPr>
            <w:tcW w:w="5039" w:type="dxa"/>
          </w:tcPr>
          <w:p w14:paraId="06389EB3"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w:t>
            </w:r>
            <w:r w:rsidRPr="00351512">
              <w:rPr>
                <w:rFonts w:ascii="宋体" w:hAnsi="宋体" w:cs="Calibri" w:hint="eastAsia"/>
                <w:color w:val="000000"/>
                <w:szCs w:val="21"/>
              </w:rPr>
              <w:t>北京市海淀区西北旺东路10号院西区4号楼1层103室</w:t>
            </w:r>
          </w:p>
          <w:p w14:paraId="452CFC2A" w14:textId="77777777" w:rsidR="00870475" w:rsidRPr="00351512" w:rsidRDefault="00870475" w:rsidP="00A95AD3">
            <w:pPr>
              <w:widowControl/>
              <w:jc w:val="left"/>
              <w:rPr>
                <w:rFonts w:ascii="宋体" w:hAnsi="宋体" w:cs="Calibri" w:hint="eastAsia"/>
                <w:color w:val="000000"/>
                <w:szCs w:val="21"/>
              </w:rPr>
            </w:pPr>
            <w:r w:rsidRPr="00351512">
              <w:rPr>
                <w:rFonts w:ascii="宋体" w:hAnsi="宋体" w:cs="Calibri" w:hint="eastAsia"/>
                <w:color w:val="000000"/>
                <w:szCs w:val="21"/>
              </w:rPr>
              <w:t>客服电话：9</w:t>
            </w:r>
            <w:r w:rsidRPr="00351512">
              <w:rPr>
                <w:rFonts w:ascii="宋体" w:hAnsi="宋体" w:cs="Calibri"/>
                <w:color w:val="000000"/>
                <w:szCs w:val="21"/>
              </w:rPr>
              <w:t>5055</w:t>
            </w:r>
          </w:p>
          <w:p w14:paraId="69D2A78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网站：www.duxiaoman.com</w:t>
            </w:r>
          </w:p>
        </w:tc>
      </w:tr>
      <w:tr w:rsidR="00870475" w:rsidRPr="00351512" w14:paraId="00CF7632" w14:textId="77777777" w:rsidTr="00A81C94">
        <w:tc>
          <w:tcPr>
            <w:tcW w:w="675" w:type="dxa"/>
          </w:tcPr>
          <w:p w14:paraId="74731C7F" w14:textId="77777777" w:rsidR="00870475" w:rsidRPr="00351512" w:rsidRDefault="00870475" w:rsidP="00A95AD3">
            <w:pPr>
              <w:jc w:val="center"/>
              <w:rPr>
                <w:rFonts w:ascii="宋体" w:hAnsi="宋体" w:cs="Arial" w:hint="eastAsia"/>
              </w:rPr>
            </w:pPr>
            <w:r w:rsidRPr="00351512">
              <w:rPr>
                <w:rFonts w:ascii="宋体" w:hAnsi="宋体" w:cs="Arial" w:hint="eastAsia"/>
              </w:rPr>
              <w:t>39</w:t>
            </w:r>
          </w:p>
        </w:tc>
        <w:tc>
          <w:tcPr>
            <w:tcW w:w="2581" w:type="dxa"/>
          </w:tcPr>
          <w:p w14:paraId="7F191F21"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通华财富（上海）基金销售有限公司</w:t>
            </w:r>
          </w:p>
        </w:tc>
        <w:tc>
          <w:tcPr>
            <w:tcW w:w="5039" w:type="dxa"/>
          </w:tcPr>
          <w:p w14:paraId="01CC43E1"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注册（办公）地址</w:t>
            </w:r>
            <w:r w:rsidRPr="00351512">
              <w:rPr>
                <w:rFonts w:ascii="宋体" w:hAnsi="宋体" w:cs="Calibri"/>
                <w:color w:val="000000"/>
                <w:szCs w:val="21"/>
              </w:rPr>
              <w:t>:</w:t>
            </w:r>
            <w:r w:rsidRPr="00351512">
              <w:rPr>
                <w:rFonts w:ascii="宋体" w:hAnsi="宋体" w:cs="Calibri" w:hint="eastAsia"/>
                <w:color w:val="000000"/>
                <w:szCs w:val="21"/>
              </w:rPr>
              <w:t>上海市浦东新区金沪路55号通华科技大厦10层</w:t>
            </w:r>
          </w:p>
          <w:p w14:paraId="1454D134"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客户服务电话：</w:t>
            </w:r>
            <w:r w:rsidRPr="00351512">
              <w:rPr>
                <w:rFonts w:ascii="宋体" w:hAnsi="宋体" w:cs="Calibri"/>
                <w:color w:val="000000"/>
                <w:szCs w:val="21"/>
              </w:rPr>
              <w:t>400-101-9301</w:t>
            </w:r>
          </w:p>
          <w:p w14:paraId="14EA6FCB"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rPr>
                <w:rFonts w:ascii="宋体" w:hAnsi="宋体" w:cs="Calibri"/>
                <w:color w:val="000000"/>
                <w:szCs w:val="21"/>
              </w:rPr>
              <w:t>www.tonghuafund.com</w:t>
            </w:r>
          </w:p>
        </w:tc>
      </w:tr>
      <w:tr w:rsidR="00870475" w:rsidRPr="00351512" w14:paraId="720A3B3F" w14:textId="77777777" w:rsidTr="00A81C94">
        <w:tc>
          <w:tcPr>
            <w:tcW w:w="675" w:type="dxa"/>
          </w:tcPr>
          <w:p w14:paraId="31F61F87" w14:textId="77777777" w:rsidR="00870475" w:rsidRPr="00351512" w:rsidRDefault="00870475" w:rsidP="00A95AD3">
            <w:pPr>
              <w:jc w:val="center"/>
              <w:rPr>
                <w:rFonts w:ascii="宋体" w:hAnsi="宋体" w:cs="Arial" w:hint="eastAsia"/>
              </w:rPr>
            </w:pPr>
            <w:r w:rsidRPr="00351512">
              <w:rPr>
                <w:rFonts w:ascii="宋体" w:hAnsi="宋体" w:cs="Arial" w:hint="eastAsia"/>
              </w:rPr>
              <w:t>40</w:t>
            </w:r>
          </w:p>
        </w:tc>
        <w:tc>
          <w:tcPr>
            <w:tcW w:w="2581" w:type="dxa"/>
          </w:tcPr>
          <w:p w14:paraId="4A243CD5" w14:textId="77777777" w:rsidR="00870475" w:rsidRPr="00351512" w:rsidRDefault="00870475" w:rsidP="008656ED">
            <w:pPr>
              <w:widowControl/>
              <w:rPr>
                <w:rFonts w:ascii="Times New Roman" w:eastAsia="宋体" w:hAnsi="Times New Roman" w:cs="Times New Roman"/>
                <w:kern w:val="0"/>
              </w:rPr>
            </w:pPr>
            <w:r w:rsidRPr="00351512">
              <w:rPr>
                <w:rFonts w:ascii="Times New Roman" w:eastAsia="宋体" w:hAnsi="Times New Roman" w:cs="Times New Roman"/>
                <w:kern w:val="0"/>
              </w:rPr>
              <w:t>上海万得基金销售有限公司</w:t>
            </w:r>
            <w:r w:rsidRPr="00351512">
              <w:rPr>
                <w:rFonts w:ascii="Times New Roman" w:eastAsia="宋体" w:hAnsi="Times New Roman" w:cs="Times New Roman"/>
                <w:kern w:val="0"/>
              </w:rPr>
              <w:t xml:space="preserve"> </w:t>
            </w:r>
          </w:p>
          <w:p w14:paraId="6B3EA4F6" w14:textId="77777777" w:rsidR="00870475" w:rsidRPr="00351512" w:rsidRDefault="00870475" w:rsidP="00A95AD3">
            <w:pPr>
              <w:jc w:val="left"/>
              <w:rPr>
                <w:rFonts w:asciiTheme="minorEastAsia" w:hAnsiTheme="minorEastAsia" w:cs="Arial" w:hint="eastAsia"/>
              </w:rPr>
            </w:pPr>
          </w:p>
        </w:tc>
        <w:tc>
          <w:tcPr>
            <w:tcW w:w="5039" w:type="dxa"/>
          </w:tcPr>
          <w:p w14:paraId="5D4B50F9" w14:textId="77777777" w:rsidR="00870475" w:rsidRPr="00351512" w:rsidRDefault="00870475" w:rsidP="008656ED">
            <w:pPr>
              <w:pStyle w:val="aff"/>
              <w:widowControl/>
              <w:ind w:firstLineChars="0" w:firstLine="0"/>
            </w:pPr>
            <w:r w:rsidRPr="00351512">
              <w:t>注册</w:t>
            </w:r>
            <w:r w:rsidRPr="00351512">
              <w:rPr>
                <w:rFonts w:cs="Calibri" w:hint="eastAsia"/>
              </w:rPr>
              <w:t>（办公）</w:t>
            </w:r>
            <w:r w:rsidRPr="00351512">
              <w:t>地址：</w:t>
            </w:r>
            <w:r w:rsidRPr="00351512">
              <w:rPr>
                <w:rFonts w:hint="eastAsia"/>
              </w:rPr>
              <w:t>中国（上海）浦东新区浦明路</w:t>
            </w:r>
            <w:r w:rsidRPr="00351512">
              <w:rPr>
                <w:rFonts w:hint="eastAsia"/>
              </w:rPr>
              <w:t>1500</w:t>
            </w:r>
            <w:r w:rsidRPr="00351512">
              <w:rPr>
                <w:rFonts w:hint="eastAsia"/>
              </w:rPr>
              <w:t>号万得大厦</w:t>
            </w:r>
            <w:r w:rsidRPr="00351512">
              <w:rPr>
                <w:rFonts w:hint="eastAsia"/>
              </w:rPr>
              <w:t>11</w:t>
            </w:r>
            <w:r w:rsidRPr="00351512">
              <w:rPr>
                <w:rFonts w:hint="eastAsia"/>
              </w:rPr>
              <w:t>楼</w:t>
            </w:r>
          </w:p>
          <w:p w14:paraId="2D6E57F8" w14:textId="77777777" w:rsidR="00870475" w:rsidRPr="00351512" w:rsidRDefault="00870475" w:rsidP="008656ED">
            <w:pPr>
              <w:pStyle w:val="aff"/>
              <w:widowControl/>
              <w:ind w:firstLineChars="0" w:firstLine="0"/>
            </w:pPr>
            <w:r w:rsidRPr="00351512">
              <w:t>客户服务电话：</w:t>
            </w:r>
            <w:r w:rsidRPr="00351512">
              <w:t xml:space="preserve">400-799-1888 </w:t>
            </w:r>
          </w:p>
          <w:p w14:paraId="7D319411" w14:textId="77777777" w:rsidR="00870475" w:rsidRPr="00351512" w:rsidRDefault="00870475" w:rsidP="00A95AD3">
            <w:pPr>
              <w:snapToGrid w:val="0"/>
              <w:rPr>
                <w:rFonts w:ascii="宋体" w:hAnsi="宋体" w:cs="Calibri" w:hint="eastAsia"/>
                <w:color w:val="000000"/>
                <w:szCs w:val="21"/>
              </w:rPr>
            </w:pPr>
            <w:r w:rsidRPr="00351512">
              <w:t>网址：</w:t>
            </w:r>
            <w:r w:rsidRPr="00351512">
              <w:t>www.520fund.com.cn</w:t>
            </w:r>
          </w:p>
        </w:tc>
      </w:tr>
      <w:tr w:rsidR="00870475" w:rsidRPr="00351512" w14:paraId="314D3B1C" w14:textId="77777777" w:rsidTr="00A81C94">
        <w:tc>
          <w:tcPr>
            <w:tcW w:w="675" w:type="dxa"/>
          </w:tcPr>
          <w:p w14:paraId="0D8FCF75" w14:textId="77777777" w:rsidR="00870475" w:rsidRPr="00351512" w:rsidRDefault="00870475" w:rsidP="00A95AD3">
            <w:pPr>
              <w:jc w:val="center"/>
              <w:rPr>
                <w:rFonts w:ascii="宋体" w:hAnsi="宋体" w:cs="Arial" w:hint="eastAsia"/>
              </w:rPr>
            </w:pPr>
            <w:r w:rsidRPr="00351512">
              <w:rPr>
                <w:rFonts w:ascii="宋体" w:hAnsi="宋体" w:cs="Arial" w:hint="eastAsia"/>
              </w:rPr>
              <w:t>41</w:t>
            </w:r>
          </w:p>
        </w:tc>
        <w:tc>
          <w:tcPr>
            <w:tcW w:w="2581" w:type="dxa"/>
          </w:tcPr>
          <w:p w14:paraId="611680D0" w14:textId="77777777" w:rsidR="00870475" w:rsidRPr="00351512" w:rsidRDefault="00870475" w:rsidP="008656ED">
            <w:pPr>
              <w:widowControl/>
              <w:rPr>
                <w:rFonts w:ascii="Times New Roman" w:eastAsia="宋体" w:hAnsi="Times New Roman" w:cs="Times New Roman"/>
                <w:kern w:val="0"/>
              </w:rPr>
            </w:pPr>
            <w:r w:rsidRPr="00351512">
              <w:rPr>
                <w:rFonts w:ascii="Times New Roman" w:eastAsia="宋体" w:hAnsi="Times New Roman" w:cs="Times New Roman"/>
                <w:kern w:val="0"/>
              </w:rPr>
              <w:t>泛华普益基金销售有限公司</w:t>
            </w:r>
            <w:r w:rsidRPr="00351512">
              <w:rPr>
                <w:rFonts w:ascii="Times New Roman" w:eastAsia="宋体" w:hAnsi="Times New Roman" w:cs="Times New Roman"/>
                <w:kern w:val="0"/>
              </w:rPr>
              <w:t xml:space="preserve"> </w:t>
            </w:r>
          </w:p>
          <w:p w14:paraId="37588614" w14:textId="77777777" w:rsidR="00870475" w:rsidRPr="00351512" w:rsidRDefault="00870475" w:rsidP="00A95AD3">
            <w:pPr>
              <w:jc w:val="left"/>
              <w:rPr>
                <w:rFonts w:asciiTheme="minorEastAsia" w:hAnsiTheme="minorEastAsia" w:cs="Arial" w:hint="eastAsia"/>
              </w:rPr>
            </w:pPr>
          </w:p>
        </w:tc>
        <w:tc>
          <w:tcPr>
            <w:tcW w:w="5039" w:type="dxa"/>
          </w:tcPr>
          <w:p w14:paraId="5A1C70ED" w14:textId="77777777" w:rsidR="00870475" w:rsidRPr="00351512" w:rsidRDefault="00870475" w:rsidP="008656ED">
            <w:pPr>
              <w:pStyle w:val="aff"/>
              <w:widowControl/>
              <w:ind w:firstLineChars="0" w:firstLine="0"/>
            </w:pPr>
            <w:r w:rsidRPr="00351512">
              <w:t>注册</w:t>
            </w:r>
            <w:r w:rsidRPr="00351512">
              <w:rPr>
                <w:rFonts w:cs="Calibri" w:hint="eastAsia"/>
              </w:rPr>
              <w:t>（办公）</w:t>
            </w:r>
            <w:r w:rsidRPr="00351512">
              <w:t>地址：成都市成华区建设路</w:t>
            </w:r>
            <w:r w:rsidRPr="00351512">
              <w:t>9</w:t>
            </w:r>
            <w:r w:rsidRPr="00351512">
              <w:t>号高地中心</w:t>
            </w:r>
            <w:r w:rsidRPr="00351512">
              <w:t xml:space="preserve">1101 </w:t>
            </w:r>
            <w:r w:rsidRPr="00351512">
              <w:t>室</w:t>
            </w:r>
          </w:p>
          <w:p w14:paraId="10250EC4" w14:textId="77777777" w:rsidR="00870475" w:rsidRPr="00351512" w:rsidRDefault="00870475" w:rsidP="008656ED">
            <w:pPr>
              <w:pStyle w:val="aff"/>
              <w:widowControl/>
              <w:ind w:firstLineChars="0" w:firstLine="0"/>
            </w:pPr>
            <w:r w:rsidRPr="00351512">
              <w:t>客户服务电话：</w:t>
            </w:r>
            <w:r w:rsidRPr="00351512">
              <w:t xml:space="preserve">400-080-3388 </w:t>
            </w:r>
          </w:p>
          <w:p w14:paraId="78B4206F" w14:textId="77777777" w:rsidR="00870475" w:rsidRPr="00351512" w:rsidRDefault="00870475" w:rsidP="00A95AD3">
            <w:pPr>
              <w:snapToGrid w:val="0"/>
              <w:rPr>
                <w:rFonts w:ascii="宋体" w:hAnsi="宋体" w:cs="Calibri" w:hint="eastAsia"/>
                <w:color w:val="000000"/>
                <w:szCs w:val="21"/>
              </w:rPr>
            </w:pPr>
            <w:r w:rsidRPr="00351512">
              <w:t>网址：</w:t>
            </w:r>
            <w:hyperlink r:id="rId24" w:history="1">
              <w:r w:rsidRPr="00351512">
                <w:rPr>
                  <w:rStyle w:val="afa"/>
                </w:rPr>
                <w:t>www.puyifund.com</w:t>
              </w:r>
            </w:hyperlink>
          </w:p>
        </w:tc>
      </w:tr>
      <w:tr w:rsidR="00870475" w:rsidRPr="00351512" w14:paraId="25801AD5" w14:textId="77777777" w:rsidTr="00A81C94">
        <w:tc>
          <w:tcPr>
            <w:tcW w:w="675" w:type="dxa"/>
          </w:tcPr>
          <w:p w14:paraId="7AE17384" w14:textId="77777777" w:rsidR="00870475" w:rsidRPr="00351512" w:rsidRDefault="00870475" w:rsidP="00A95AD3">
            <w:pPr>
              <w:jc w:val="center"/>
              <w:rPr>
                <w:rFonts w:ascii="宋体" w:hAnsi="宋体" w:cs="Arial" w:hint="eastAsia"/>
              </w:rPr>
            </w:pPr>
            <w:r w:rsidRPr="00351512">
              <w:rPr>
                <w:rFonts w:ascii="宋体" w:hAnsi="宋体" w:cs="Arial" w:hint="eastAsia"/>
              </w:rPr>
              <w:t>42</w:t>
            </w:r>
          </w:p>
        </w:tc>
        <w:tc>
          <w:tcPr>
            <w:tcW w:w="2581" w:type="dxa"/>
          </w:tcPr>
          <w:p w14:paraId="361980B2" w14:textId="77777777" w:rsidR="00870475" w:rsidRPr="00351512" w:rsidRDefault="00870475" w:rsidP="008656ED">
            <w:pPr>
              <w:pStyle w:val="a6"/>
            </w:pPr>
            <w:r w:rsidRPr="00351512">
              <w:rPr>
                <w:rFonts w:hint="eastAsia"/>
              </w:rPr>
              <w:t>腾安基金销售（深圳）有限公司</w:t>
            </w:r>
          </w:p>
          <w:p w14:paraId="0B6AFC51" w14:textId="77777777" w:rsidR="00870475" w:rsidRPr="00351512" w:rsidRDefault="00870475" w:rsidP="00A95AD3">
            <w:pPr>
              <w:jc w:val="left"/>
              <w:rPr>
                <w:rFonts w:asciiTheme="minorEastAsia" w:hAnsiTheme="minorEastAsia" w:cs="Arial" w:hint="eastAsia"/>
              </w:rPr>
            </w:pPr>
          </w:p>
        </w:tc>
        <w:tc>
          <w:tcPr>
            <w:tcW w:w="5039" w:type="dxa"/>
          </w:tcPr>
          <w:p w14:paraId="225E6620" w14:textId="77777777" w:rsidR="00870475" w:rsidRPr="00351512" w:rsidRDefault="00870475" w:rsidP="008656ED">
            <w:pPr>
              <w:pStyle w:val="a6"/>
            </w:pPr>
            <w:r w:rsidRPr="00351512">
              <w:t>注册</w:t>
            </w:r>
            <w:r w:rsidRPr="00351512">
              <w:rPr>
                <w:rFonts w:ascii="宋体" w:hAnsi="宋体" w:cs="Calibri" w:hint="eastAsia"/>
                <w:color w:val="000000"/>
                <w:szCs w:val="21"/>
              </w:rPr>
              <w:t>（办公）</w:t>
            </w:r>
            <w:r w:rsidRPr="00351512">
              <w:t>地址：</w:t>
            </w:r>
            <w:r w:rsidRPr="00351512">
              <w:rPr>
                <w:rFonts w:hint="eastAsia"/>
              </w:rPr>
              <w:t>深圳市南山区海天二路</w:t>
            </w:r>
            <w:r w:rsidRPr="00351512">
              <w:rPr>
                <w:rFonts w:hint="eastAsia"/>
              </w:rPr>
              <w:t>33</w:t>
            </w:r>
            <w:r w:rsidRPr="00351512">
              <w:rPr>
                <w:rFonts w:hint="eastAsia"/>
              </w:rPr>
              <w:t>号腾讯滨海大厦</w:t>
            </w:r>
            <w:r w:rsidRPr="00351512">
              <w:rPr>
                <w:rFonts w:hint="eastAsia"/>
              </w:rPr>
              <w:t>15</w:t>
            </w:r>
            <w:r w:rsidRPr="00351512">
              <w:rPr>
                <w:rFonts w:hint="eastAsia"/>
              </w:rPr>
              <w:t>楼</w:t>
            </w:r>
          </w:p>
          <w:p w14:paraId="1A80A408" w14:textId="77777777" w:rsidR="00870475" w:rsidRPr="00351512" w:rsidRDefault="00870475" w:rsidP="008656ED">
            <w:pPr>
              <w:pStyle w:val="a6"/>
            </w:pPr>
            <w:r w:rsidRPr="00351512">
              <w:t>客服电话：</w:t>
            </w:r>
            <w:r w:rsidRPr="00351512">
              <w:t>4000-890-555</w:t>
            </w:r>
          </w:p>
          <w:p w14:paraId="5421888B" w14:textId="77777777" w:rsidR="00870475" w:rsidRPr="00351512" w:rsidRDefault="00870475" w:rsidP="00A95AD3">
            <w:pPr>
              <w:snapToGrid w:val="0"/>
              <w:rPr>
                <w:rFonts w:ascii="宋体" w:hAnsi="宋体" w:cs="Calibri" w:hint="eastAsia"/>
                <w:color w:val="000000"/>
                <w:szCs w:val="21"/>
              </w:rPr>
            </w:pPr>
            <w:r w:rsidRPr="00351512">
              <w:t>公司网站：</w:t>
            </w:r>
            <w:hyperlink r:id="rId25" w:history="1">
              <w:r w:rsidRPr="00351512">
                <w:rPr>
                  <w:rStyle w:val="afa"/>
                </w:rPr>
                <w:t>www.txfund.com</w:t>
              </w:r>
            </w:hyperlink>
          </w:p>
        </w:tc>
      </w:tr>
      <w:tr w:rsidR="00870475" w:rsidRPr="00351512" w14:paraId="7D0313D8" w14:textId="77777777" w:rsidTr="00A81C94">
        <w:tc>
          <w:tcPr>
            <w:tcW w:w="675" w:type="dxa"/>
          </w:tcPr>
          <w:p w14:paraId="3E922B28" w14:textId="77777777" w:rsidR="00870475" w:rsidRPr="00351512" w:rsidRDefault="00870475" w:rsidP="00A95AD3">
            <w:pPr>
              <w:jc w:val="center"/>
              <w:rPr>
                <w:rFonts w:ascii="宋体" w:hAnsi="宋体" w:cs="Arial" w:hint="eastAsia"/>
              </w:rPr>
            </w:pPr>
            <w:r w:rsidRPr="00351512">
              <w:rPr>
                <w:rFonts w:ascii="宋体" w:hAnsi="宋体" w:cs="Arial" w:hint="eastAsia"/>
              </w:rPr>
              <w:t>43</w:t>
            </w:r>
          </w:p>
        </w:tc>
        <w:tc>
          <w:tcPr>
            <w:tcW w:w="2581" w:type="dxa"/>
          </w:tcPr>
          <w:p w14:paraId="088E65D7" w14:textId="77777777" w:rsidR="00870475" w:rsidRPr="00351512" w:rsidRDefault="00870475" w:rsidP="008656ED">
            <w:pPr>
              <w:widowControl/>
              <w:rPr>
                <w:rFonts w:ascii="Times New Roman" w:eastAsia="宋体" w:hAnsi="Times New Roman" w:cs="Times New Roman"/>
                <w:kern w:val="0"/>
              </w:rPr>
            </w:pPr>
            <w:r w:rsidRPr="00351512">
              <w:rPr>
                <w:rFonts w:ascii="Times New Roman" w:eastAsia="宋体" w:hAnsi="Times New Roman" w:cs="Times New Roman" w:hint="eastAsia"/>
                <w:kern w:val="0"/>
              </w:rPr>
              <w:t>众惠基金销售有限公司</w:t>
            </w:r>
          </w:p>
          <w:p w14:paraId="59E5A772" w14:textId="77777777" w:rsidR="00870475" w:rsidRPr="00351512" w:rsidRDefault="00870475" w:rsidP="00A95AD3">
            <w:pPr>
              <w:jc w:val="left"/>
              <w:rPr>
                <w:rFonts w:asciiTheme="minorEastAsia" w:hAnsiTheme="minorEastAsia" w:cs="Arial" w:hint="eastAsia"/>
              </w:rPr>
            </w:pPr>
          </w:p>
        </w:tc>
        <w:tc>
          <w:tcPr>
            <w:tcW w:w="5039" w:type="dxa"/>
          </w:tcPr>
          <w:p w14:paraId="5A559F0C" w14:textId="77777777" w:rsidR="00870475" w:rsidRPr="00351512" w:rsidRDefault="00870475" w:rsidP="008656ED">
            <w:pPr>
              <w:pStyle w:val="aff"/>
              <w:widowControl/>
              <w:ind w:firstLineChars="0" w:firstLine="0"/>
            </w:pPr>
            <w:r w:rsidRPr="00351512">
              <w:t>注册</w:t>
            </w:r>
            <w:r w:rsidRPr="00351512">
              <w:rPr>
                <w:rFonts w:cs="Calibri" w:hint="eastAsia"/>
              </w:rPr>
              <w:t>（办公）</w:t>
            </w:r>
            <w:r w:rsidRPr="00351512">
              <w:t>地址：</w:t>
            </w:r>
            <w:r w:rsidRPr="00351512">
              <w:rPr>
                <w:rFonts w:hint="eastAsia"/>
              </w:rPr>
              <w:t>贵州省贵阳市观山湖区长岭北路贵阳国际金融中心二期商务区第</w:t>
            </w:r>
            <w:r w:rsidRPr="00351512">
              <w:rPr>
                <w:rFonts w:hint="eastAsia"/>
              </w:rPr>
              <w:t>C4</w:t>
            </w:r>
            <w:r w:rsidRPr="00351512">
              <w:rPr>
                <w:rFonts w:hint="eastAsia"/>
              </w:rPr>
              <w:t>栋</w:t>
            </w:r>
            <w:r w:rsidRPr="00351512">
              <w:rPr>
                <w:rFonts w:hint="eastAsia"/>
              </w:rPr>
              <w:t>30</w:t>
            </w:r>
            <w:r w:rsidRPr="00351512">
              <w:rPr>
                <w:rFonts w:hint="eastAsia"/>
              </w:rPr>
              <w:t>层</w:t>
            </w:r>
          </w:p>
          <w:p w14:paraId="21C37903" w14:textId="77777777" w:rsidR="00870475" w:rsidRPr="00351512" w:rsidRDefault="00870475" w:rsidP="008656ED">
            <w:pPr>
              <w:pStyle w:val="aff"/>
              <w:widowControl/>
              <w:ind w:firstLineChars="0" w:firstLine="0"/>
            </w:pPr>
            <w:r w:rsidRPr="00351512">
              <w:rPr>
                <w:rFonts w:hint="eastAsia"/>
              </w:rPr>
              <w:t>客服电话：</w:t>
            </w:r>
            <w:r w:rsidRPr="00351512">
              <w:rPr>
                <w:rFonts w:hint="eastAsia"/>
              </w:rPr>
              <w:t>400-839-1818</w:t>
            </w:r>
          </w:p>
          <w:p w14:paraId="63061FE9" w14:textId="77777777" w:rsidR="00870475" w:rsidRPr="00351512" w:rsidRDefault="00870475" w:rsidP="00A95AD3">
            <w:pPr>
              <w:snapToGrid w:val="0"/>
              <w:rPr>
                <w:rFonts w:ascii="宋体" w:hAnsi="宋体" w:cs="Calibri" w:hint="eastAsia"/>
                <w:color w:val="000000"/>
                <w:szCs w:val="21"/>
              </w:rPr>
            </w:pPr>
            <w:r w:rsidRPr="00351512">
              <w:rPr>
                <w:rFonts w:hint="eastAsia"/>
              </w:rPr>
              <w:t>公司网站：</w:t>
            </w:r>
            <w:r w:rsidRPr="00351512">
              <w:rPr>
                <w:rFonts w:hint="eastAsia"/>
              </w:rPr>
              <w:t>www.hyzhfund.com</w:t>
            </w:r>
          </w:p>
        </w:tc>
      </w:tr>
      <w:tr w:rsidR="00870475" w:rsidRPr="00351512" w14:paraId="54A09D2A" w14:textId="77777777" w:rsidTr="00A81C94">
        <w:tc>
          <w:tcPr>
            <w:tcW w:w="675" w:type="dxa"/>
          </w:tcPr>
          <w:p w14:paraId="7A1D3C60" w14:textId="77777777" w:rsidR="00870475" w:rsidRPr="00351512" w:rsidRDefault="00870475" w:rsidP="00A95AD3">
            <w:pPr>
              <w:jc w:val="center"/>
              <w:rPr>
                <w:rFonts w:ascii="宋体" w:hAnsi="宋体" w:cs="Arial" w:hint="eastAsia"/>
              </w:rPr>
            </w:pPr>
            <w:r w:rsidRPr="00351512">
              <w:rPr>
                <w:rFonts w:ascii="宋体" w:hAnsi="宋体" w:cs="Arial" w:hint="eastAsia"/>
              </w:rPr>
              <w:lastRenderedPageBreak/>
              <w:t>44</w:t>
            </w:r>
          </w:p>
        </w:tc>
        <w:tc>
          <w:tcPr>
            <w:tcW w:w="2581" w:type="dxa"/>
          </w:tcPr>
          <w:p w14:paraId="4EA23944" w14:textId="77777777" w:rsidR="00870475" w:rsidRPr="00351512" w:rsidRDefault="00870475" w:rsidP="008656ED">
            <w:pPr>
              <w:pStyle w:val="a6"/>
            </w:pPr>
            <w:r w:rsidRPr="00351512">
              <w:t>北京创金启富基金销售有限公司</w:t>
            </w:r>
          </w:p>
          <w:p w14:paraId="407BD26D" w14:textId="77777777" w:rsidR="00870475" w:rsidRPr="00351512" w:rsidRDefault="00870475" w:rsidP="00A95AD3">
            <w:pPr>
              <w:jc w:val="left"/>
              <w:rPr>
                <w:rFonts w:asciiTheme="minorEastAsia" w:hAnsiTheme="minorEastAsia" w:cs="Arial" w:hint="eastAsia"/>
              </w:rPr>
            </w:pPr>
          </w:p>
        </w:tc>
        <w:tc>
          <w:tcPr>
            <w:tcW w:w="5039" w:type="dxa"/>
          </w:tcPr>
          <w:p w14:paraId="69446893" w14:textId="77777777" w:rsidR="00870475" w:rsidRPr="00351512" w:rsidRDefault="00870475" w:rsidP="008656ED">
            <w:pPr>
              <w:pStyle w:val="a6"/>
            </w:pPr>
            <w:r w:rsidRPr="00351512">
              <w:t>注册</w:t>
            </w:r>
            <w:r w:rsidRPr="00351512">
              <w:rPr>
                <w:rFonts w:ascii="宋体" w:hAnsi="宋体" w:cs="Calibri" w:hint="eastAsia"/>
                <w:color w:val="000000"/>
                <w:szCs w:val="21"/>
              </w:rPr>
              <w:t>（办公）</w:t>
            </w:r>
            <w:r w:rsidRPr="00351512">
              <w:t>地址：</w:t>
            </w:r>
            <w:r w:rsidRPr="00351512">
              <w:rPr>
                <w:rFonts w:hint="eastAsia"/>
              </w:rPr>
              <w:t>北京市西城区白纸坊东街</w:t>
            </w:r>
            <w:r w:rsidRPr="00351512">
              <w:rPr>
                <w:rFonts w:hint="eastAsia"/>
              </w:rPr>
              <w:t>2</w:t>
            </w:r>
            <w:r w:rsidRPr="00351512">
              <w:rPr>
                <w:rFonts w:hint="eastAsia"/>
              </w:rPr>
              <w:t>号经济日报社</w:t>
            </w:r>
            <w:r w:rsidRPr="00351512">
              <w:rPr>
                <w:rFonts w:hint="eastAsia"/>
              </w:rPr>
              <w:t>A</w:t>
            </w:r>
            <w:r w:rsidRPr="00351512">
              <w:rPr>
                <w:rFonts w:hint="eastAsia"/>
              </w:rPr>
              <w:t>座综合楼</w:t>
            </w:r>
            <w:r w:rsidRPr="00351512">
              <w:rPr>
                <w:rFonts w:hint="eastAsia"/>
              </w:rPr>
              <w:t>712</w:t>
            </w:r>
            <w:r w:rsidRPr="00351512">
              <w:rPr>
                <w:rFonts w:hint="eastAsia"/>
              </w:rPr>
              <w:t>室</w:t>
            </w:r>
          </w:p>
          <w:p w14:paraId="006CCC76" w14:textId="77777777" w:rsidR="00870475" w:rsidRPr="00351512" w:rsidRDefault="00870475" w:rsidP="008656ED">
            <w:pPr>
              <w:pStyle w:val="a6"/>
            </w:pPr>
            <w:r w:rsidRPr="00351512">
              <w:t>客服电话：</w:t>
            </w:r>
            <w:r w:rsidRPr="00351512">
              <w:t xml:space="preserve">010-66154828 </w:t>
            </w:r>
          </w:p>
          <w:p w14:paraId="68EC8469" w14:textId="77777777" w:rsidR="00870475" w:rsidRPr="00351512" w:rsidRDefault="00870475" w:rsidP="00A95AD3">
            <w:pPr>
              <w:snapToGrid w:val="0"/>
              <w:rPr>
                <w:rFonts w:ascii="宋体" w:hAnsi="宋体" w:cs="Calibri" w:hint="eastAsia"/>
                <w:color w:val="000000"/>
                <w:szCs w:val="21"/>
              </w:rPr>
            </w:pPr>
            <w:r w:rsidRPr="00351512">
              <w:t>公司网站：</w:t>
            </w:r>
            <w:r w:rsidRPr="00351512">
              <w:t>https://www.5irich.com/</w:t>
            </w:r>
          </w:p>
        </w:tc>
      </w:tr>
      <w:tr w:rsidR="00870475" w:rsidRPr="00351512" w14:paraId="5210573A" w14:textId="77777777" w:rsidTr="00A81C94">
        <w:tc>
          <w:tcPr>
            <w:tcW w:w="675" w:type="dxa"/>
          </w:tcPr>
          <w:p w14:paraId="30BA4494" w14:textId="77777777" w:rsidR="00870475" w:rsidRPr="00351512" w:rsidRDefault="00870475" w:rsidP="00A95AD3">
            <w:pPr>
              <w:jc w:val="center"/>
              <w:rPr>
                <w:rFonts w:ascii="宋体" w:hAnsi="宋体" w:cs="Arial" w:hint="eastAsia"/>
              </w:rPr>
            </w:pPr>
            <w:r w:rsidRPr="00351512">
              <w:rPr>
                <w:rFonts w:ascii="宋体" w:hAnsi="宋体" w:cs="Arial" w:hint="eastAsia"/>
              </w:rPr>
              <w:t>45</w:t>
            </w:r>
          </w:p>
        </w:tc>
        <w:tc>
          <w:tcPr>
            <w:tcW w:w="2581" w:type="dxa"/>
          </w:tcPr>
          <w:p w14:paraId="74E59FF4" w14:textId="77777777" w:rsidR="00870475" w:rsidRPr="00351512" w:rsidRDefault="00870475" w:rsidP="008656ED">
            <w:pPr>
              <w:pStyle w:val="a6"/>
            </w:pPr>
            <w:r w:rsidRPr="00351512">
              <w:rPr>
                <w:rFonts w:hint="eastAsia"/>
              </w:rPr>
              <w:t>和讯信息科技有限公司</w:t>
            </w:r>
          </w:p>
          <w:p w14:paraId="28364AB4" w14:textId="77777777" w:rsidR="00870475" w:rsidRPr="00351512" w:rsidRDefault="00870475" w:rsidP="00A95AD3">
            <w:pPr>
              <w:jc w:val="left"/>
              <w:rPr>
                <w:rFonts w:asciiTheme="minorEastAsia" w:hAnsiTheme="minorEastAsia" w:cs="Arial" w:hint="eastAsia"/>
              </w:rPr>
            </w:pPr>
          </w:p>
        </w:tc>
        <w:tc>
          <w:tcPr>
            <w:tcW w:w="5039" w:type="dxa"/>
          </w:tcPr>
          <w:p w14:paraId="45DCA6FE" w14:textId="77777777" w:rsidR="00870475" w:rsidRPr="00351512" w:rsidRDefault="00870475" w:rsidP="008656ED">
            <w:pPr>
              <w:pStyle w:val="a6"/>
            </w:pPr>
            <w:r w:rsidRPr="00351512">
              <w:t>注册</w:t>
            </w:r>
            <w:r w:rsidRPr="00351512">
              <w:rPr>
                <w:rFonts w:ascii="宋体" w:hAnsi="宋体" w:cs="Calibri" w:hint="eastAsia"/>
                <w:color w:val="000000"/>
                <w:szCs w:val="21"/>
              </w:rPr>
              <w:t>（办公）</w:t>
            </w:r>
            <w:r w:rsidRPr="00351512">
              <w:t>地址：</w:t>
            </w:r>
            <w:r w:rsidRPr="00351512">
              <w:rPr>
                <w:rFonts w:hint="eastAsia"/>
              </w:rPr>
              <w:t>北京市朝外大街</w:t>
            </w:r>
            <w:r w:rsidRPr="00351512">
              <w:rPr>
                <w:rFonts w:hint="eastAsia"/>
              </w:rPr>
              <w:t>22</w:t>
            </w:r>
            <w:r w:rsidRPr="00351512">
              <w:rPr>
                <w:rFonts w:hint="eastAsia"/>
              </w:rPr>
              <w:t>号泛利大厦</w:t>
            </w:r>
            <w:r w:rsidRPr="00351512">
              <w:rPr>
                <w:rFonts w:hint="eastAsia"/>
              </w:rPr>
              <w:t>10</w:t>
            </w:r>
            <w:r w:rsidRPr="00351512">
              <w:rPr>
                <w:rFonts w:hint="eastAsia"/>
              </w:rPr>
              <w:t>层</w:t>
            </w:r>
          </w:p>
          <w:p w14:paraId="3CFF42AE" w14:textId="77777777" w:rsidR="00870475" w:rsidRPr="00351512" w:rsidRDefault="00870475" w:rsidP="008656ED">
            <w:pPr>
              <w:pStyle w:val="a6"/>
            </w:pPr>
            <w:r w:rsidRPr="00351512">
              <w:rPr>
                <w:rFonts w:hint="eastAsia"/>
              </w:rPr>
              <w:t>客服电话：</w:t>
            </w:r>
            <w:r w:rsidRPr="00351512">
              <w:rPr>
                <w:rFonts w:hint="eastAsia"/>
              </w:rPr>
              <w:t>400-920-0022</w:t>
            </w:r>
          </w:p>
          <w:p w14:paraId="27ADCFF9" w14:textId="77777777" w:rsidR="00870475" w:rsidRPr="00351512" w:rsidRDefault="00870475" w:rsidP="00A95AD3">
            <w:pPr>
              <w:snapToGrid w:val="0"/>
              <w:rPr>
                <w:rFonts w:ascii="宋体" w:hAnsi="宋体" w:cs="Calibri" w:hint="eastAsia"/>
                <w:color w:val="000000"/>
                <w:szCs w:val="21"/>
              </w:rPr>
            </w:pPr>
            <w:r w:rsidRPr="00351512">
              <w:rPr>
                <w:rFonts w:hint="eastAsia"/>
              </w:rPr>
              <w:t>公司网站：</w:t>
            </w:r>
            <w:hyperlink r:id="rId26" w:history="1">
              <w:r w:rsidRPr="00351512">
                <w:rPr>
                  <w:rStyle w:val="afa"/>
                  <w:rFonts w:hint="eastAsia"/>
                </w:rPr>
                <w:t>www.licaike.com</w:t>
              </w:r>
            </w:hyperlink>
          </w:p>
        </w:tc>
      </w:tr>
      <w:tr w:rsidR="00870475" w:rsidRPr="00351512" w14:paraId="12251829" w14:textId="77777777" w:rsidTr="00A81C94">
        <w:tc>
          <w:tcPr>
            <w:tcW w:w="675" w:type="dxa"/>
          </w:tcPr>
          <w:p w14:paraId="57EF28C1" w14:textId="77777777" w:rsidR="00870475" w:rsidRPr="00351512" w:rsidRDefault="00870475" w:rsidP="00A95AD3">
            <w:pPr>
              <w:jc w:val="center"/>
              <w:rPr>
                <w:rFonts w:ascii="宋体" w:hAnsi="宋体" w:cs="Arial" w:hint="eastAsia"/>
              </w:rPr>
            </w:pPr>
            <w:r w:rsidRPr="00351512">
              <w:rPr>
                <w:rFonts w:ascii="宋体" w:hAnsi="宋体" w:cs="Arial" w:hint="eastAsia"/>
              </w:rPr>
              <w:t>46</w:t>
            </w:r>
          </w:p>
        </w:tc>
        <w:tc>
          <w:tcPr>
            <w:tcW w:w="2581" w:type="dxa"/>
          </w:tcPr>
          <w:p w14:paraId="0CFB6868" w14:textId="77777777" w:rsidR="00870475" w:rsidRPr="00351512" w:rsidRDefault="00870475" w:rsidP="00A95AD3">
            <w:pPr>
              <w:jc w:val="left"/>
              <w:rPr>
                <w:rFonts w:asciiTheme="minorEastAsia" w:hAnsiTheme="minorEastAsia" w:cs="Arial" w:hint="eastAsia"/>
              </w:rPr>
            </w:pPr>
            <w:r w:rsidRPr="00351512">
              <w:t>上海陆享基金销售有限公司</w:t>
            </w:r>
          </w:p>
        </w:tc>
        <w:tc>
          <w:tcPr>
            <w:tcW w:w="5039" w:type="dxa"/>
          </w:tcPr>
          <w:p w14:paraId="23E10DAA" w14:textId="77777777" w:rsidR="00870475" w:rsidRPr="00351512" w:rsidRDefault="00870475" w:rsidP="00A95AD3">
            <w:pPr>
              <w:snapToGrid w:val="0"/>
              <w:rPr>
                <w:rFonts w:ascii="宋体" w:hAnsi="宋体" w:cs="Calibri" w:hint="eastAsia"/>
                <w:color w:val="000000"/>
                <w:szCs w:val="21"/>
              </w:rPr>
            </w:pPr>
            <w:r w:rsidRPr="00351512">
              <w:t>注册</w:t>
            </w:r>
            <w:r w:rsidRPr="00351512">
              <w:rPr>
                <w:rFonts w:ascii="宋体" w:hAnsi="宋体" w:cs="Calibri" w:hint="eastAsia"/>
                <w:color w:val="000000"/>
                <w:szCs w:val="21"/>
              </w:rPr>
              <w:t>（办公）地址：</w:t>
            </w:r>
            <w:r w:rsidRPr="00351512">
              <w:rPr>
                <w:rFonts w:hint="eastAsia"/>
              </w:rPr>
              <w:t>中国（上海）自由贸易试验区世纪大道</w:t>
            </w:r>
            <w:r w:rsidRPr="00351512">
              <w:rPr>
                <w:rFonts w:hint="eastAsia"/>
              </w:rPr>
              <w:t>1196</w:t>
            </w:r>
            <w:r w:rsidRPr="00351512">
              <w:rPr>
                <w:rFonts w:hint="eastAsia"/>
              </w:rPr>
              <w:t>号世纪汇广场二座</w:t>
            </w:r>
            <w:r w:rsidRPr="00351512">
              <w:rPr>
                <w:rFonts w:hint="eastAsia"/>
              </w:rPr>
              <w:t>16</w:t>
            </w:r>
            <w:r w:rsidRPr="00351512">
              <w:rPr>
                <w:rFonts w:hint="eastAsia"/>
              </w:rPr>
              <w:t>层</w:t>
            </w:r>
          </w:p>
          <w:p w14:paraId="0BD5E8DC"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客服电话：400-168-1235</w:t>
            </w:r>
          </w:p>
          <w:p w14:paraId="2852F8F2"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公司网站：</w:t>
            </w:r>
            <w:r w:rsidRPr="00351512">
              <w:rPr>
                <w:rFonts w:ascii="宋体" w:hAnsi="宋体" w:cs="Calibri"/>
                <w:color w:val="000000"/>
                <w:szCs w:val="21"/>
              </w:rPr>
              <w:t>www.luxxfund.com</w:t>
            </w:r>
          </w:p>
        </w:tc>
      </w:tr>
      <w:tr w:rsidR="00870475" w:rsidRPr="00351512" w14:paraId="7D629B14" w14:textId="77777777" w:rsidTr="00A81C94">
        <w:tc>
          <w:tcPr>
            <w:tcW w:w="675" w:type="dxa"/>
          </w:tcPr>
          <w:p w14:paraId="341C91DF" w14:textId="77777777" w:rsidR="00870475" w:rsidRPr="00351512" w:rsidRDefault="00870475" w:rsidP="00A95AD3">
            <w:pPr>
              <w:jc w:val="center"/>
              <w:rPr>
                <w:rFonts w:ascii="宋体" w:hAnsi="宋体" w:cs="Arial" w:hint="eastAsia"/>
              </w:rPr>
            </w:pPr>
            <w:r w:rsidRPr="00351512">
              <w:rPr>
                <w:rFonts w:ascii="宋体" w:hAnsi="宋体" w:cs="Arial" w:hint="eastAsia"/>
              </w:rPr>
              <w:t>47</w:t>
            </w:r>
          </w:p>
        </w:tc>
        <w:tc>
          <w:tcPr>
            <w:tcW w:w="2581" w:type="dxa"/>
          </w:tcPr>
          <w:p w14:paraId="4714DB99" w14:textId="77777777" w:rsidR="00870475" w:rsidRPr="00351512" w:rsidRDefault="00870475" w:rsidP="00A95AD3">
            <w:pPr>
              <w:jc w:val="left"/>
              <w:rPr>
                <w:rFonts w:ascii="宋体" w:hAnsi="宋体" w:cs="Calibri" w:hint="eastAsia"/>
                <w:color w:val="000000"/>
                <w:szCs w:val="21"/>
              </w:rPr>
            </w:pPr>
            <w:r w:rsidRPr="00351512">
              <w:rPr>
                <w:rFonts w:ascii="宋体" w:hAnsi="宋体" w:cs="Calibri" w:hint="eastAsia"/>
                <w:color w:val="000000"/>
                <w:szCs w:val="21"/>
              </w:rPr>
              <w:t>中国人寿股份有限公司</w:t>
            </w:r>
          </w:p>
        </w:tc>
        <w:tc>
          <w:tcPr>
            <w:tcW w:w="5039" w:type="dxa"/>
          </w:tcPr>
          <w:p w14:paraId="06395048"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注册地址：中国北京市西城区金融大街16号</w:t>
            </w:r>
          </w:p>
          <w:p w14:paraId="5FC98982"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客户服务电话：95519</w:t>
            </w:r>
          </w:p>
          <w:p w14:paraId="51AD38A3"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网址：www.e-chinalife.com</w:t>
            </w:r>
          </w:p>
        </w:tc>
      </w:tr>
      <w:tr w:rsidR="00870475" w:rsidRPr="00351512" w14:paraId="1549C148" w14:textId="77777777" w:rsidTr="00A81C94">
        <w:tc>
          <w:tcPr>
            <w:tcW w:w="675" w:type="dxa"/>
          </w:tcPr>
          <w:p w14:paraId="4AE4549D" w14:textId="77777777" w:rsidR="00870475" w:rsidRPr="00351512" w:rsidRDefault="00870475" w:rsidP="00A95AD3">
            <w:pPr>
              <w:jc w:val="center"/>
              <w:rPr>
                <w:rFonts w:ascii="宋体" w:hAnsi="宋体" w:cs="Arial" w:hint="eastAsia"/>
              </w:rPr>
            </w:pPr>
            <w:r w:rsidRPr="00351512">
              <w:rPr>
                <w:rFonts w:ascii="宋体" w:hAnsi="宋体" w:cs="Arial" w:hint="eastAsia"/>
              </w:rPr>
              <w:t>48</w:t>
            </w:r>
          </w:p>
        </w:tc>
        <w:tc>
          <w:tcPr>
            <w:tcW w:w="2581" w:type="dxa"/>
          </w:tcPr>
          <w:p w14:paraId="348ED8BD"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阳光人寿保险股份有限公司</w:t>
            </w:r>
          </w:p>
        </w:tc>
        <w:tc>
          <w:tcPr>
            <w:tcW w:w="5039" w:type="dxa"/>
          </w:tcPr>
          <w:p w14:paraId="671D8BF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w:t>
            </w:r>
            <w:r w:rsidRPr="00351512">
              <w:rPr>
                <w:rFonts w:ascii="宋体" w:hAnsi="宋体" w:cs="Calibri"/>
                <w:color w:val="000000"/>
                <w:szCs w:val="21"/>
              </w:rPr>
              <w:t>地址:</w:t>
            </w:r>
            <w:r w:rsidRPr="00351512" w:rsidDel="00FA340E">
              <w:rPr>
                <w:rFonts w:ascii="宋体" w:hAnsi="宋体" w:cs="Calibri"/>
                <w:color w:val="000000"/>
                <w:szCs w:val="21"/>
              </w:rPr>
              <w:t xml:space="preserve"> </w:t>
            </w:r>
            <w:r w:rsidRPr="00351512">
              <w:rPr>
                <w:rFonts w:ascii="宋体" w:hAnsi="宋体" w:cs="Calibri" w:hint="eastAsia"/>
                <w:color w:val="000000"/>
                <w:szCs w:val="21"/>
              </w:rPr>
              <w:t>海南省三亚市迎宾路360-1号三亚阳光金融广场16层</w:t>
            </w:r>
          </w:p>
          <w:p w14:paraId="73909E75"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办公地址</w:t>
            </w:r>
            <w:r w:rsidRPr="00351512">
              <w:rPr>
                <w:rFonts w:ascii="宋体" w:hAnsi="宋体" w:cs="Calibri"/>
                <w:color w:val="000000"/>
                <w:szCs w:val="21"/>
              </w:rPr>
              <w:t>：</w:t>
            </w:r>
            <w:r w:rsidRPr="00351512" w:rsidDel="00FA340E">
              <w:rPr>
                <w:rFonts w:ascii="宋体" w:hAnsi="宋体" w:cs="Calibri" w:hint="eastAsia"/>
                <w:color w:val="000000"/>
                <w:szCs w:val="21"/>
              </w:rPr>
              <w:t xml:space="preserve"> </w:t>
            </w:r>
            <w:r w:rsidRPr="00351512">
              <w:rPr>
                <w:rFonts w:ascii="宋体" w:hAnsi="宋体" w:cs="Calibri" w:hint="eastAsia"/>
                <w:color w:val="000000"/>
                <w:szCs w:val="21"/>
              </w:rPr>
              <w:t>北京市朝阳区朝阳门外大街乙12号院1号昆泰国际大厦12层</w:t>
            </w:r>
          </w:p>
          <w:p w14:paraId="0E1BF32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客户服务电话：95510</w:t>
            </w:r>
          </w:p>
          <w:p w14:paraId="614AFFF2"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网址：fund.sinosig.com</w:t>
            </w:r>
          </w:p>
        </w:tc>
      </w:tr>
      <w:tr w:rsidR="00870475" w:rsidRPr="00351512" w14:paraId="7A79EC3F" w14:textId="77777777" w:rsidTr="00A81C94">
        <w:tc>
          <w:tcPr>
            <w:tcW w:w="675" w:type="dxa"/>
          </w:tcPr>
          <w:p w14:paraId="49889CE1" w14:textId="77777777" w:rsidR="00870475" w:rsidRPr="00351512" w:rsidRDefault="00870475" w:rsidP="00A95AD3">
            <w:pPr>
              <w:jc w:val="center"/>
              <w:rPr>
                <w:rFonts w:ascii="宋体" w:hAnsi="宋体" w:cs="Arial" w:hint="eastAsia"/>
              </w:rPr>
            </w:pPr>
            <w:r w:rsidRPr="00351512">
              <w:rPr>
                <w:rFonts w:ascii="宋体" w:hAnsi="宋体" w:cs="Arial" w:hint="eastAsia"/>
              </w:rPr>
              <w:t>49</w:t>
            </w:r>
          </w:p>
        </w:tc>
        <w:tc>
          <w:tcPr>
            <w:tcW w:w="2581" w:type="dxa"/>
          </w:tcPr>
          <w:p w14:paraId="18F746A5"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金元证券股份有限公司</w:t>
            </w:r>
          </w:p>
        </w:tc>
        <w:tc>
          <w:tcPr>
            <w:tcW w:w="5039" w:type="dxa"/>
          </w:tcPr>
          <w:p w14:paraId="615DF8CA"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 :</w:t>
            </w:r>
            <w:r w:rsidRPr="00351512">
              <w:rPr>
                <w:rFonts w:hint="eastAsia"/>
              </w:rPr>
              <w:t xml:space="preserve"> </w:t>
            </w:r>
            <w:r w:rsidRPr="00351512">
              <w:rPr>
                <w:rFonts w:ascii="宋体" w:hAnsi="宋体" w:cs="Calibri" w:hint="eastAsia"/>
                <w:color w:val="000000"/>
                <w:szCs w:val="21"/>
              </w:rPr>
              <w:t>深圳市深南大道4001号时代金融中心大厦17楼</w:t>
            </w:r>
          </w:p>
          <w:p w14:paraId="6D1E36D8" w14:textId="77777777" w:rsidR="00870475" w:rsidRPr="00351512" w:rsidRDefault="00870475" w:rsidP="00A95AD3">
            <w:pPr>
              <w:snapToGrid w:val="0"/>
            </w:pPr>
            <w:r w:rsidRPr="00351512">
              <w:rPr>
                <w:rFonts w:ascii="宋体" w:hAnsi="宋体" w:cs="Calibri" w:hint="eastAsia"/>
                <w:color w:val="000000"/>
                <w:szCs w:val="21"/>
              </w:rPr>
              <w:t>客户服务电话</w:t>
            </w:r>
            <w:r w:rsidRPr="00351512">
              <w:t>：</w:t>
            </w:r>
            <w:r w:rsidRPr="00351512">
              <w:t>95372</w:t>
            </w:r>
          </w:p>
          <w:p w14:paraId="3B2AF807"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网址：www.jyzq.cn</w:t>
            </w:r>
          </w:p>
        </w:tc>
      </w:tr>
      <w:tr w:rsidR="00870475" w:rsidRPr="00351512" w14:paraId="27B8DA70" w14:textId="77777777" w:rsidTr="00A81C94">
        <w:tc>
          <w:tcPr>
            <w:tcW w:w="675" w:type="dxa"/>
          </w:tcPr>
          <w:p w14:paraId="32692692" w14:textId="77777777" w:rsidR="00870475" w:rsidRPr="00351512" w:rsidRDefault="00870475" w:rsidP="00A95AD3">
            <w:pPr>
              <w:jc w:val="center"/>
              <w:rPr>
                <w:rFonts w:ascii="宋体" w:hAnsi="宋体" w:cs="Arial" w:hint="eastAsia"/>
              </w:rPr>
            </w:pPr>
            <w:r w:rsidRPr="00351512">
              <w:rPr>
                <w:rFonts w:ascii="宋体" w:hAnsi="宋体" w:cs="Arial" w:hint="eastAsia"/>
              </w:rPr>
              <w:t>50</w:t>
            </w:r>
          </w:p>
        </w:tc>
        <w:tc>
          <w:tcPr>
            <w:tcW w:w="2581" w:type="dxa"/>
          </w:tcPr>
          <w:p w14:paraId="06F98848"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深圳市前海排排网基金销售有限责任公司</w:t>
            </w:r>
          </w:p>
        </w:tc>
        <w:tc>
          <w:tcPr>
            <w:tcW w:w="5039" w:type="dxa"/>
          </w:tcPr>
          <w:p w14:paraId="2DEDF272" w14:textId="77777777" w:rsidR="00870475" w:rsidRPr="00351512" w:rsidRDefault="00870475" w:rsidP="00A95AD3">
            <w:pPr>
              <w:rPr>
                <w:rFonts w:ascii="宋体" w:hAnsi="宋体" w:cs="Calibri" w:hint="eastAsia"/>
                <w:color w:val="000000"/>
                <w:szCs w:val="21"/>
              </w:rPr>
            </w:pPr>
            <w:r w:rsidRPr="00351512">
              <w:t>注册</w:t>
            </w:r>
            <w:r w:rsidRPr="00351512">
              <w:rPr>
                <w:rFonts w:ascii="宋体" w:hAnsi="宋体" w:cs="Calibri" w:hint="eastAsia"/>
                <w:color w:val="000000"/>
                <w:szCs w:val="21"/>
              </w:rPr>
              <w:t>（办公）地址：深圳市前海深港合作区前湾一路1号A栋201室（入驻深圳市前海商务秘书有限公司）</w:t>
            </w:r>
          </w:p>
          <w:p w14:paraId="1C7AD369" w14:textId="77777777" w:rsidR="00870475" w:rsidRPr="00351512" w:rsidRDefault="00870475" w:rsidP="00A95AD3">
            <w:r w:rsidRPr="00351512">
              <w:t>客服电话：</w:t>
            </w:r>
            <w:r w:rsidRPr="00351512">
              <w:t xml:space="preserve">400-666-7388 </w:t>
            </w:r>
          </w:p>
          <w:p w14:paraId="2F0D2E60" w14:textId="77777777" w:rsidR="00870475" w:rsidRPr="00351512" w:rsidRDefault="00870475" w:rsidP="00A95AD3">
            <w:pPr>
              <w:snapToGrid w:val="0"/>
              <w:rPr>
                <w:rFonts w:ascii="宋体" w:hAnsi="宋体" w:cs="Calibri" w:hint="eastAsia"/>
                <w:color w:val="000000"/>
                <w:szCs w:val="21"/>
              </w:rPr>
            </w:pPr>
            <w:r w:rsidRPr="00351512">
              <w:t>公司网站：</w:t>
            </w:r>
            <w:r w:rsidRPr="00351512">
              <w:t>www.ppwfund.com</w:t>
            </w:r>
          </w:p>
        </w:tc>
      </w:tr>
      <w:tr w:rsidR="00870475" w:rsidRPr="00351512" w14:paraId="7C338A59" w14:textId="77777777" w:rsidTr="00A81C94">
        <w:tc>
          <w:tcPr>
            <w:tcW w:w="675" w:type="dxa"/>
          </w:tcPr>
          <w:p w14:paraId="79A0D20D" w14:textId="77777777" w:rsidR="00870475" w:rsidRPr="00351512" w:rsidRDefault="00870475" w:rsidP="00A95AD3">
            <w:pPr>
              <w:jc w:val="center"/>
              <w:rPr>
                <w:rFonts w:ascii="宋体" w:hAnsi="宋体" w:cs="Arial" w:hint="eastAsia"/>
              </w:rPr>
            </w:pPr>
            <w:r w:rsidRPr="00351512">
              <w:rPr>
                <w:rFonts w:ascii="宋体" w:hAnsi="宋体" w:cs="Arial" w:hint="eastAsia"/>
              </w:rPr>
              <w:t>51</w:t>
            </w:r>
          </w:p>
        </w:tc>
        <w:tc>
          <w:tcPr>
            <w:tcW w:w="2581" w:type="dxa"/>
          </w:tcPr>
          <w:p w14:paraId="29A734FC"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嘉实财富管理有限公司</w:t>
            </w:r>
          </w:p>
        </w:tc>
        <w:tc>
          <w:tcPr>
            <w:tcW w:w="5039" w:type="dxa"/>
          </w:tcPr>
          <w:p w14:paraId="0EA86F8E" w14:textId="77777777" w:rsidR="00870475" w:rsidRPr="00351512" w:rsidRDefault="00870475" w:rsidP="00A95AD3">
            <w:r w:rsidRPr="00351512">
              <w:t>注册</w:t>
            </w:r>
            <w:r w:rsidRPr="00351512">
              <w:rPr>
                <w:rFonts w:ascii="宋体" w:hAnsi="宋体" w:cs="Calibri" w:hint="eastAsia"/>
                <w:color w:val="000000"/>
                <w:szCs w:val="21"/>
              </w:rPr>
              <w:t>（办公）</w:t>
            </w:r>
            <w:r w:rsidRPr="00351512">
              <w:t>地址：</w:t>
            </w:r>
            <w:r w:rsidRPr="00351512">
              <w:rPr>
                <w:rFonts w:hint="eastAsia"/>
              </w:rPr>
              <w:t>海南省三亚市天涯区凤凰岛</w:t>
            </w:r>
            <w:r w:rsidRPr="00351512">
              <w:rPr>
                <w:rFonts w:hint="eastAsia"/>
              </w:rPr>
              <w:t>1</w:t>
            </w:r>
            <w:r w:rsidRPr="00351512">
              <w:rPr>
                <w:rFonts w:hint="eastAsia"/>
              </w:rPr>
              <w:t>号楼</w:t>
            </w:r>
            <w:r w:rsidRPr="00351512">
              <w:rPr>
                <w:rFonts w:hint="eastAsia"/>
              </w:rPr>
              <w:t>7</w:t>
            </w:r>
            <w:r w:rsidRPr="00351512">
              <w:rPr>
                <w:rFonts w:hint="eastAsia"/>
              </w:rPr>
              <w:t>层</w:t>
            </w:r>
            <w:r w:rsidRPr="00351512">
              <w:rPr>
                <w:rFonts w:hint="eastAsia"/>
              </w:rPr>
              <w:t>710</w:t>
            </w:r>
            <w:r w:rsidRPr="00351512">
              <w:rPr>
                <w:rFonts w:hint="eastAsia"/>
              </w:rPr>
              <w:t>号</w:t>
            </w:r>
          </w:p>
          <w:p w14:paraId="6ECC636A" w14:textId="77777777" w:rsidR="00870475" w:rsidRPr="00351512" w:rsidRDefault="00870475" w:rsidP="00A95AD3">
            <w:pPr>
              <w:rPr>
                <w:rFonts w:ascii="宋体" w:hAnsi="宋体" w:cs="Calibri" w:hint="eastAsia"/>
                <w:color w:val="000000"/>
                <w:szCs w:val="21"/>
              </w:rPr>
            </w:pPr>
            <w:r w:rsidRPr="00351512">
              <w:rPr>
                <w:rFonts w:ascii="宋体" w:hAnsi="宋体" w:cs="Calibri" w:hint="eastAsia"/>
                <w:color w:val="000000"/>
                <w:szCs w:val="21"/>
              </w:rPr>
              <w:t>客服电话：400-021-8850</w:t>
            </w:r>
          </w:p>
          <w:p w14:paraId="320EC8A1"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公司网站：www.harvestwm.cn</w:t>
            </w:r>
          </w:p>
        </w:tc>
      </w:tr>
      <w:tr w:rsidR="00870475" w:rsidRPr="00351512" w14:paraId="39B79FC3" w14:textId="77777777" w:rsidTr="00A81C94">
        <w:tc>
          <w:tcPr>
            <w:tcW w:w="675" w:type="dxa"/>
          </w:tcPr>
          <w:p w14:paraId="604F6B92" w14:textId="77777777" w:rsidR="00870475" w:rsidRPr="00351512" w:rsidRDefault="00870475" w:rsidP="00A95AD3">
            <w:pPr>
              <w:jc w:val="center"/>
              <w:rPr>
                <w:rFonts w:ascii="宋体" w:hAnsi="宋体" w:cs="Arial" w:hint="eastAsia"/>
              </w:rPr>
            </w:pPr>
            <w:r w:rsidRPr="00351512">
              <w:rPr>
                <w:rFonts w:ascii="宋体" w:hAnsi="宋体" w:cs="Arial" w:hint="eastAsia"/>
              </w:rPr>
              <w:t>52</w:t>
            </w:r>
          </w:p>
        </w:tc>
        <w:tc>
          <w:tcPr>
            <w:tcW w:w="2581" w:type="dxa"/>
          </w:tcPr>
          <w:p w14:paraId="61DEA7F6" w14:textId="77777777" w:rsidR="00870475" w:rsidRPr="00351512" w:rsidRDefault="00870475" w:rsidP="00A95AD3">
            <w:pPr>
              <w:jc w:val="left"/>
              <w:rPr>
                <w:rFonts w:asciiTheme="minorEastAsia" w:hAnsiTheme="minorEastAsia" w:cs="Arial" w:hint="eastAsia"/>
              </w:rPr>
            </w:pPr>
            <w:r w:rsidRPr="00351512">
              <w:t>上海攀赢基金销售有限公司</w:t>
            </w:r>
          </w:p>
        </w:tc>
        <w:tc>
          <w:tcPr>
            <w:tcW w:w="5039" w:type="dxa"/>
          </w:tcPr>
          <w:p w14:paraId="35DE8619" w14:textId="77777777" w:rsidR="00870475" w:rsidRPr="00351512" w:rsidRDefault="00870475" w:rsidP="008656ED">
            <w:r w:rsidRPr="00351512">
              <w:t>注册</w:t>
            </w:r>
            <w:r w:rsidRPr="00351512">
              <w:rPr>
                <w:rFonts w:ascii="宋体" w:hAnsi="宋体" w:cs="Calibri" w:hint="eastAsia"/>
                <w:color w:val="000000"/>
                <w:szCs w:val="21"/>
              </w:rPr>
              <w:t>（办公）</w:t>
            </w:r>
            <w:r w:rsidRPr="00351512">
              <w:t>地址：</w:t>
            </w:r>
            <w:r w:rsidRPr="00351512">
              <w:rPr>
                <w:rFonts w:hint="eastAsia"/>
              </w:rPr>
              <w:t>上海市浦东新区银城路</w:t>
            </w:r>
            <w:r w:rsidRPr="00351512">
              <w:rPr>
                <w:rFonts w:hint="eastAsia"/>
              </w:rPr>
              <w:t>116</w:t>
            </w:r>
            <w:r w:rsidRPr="00351512">
              <w:rPr>
                <w:rFonts w:hint="eastAsia"/>
              </w:rPr>
              <w:t>号大华银行大厦</w:t>
            </w:r>
            <w:r w:rsidRPr="00351512">
              <w:rPr>
                <w:rFonts w:hint="eastAsia"/>
              </w:rPr>
              <w:t>7</w:t>
            </w:r>
            <w:r w:rsidRPr="00351512">
              <w:rPr>
                <w:rFonts w:hint="eastAsia"/>
              </w:rPr>
              <w:t>楼</w:t>
            </w:r>
          </w:p>
          <w:p w14:paraId="34CB3EFB" w14:textId="77777777" w:rsidR="00870475" w:rsidRPr="00351512" w:rsidRDefault="00870475" w:rsidP="00A95AD3">
            <w:pPr>
              <w:snapToGrid w:val="0"/>
              <w:jc w:val="left"/>
              <w:rPr>
                <w:rFonts w:ascii="宋体" w:hAnsi="宋体" w:cs="Calibri" w:hint="eastAsia"/>
                <w:color w:val="000000"/>
                <w:szCs w:val="21"/>
              </w:rPr>
            </w:pPr>
            <w:r w:rsidRPr="00351512">
              <w:rPr>
                <w:rFonts w:ascii="宋体" w:hAnsi="宋体" w:cs="Calibri" w:hint="eastAsia"/>
                <w:color w:val="000000"/>
                <w:szCs w:val="21"/>
              </w:rPr>
              <w:t>客服电话：021-68889082</w:t>
            </w:r>
          </w:p>
          <w:p w14:paraId="743BEB1D"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公司网站：www.pytz.cn</w:t>
            </w:r>
          </w:p>
        </w:tc>
      </w:tr>
      <w:tr w:rsidR="00870475" w:rsidRPr="00351512" w14:paraId="13B49B43" w14:textId="77777777" w:rsidTr="00A81C94">
        <w:trPr>
          <w:trHeight w:val="782"/>
        </w:trPr>
        <w:tc>
          <w:tcPr>
            <w:tcW w:w="675" w:type="dxa"/>
          </w:tcPr>
          <w:p w14:paraId="5478C8CA" w14:textId="77777777" w:rsidR="00870475" w:rsidRPr="00351512" w:rsidRDefault="00870475" w:rsidP="00A95AD3">
            <w:pPr>
              <w:jc w:val="center"/>
              <w:rPr>
                <w:rFonts w:ascii="宋体" w:hAnsi="宋体" w:cs="Arial" w:hint="eastAsia"/>
              </w:rPr>
            </w:pPr>
            <w:r w:rsidRPr="00351512">
              <w:rPr>
                <w:rFonts w:ascii="宋体" w:hAnsi="宋体" w:cs="Arial" w:hint="eastAsia"/>
              </w:rPr>
              <w:t>53</w:t>
            </w:r>
          </w:p>
        </w:tc>
        <w:tc>
          <w:tcPr>
            <w:tcW w:w="2581" w:type="dxa"/>
          </w:tcPr>
          <w:p w14:paraId="38BBDC21" w14:textId="77777777" w:rsidR="00870475" w:rsidRPr="00351512" w:rsidRDefault="00870475" w:rsidP="00A95AD3">
            <w:pPr>
              <w:jc w:val="left"/>
              <w:rPr>
                <w:rFonts w:asciiTheme="minorEastAsia" w:hAnsiTheme="minorEastAsia" w:cs="Arial" w:hint="eastAsia"/>
              </w:rPr>
            </w:pPr>
            <w:r w:rsidRPr="00351512">
              <w:rPr>
                <w:rFonts w:ascii="宋体" w:hAnsi="宋体" w:cs="Calibri" w:hint="eastAsia"/>
                <w:color w:val="000000"/>
                <w:szCs w:val="21"/>
              </w:rPr>
              <w:t>上海爱建基金销售有限公司</w:t>
            </w:r>
          </w:p>
        </w:tc>
        <w:tc>
          <w:tcPr>
            <w:tcW w:w="5039" w:type="dxa"/>
          </w:tcPr>
          <w:p w14:paraId="19F8A34D"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注册(办公)地址 :</w:t>
            </w:r>
            <w:r w:rsidRPr="00351512">
              <w:rPr>
                <w:rFonts w:hint="eastAsia"/>
              </w:rPr>
              <w:t xml:space="preserve"> </w:t>
            </w:r>
            <w:r w:rsidRPr="00351512">
              <w:rPr>
                <w:rFonts w:ascii="宋体" w:hAnsi="宋体" w:cs="Calibri" w:hint="eastAsia"/>
                <w:color w:val="000000"/>
                <w:szCs w:val="21"/>
              </w:rPr>
              <w:t>上海市徐汇区肇嘉浜路746号</w:t>
            </w:r>
          </w:p>
          <w:p w14:paraId="729D751F"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客户服务电话</w:t>
            </w:r>
            <w:r w:rsidRPr="00351512">
              <w:t>：</w:t>
            </w:r>
            <w:r w:rsidRPr="00351512">
              <w:t>400-803-2733</w:t>
            </w:r>
          </w:p>
          <w:p w14:paraId="1DA3104A" w14:textId="77777777" w:rsidR="00870475" w:rsidRPr="00351512" w:rsidRDefault="00870475" w:rsidP="00A95AD3">
            <w:pPr>
              <w:snapToGrid w:val="0"/>
              <w:rPr>
                <w:rFonts w:ascii="宋体" w:hAnsi="宋体" w:cs="Calibri" w:hint="eastAsia"/>
                <w:color w:val="000000"/>
                <w:szCs w:val="21"/>
              </w:rPr>
            </w:pPr>
            <w:r w:rsidRPr="00351512">
              <w:rPr>
                <w:rFonts w:ascii="宋体" w:hAnsi="宋体" w:cs="Calibri" w:hint="eastAsia"/>
                <w:color w:val="000000"/>
                <w:szCs w:val="21"/>
              </w:rPr>
              <w:t>网址：</w:t>
            </w:r>
            <w:r w:rsidRPr="00351512">
              <w:t>www.ajwm.com.cn</w:t>
            </w:r>
          </w:p>
        </w:tc>
      </w:tr>
      <w:tr w:rsidR="00870475" w:rsidRPr="00351512" w14:paraId="1CA5F417" w14:textId="77777777" w:rsidTr="00A81C94">
        <w:trPr>
          <w:trHeight w:val="782"/>
        </w:trPr>
        <w:tc>
          <w:tcPr>
            <w:tcW w:w="675" w:type="dxa"/>
          </w:tcPr>
          <w:p w14:paraId="12B50B8B" w14:textId="77777777" w:rsidR="00870475" w:rsidRPr="00351512" w:rsidRDefault="00870475" w:rsidP="00A95AD3">
            <w:pPr>
              <w:jc w:val="center"/>
              <w:rPr>
                <w:rFonts w:ascii="宋体" w:hAnsi="宋体" w:cs="Arial" w:hint="eastAsia"/>
              </w:rPr>
            </w:pPr>
            <w:r w:rsidRPr="00351512">
              <w:rPr>
                <w:rFonts w:ascii="宋体" w:hAnsi="宋体" w:cs="Arial" w:hint="eastAsia"/>
              </w:rPr>
              <w:t>54</w:t>
            </w:r>
          </w:p>
        </w:tc>
        <w:tc>
          <w:tcPr>
            <w:tcW w:w="2581" w:type="dxa"/>
          </w:tcPr>
          <w:p w14:paraId="4688A1CC" w14:textId="77777777" w:rsidR="00870475" w:rsidRPr="00351512" w:rsidRDefault="00870475" w:rsidP="00A95AD3">
            <w:pPr>
              <w:jc w:val="left"/>
              <w:rPr>
                <w:rFonts w:ascii="宋体" w:hAnsi="宋体" w:cs="Calibri" w:hint="eastAsia"/>
                <w:color w:val="000000"/>
                <w:szCs w:val="21"/>
              </w:rPr>
            </w:pPr>
            <w:r w:rsidRPr="00351512">
              <w:rPr>
                <w:rFonts w:asciiTheme="minorEastAsia" w:hAnsiTheme="minorEastAsia" w:cs="Arial" w:hint="eastAsia"/>
                <w:szCs w:val="21"/>
              </w:rPr>
              <w:t>上海大智慧基金销售有限公司</w:t>
            </w:r>
          </w:p>
        </w:tc>
        <w:tc>
          <w:tcPr>
            <w:tcW w:w="5039" w:type="dxa"/>
          </w:tcPr>
          <w:p w14:paraId="02B3E1D6" w14:textId="77777777" w:rsidR="00870475" w:rsidRPr="00351512" w:rsidRDefault="00870475" w:rsidP="008656ED">
            <w:pPr>
              <w:snapToGrid w:val="0"/>
              <w:rPr>
                <w:rFonts w:asciiTheme="minorEastAsia" w:hAnsiTheme="minorEastAsia" w:cs="Arial" w:hint="eastAsia"/>
                <w:szCs w:val="21"/>
              </w:rPr>
            </w:pPr>
            <w:r w:rsidRPr="00351512">
              <w:rPr>
                <w:rFonts w:asciiTheme="minorEastAsia" w:hAnsiTheme="minorEastAsia" w:cs="Arial" w:hint="eastAsia"/>
                <w:szCs w:val="21"/>
              </w:rPr>
              <w:t>注册（办公）地址：上海市浦东新区杨高南路428弄由由世纪广场1号楼</w:t>
            </w:r>
          </w:p>
          <w:p w14:paraId="49EB703C" w14:textId="77777777" w:rsidR="00870475" w:rsidRPr="00351512" w:rsidRDefault="00870475" w:rsidP="008656ED">
            <w:pPr>
              <w:snapToGrid w:val="0"/>
              <w:rPr>
                <w:rFonts w:asciiTheme="minorEastAsia" w:hAnsiTheme="minorEastAsia" w:cs="Arial" w:hint="eastAsia"/>
                <w:szCs w:val="21"/>
              </w:rPr>
            </w:pPr>
            <w:r w:rsidRPr="00351512">
              <w:rPr>
                <w:rFonts w:asciiTheme="minorEastAsia" w:hAnsiTheme="minorEastAsia" w:cs="Arial" w:hint="eastAsia"/>
                <w:szCs w:val="21"/>
              </w:rPr>
              <w:t>客服电话：</w:t>
            </w:r>
            <w:r w:rsidRPr="00351512">
              <w:rPr>
                <w:rFonts w:asciiTheme="minorEastAsia" w:hAnsiTheme="minorEastAsia" w:cs="Arial"/>
                <w:szCs w:val="21"/>
              </w:rPr>
              <w:t>021-20219988</w:t>
            </w:r>
          </w:p>
          <w:p w14:paraId="683D8F0E" w14:textId="77777777" w:rsidR="00870475" w:rsidRPr="00351512" w:rsidRDefault="00870475" w:rsidP="00A95AD3">
            <w:pPr>
              <w:snapToGrid w:val="0"/>
              <w:rPr>
                <w:rFonts w:ascii="宋体" w:hAnsi="宋体" w:cs="Calibri" w:hint="eastAsia"/>
                <w:color w:val="000000"/>
                <w:szCs w:val="21"/>
              </w:rPr>
            </w:pPr>
            <w:r w:rsidRPr="00351512">
              <w:rPr>
                <w:rFonts w:asciiTheme="minorEastAsia" w:hAnsiTheme="minorEastAsia" w:cs="Arial" w:hint="eastAsia"/>
                <w:szCs w:val="21"/>
              </w:rPr>
              <w:t>公司网站：</w:t>
            </w:r>
            <w:r w:rsidRPr="00351512">
              <w:rPr>
                <w:rFonts w:asciiTheme="minorEastAsia" w:hAnsiTheme="minorEastAsia" w:cs="Arial"/>
                <w:szCs w:val="21"/>
              </w:rPr>
              <w:t>https://www.gw.com.cn/</w:t>
            </w:r>
          </w:p>
        </w:tc>
      </w:tr>
      <w:tr w:rsidR="00870475" w:rsidRPr="00351512" w14:paraId="7149E994" w14:textId="77777777" w:rsidTr="00A81C94">
        <w:trPr>
          <w:trHeight w:val="782"/>
        </w:trPr>
        <w:tc>
          <w:tcPr>
            <w:tcW w:w="675" w:type="dxa"/>
          </w:tcPr>
          <w:p w14:paraId="2591CE54" w14:textId="77777777" w:rsidR="00870475" w:rsidRPr="00351512" w:rsidRDefault="00870475" w:rsidP="00A95AD3">
            <w:pPr>
              <w:jc w:val="center"/>
              <w:rPr>
                <w:rFonts w:ascii="宋体" w:hAnsi="宋体" w:cs="Arial" w:hint="eastAsia"/>
              </w:rPr>
            </w:pPr>
            <w:r w:rsidRPr="00351512">
              <w:rPr>
                <w:rFonts w:ascii="宋体" w:hAnsi="宋体" w:cs="Arial" w:hint="eastAsia"/>
              </w:rPr>
              <w:t>55</w:t>
            </w:r>
          </w:p>
        </w:tc>
        <w:tc>
          <w:tcPr>
            <w:tcW w:w="2581" w:type="dxa"/>
          </w:tcPr>
          <w:p w14:paraId="65A53A4A" w14:textId="77777777" w:rsidR="00870475" w:rsidRPr="00351512" w:rsidRDefault="00870475" w:rsidP="00A95AD3">
            <w:pPr>
              <w:jc w:val="left"/>
              <w:rPr>
                <w:rFonts w:asciiTheme="minorEastAsia" w:hAnsiTheme="minorEastAsia" w:cs="Arial" w:hint="eastAsia"/>
                <w:szCs w:val="21"/>
              </w:rPr>
            </w:pPr>
            <w:r w:rsidRPr="00351512">
              <w:rPr>
                <w:rFonts w:asciiTheme="minorEastAsia" w:hAnsiTheme="minorEastAsia" w:cs="Arial" w:hint="eastAsia"/>
                <w:szCs w:val="21"/>
              </w:rPr>
              <w:t>上海华夏财富投资管理有限公司</w:t>
            </w:r>
          </w:p>
        </w:tc>
        <w:tc>
          <w:tcPr>
            <w:tcW w:w="5039" w:type="dxa"/>
          </w:tcPr>
          <w:p w14:paraId="0EBA178E"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注册（办公）地址：北京市西城区金融大街33号通泰大厦B座8层</w:t>
            </w:r>
          </w:p>
          <w:p w14:paraId="142660EE" w14:textId="77777777" w:rsidR="00870475" w:rsidRPr="00351512" w:rsidRDefault="00870475" w:rsidP="008656ED">
            <w:pPr>
              <w:snapToGrid w:val="0"/>
              <w:rPr>
                <w:rFonts w:asciiTheme="minorEastAsia" w:hAnsiTheme="minorEastAsia" w:cs="Arial" w:hint="eastAsia"/>
                <w:szCs w:val="21"/>
              </w:rPr>
            </w:pPr>
            <w:r w:rsidRPr="00351512">
              <w:rPr>
                <w:rFonts w:asciiTheme="minorEastAsia" w:hAnsiTheme="minorEastAsia" w:cs="Arial" w:hint="eastAsia"/>
                <w:szCs w:val="21"/>
              </w:rPr>
              <w:t>客服电话：</w:t>
            </w:r>
            <w:r w:rsidRPr="00351512">
              <w:rPr>
                <w:rFonts w:asciiTheme="minorEastAsia" w:hAnsiTheme="minorEastAsia" w:cs="Arial"/>
                <w:szCs w:val="21"/>
              </w:rPr>
              <w:t>400-817-5666</w:t>
            </w:r>
          </w:p>
          <w:p w14:paraId="1F6142BC" w14:textId="77777777" w:rsidR="00870475" w:rsidRPr="00351512" w:rsidRDefault="00870475" w:rsidP="008656ED">
            <w:pPr>
              <w:snapToGrid w:val="0"/>
              <w:rPr>
                <w:rFonts w:asciiTheme="minorEastAsia" w:hAnsiTheme="minorEastAsia" w:cs="Arial" w:hint="eastAsia"/>
                <w:szCs w:val="21"/>
              </w:rPr>
            </w:pPr>
            <w:r w:rsidRPr="00351512">
              <w:rPr>
                <w:rFonts w:asciiTheme="minorEastAsia" w:hAnsiTheme="minorEastAsia" w:cs="Arial" w:hint="eastAsia"/>
                <w:szCs w:val="21"/>
              </w:rPr>
              <w:t>公司网站：</w:t>
            </w:r>
            <w:r w:rsidRPr="00351512">
              <w:rPr>
                <w:rFonts w:asciiTheme="minorEastAsia" w:hAnsiTheme="minorEastAsia" w:cs="Arial"/>
                <w:szCs w:val="21"/>
              </w:rPr>
              <w:t>https://www.amcfortune.com/</w:t>
            </w:r>
          </w:p>
        </w:tc>
      </w:tr>
      <w:tr w:rsidR="00870475" w:rsidRPr="00351512" w14:paraId="2193648B" w14:textId="77777777" w:rsidTr="00A81C94">
        <w:trPr>
          <w:trHeight w:val="782"/>
        </w:trPr>
        <w:tc>
          <w:tcPr>
            <w:tcW w:w="675" w:type="dxa"/>
          </w:tcPr>
          <w:p w14:paraId="3B92D750" w14:textId="77777777" w:rsidR="00870475" w:rsidRPr="00351512" w:rsidRDefault="00870475" w:rsidP="00A95AD3">
            <w:pPr>
              <w:jc w:val="center"/>
              <w:rPr>
                <w:rFonts w:ascii="宋体" w:hAnsi="宋体" w:cs="Arial" w:hint="eastAsia"/>
              </w:rPr>
            </w:pPr>
            <w:r w:rsidRPr="00351512">
              <w:rPr>
                <w:rFonts w:ascii="宋体" w:hAnsi="宋体" w:cs="Arial" w:hint="eastAsia"/>
              </w:rPr>
              <w:lastRenderedPageBreak/>
              <w:t>56</w:t>
            </w:r>
          </w:p>
        </w:tc>
        <w:tc>
          <w:tcPr>
            <w:tcW w:w="2581" w:type="dxa"/>
          </w:tcPr>
          <w:p w14:paraId="0B5AFE58" w14:textId="77777777" w:rsidR="00870475" w:rsidRPr="00351512" w:rsidRDefault="00870475" w:rsidP="00A95AD3">
            <w:pPr>
              <w:jc w:val="left"/>
              <w:rPr>
                <w:rFonts w:asciiTheme="minorEastAsia" w:hAnsiTheme="minorEastAsia" w:cs="Arial" w:hint="eastAsia"/>
                <w:szCs w:val="21"/>
              </w:rPr>
            </w:pPr>
            <w:r w:rsidRPr="00351512">
              <w:t>上海中正达广基金销售有限公司</w:t>
            </w:r>
          </w:p>
        </w:tc>
        <w:tc>
          <w:tcPr>
            <w:tcW w:w="5039" w:type="dxa"/>
          </w:tcPr>
          <w:p w14:paraId="3CDC271F"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注册（办公）地址：上海市徐汇区龙兰路277号东航滨江中心1号楼1203室</w:t>
            </w:r>
          </w:p>
          <w:p w14:paraId="64D5B018"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客服电话：</w:t>
            </w:r>
            <w:r w:rsidRPr="00351512">
              <w:t>400-6767-523</w:t>
            </w:r>
          </w:p>
          <w:p w14:paraId="74D16EC5"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公司网站：</w:t>
            </w:r>
            <w:r w:rsidRPr="00351512">
              <w:t>www.zhongzhengfund.com</w:t>
            </w:r>
          </w:p>
        </w:tc>
      </w:tr>
      <w:tr w:rsidR="00870475" w:rsidRPr="00351512" w14:paraId="4E68C182" w14:textId="77777777" w:rsidTr="00A81C94">
        <w:trPr>
          <w:trHeight w:val="20"/>
        </w:trPr>
        <w:tc>
          <w:tcPr>
            <w:tcW w:w="675" w:type="dxa"/>
          </w:tcPr>
          <w:p w14:paraId="2E84EE68" w14:textId="77777777" w:rsidR="00870475" w:rsidRPr="00351512" w:rsidRDefault="00870475" w:rsidP="008656ED">
            <w:pPr>
              <w:jc w:val="center"/>
              <w:rPr>
                <w:rFonts w:ascii="宋体" w:hAnsi="宋体" w:cs="Arial" w:hint="eastAsia"/>
              </w:rPr>
            </w:pPr>
            <w:r w:rsidRPr="00351512">
              <w:rPr>
                <w:rFonts w:ascii="宋体" w:hAnsi="宋体" w:cs="Arial" w:hint="eastAsia"/>
              </w:rPr>
              <w:t>57</w:t>
            </w:r>
          </w:p>
        </w:tc>
        <w:tc>
          <w:tcPr>
            <w:tcW w:w="2581" w:type="dxa"/>
          </w:tcPr>
          <w:p w14:paraId="3CBAD151" w14:textId="77777777" w:rsidR="00870475" w:rsidRPr="00351512" w:rsidRDefault="00870475" w:rsidP="008656ED">
            <w:pPr>
              <w:jc w:val="left"/>
            </w:pPr>
            <w:r w:rsidRPr="00351512">
              <w:rPr>
                <w:rFonts w:hint="eastAsia"/>
              </w:rPr>
              <w:t>上海中欧财富基金销售有限公司</w:t>
            </w:r>
          </w:p>
        </w:tc>
        <w:tc>
          <w:tcPr>
            <w:tcW w:w="5039" w:type="dxa"/>
          </w:tcPr>
          <w:p w14:paraId="65FCD97B"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注册（办公）地址：上海市虹口区公平路18号8栋嘉昱大厦6楼</w:t>
            </w:r>
          </w:p>
          <w:p w14:paraId="30302158"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客服电话：400-100-2666</w:t>
            </w:r>
          </w:p>
          <w:p w14:paraId="417C08C2" w14:textId="77777777" w:rsidR="00870475" w:rsidRPr="00351512" w:rsidRDefault="00870475" w:rsidP="008656ED">
            <w:pPr>
              <w:rPr>
                <w:rFonts w:asciiTheme="minorEastAsia" w:hAnsiTheme="minorEastAsia" w:cs="Arial" w:hint="eastAsia"/>
                <w:szCs w:val="21"/>
              </w:rPr>
            </w:pPr>
            <w:r w:rsidRPr="00351512">
              <w:rPr>
                <w:rFonts w:asciiTheme="minorEastAsia" w:hAnsiTheme="minorEastAsia" w:cs="Arial" w:hint="eastAsia"/>
                <w:szCs w:val="21"/>
              </w:rPr>
              <w:t>公司网站：www.zocaifu.com</w:t>
            </w:r>
          </w:p>
        </w:tc>
      </w:tr>
      <w:tr w:rsidR="00870475" w:rsidRPr="00351512" w14:paraId="3B7ACD06" w14:textId="77777777" w:rsidTr="00A81C94">
        <w:trPr>
          <w:trHeight w:val="20"/>
        </w:trPr>
        <w:tc>
          <w:tcPr>
            <w:tcW w:w="675" w:type="dxa"/>
          </w:tcPr>
          <w:p w14:paraId="580AA20A" w14:textId="29E6819F" w:rsidR="00870475" w:rsidRPr="00351512" w:rsidRDefault="00870475" w:rsidP="008656ED">
            <w:pPr>
              <w:jc w:val="center"/>
              <w:rPr>
                <w:rFonts w:ascii="宋体" w:hAnsi="宋体" w:cs="Arial" w:hint="eastAsia"/>
              </w:rPr>
            </w:pPr>
            <w:r w:rsidRPr="00A95AD3">
              <w:rPr>
                <w:rFonts w:ascii="宋体" w:hAnsi="宋体" w:cs="Arial"/>
              </w:rPr>
              <w:t>58</w:t>
            </w:r>
          </w:p>
        </w:tc>
        <w:tc>
          <w:tcPr>
            <w:tcW w:w="2581" w:type="dxa"/>
          </w:tcPr>
          <w:p w14:paraId="2AF7398B" w14:textId="3ABC5426" w:rsidR="00870475" w:rsidRPr="00351512" w:rsidRDefault="00870475" w:rsidP="008656ED">
            <w:pPr>
              <w:jc w:val="left"/>
            </w:pPr>
            <w:r>
              <w:rPr>
                <w:rFonts w:ascii="宋体" w:eastAsia="宋体" w:hAnsi="宋体" w:cs="宋体" w:hint="eastAsia"/>
                <w:szCs w:val="21"/>
              </w:rPr>
              <w:t>平安银行股份有限公司</w:t>
            </w:r>
          </w:p>
        </w:tc>
        <w:tc>
          <w:tcPr>
            <w:tcW w:w="5039" w:type="dxa"/>
          </w:tcPr>
          <w:p w14:paraId="65F50693"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040A2E44"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客户服务电话：95511-3-8</w:t>
            </w:r>
          </w:p>
          <w:p w14:paraId="69675027" w14:textId="159D99A8"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网址：bank.pingan.com</w:t>
            </w:r>
          </w:p>
        </w:tc>
      </w:tr>
      <w:tr w:rsidR="00870475" w:rsidRPr="00351512" w14:paraId="1074DF51" w14:textId="77777777" w:rsidTr="00A81C94">
        <w:trPr>
          <w:trHeight w:val="20"/>
        </w:trPr>
        <w:tc>
          <w:tcPr>
            <w:tcW w:w="675" w:type="dxa"/>
          </w:tcPr>
          <w:p w14:paraId="52742350" w14:textId="3AECECA9" w:rsidR="00870475" w:rsidRPr="00351512" w:rsidRDefault="00870475" w:rsidP="008656ED">
            <w:pPr>
              <w:jc w:val="center"/>
              <w:rPr>
                <w:rFonts w:ascii="宋体" w:hAnsi="宋体" w:cs="Arial" w:hint="eastAsia"/>
              </w:rPr>
            </w:pPr>
            <w:r w:rsidRPr="00A95AD3">
              <w:rPr>
                <w:rFonts w:ascii="宋体" w:hAnsi="宋体" w:cs="Arial"/>
              </w:rPr>
              <w:t>59</w:t>
            </w:r>
          </w:p>
        </w:tc>
        <w:tc>
          <w:tcPr>
            <w:tcW w:w="2581" w:type="dxa"/>
          </w:tcPr>
          <w:p w14:paraId="4C7B9565" w14:textId="13CBABC2" w:rsidR="00870475" w:rsidRPr="00351512" w:rsidRDefault="00870475" w:rsidP="008656ED">
            <w:pPr>
              <w:jc w:val="left"/>
            </w:pPr>
            <w:r>
              <w:rPr>
                <w:rFonts w:ascii="宋体" w:eastAsia="宋体" w:hAnsi="宋体" w:cs="宋体" w:hint="eastAsia"/>
                <w:szCs w:val="21"/>
              </w:rPr>
              <w:t>宁波银行股份有限公司</w:t>
            </w:r>
          </w:p>
        </w:tc>
        <w:tc>
          <w:tcPr>
            <w:tcW w:w="5039" w:type="dxa"/>
          </w:tcPr>
          <w:p w14:paraId="0788FD15"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注册地址：浙江省宁波市鄞州区宁东路345号</w:t>
            </w:r>
          </w:p>
          <w:p w14:paraId="2D61CCAC"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客户服务电话：95574</w:t>
            </w:r>
          </w:p>
          <w:p w14:paraId="3C1F1BA8" w14:textId="1BF5A53F"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网址：www.nbcb.com.cn</w:t>
            </w:r>
          </w:p>
        </w:tc>
      </w:tr>
      <w:tr w:rsidR="00870475" w:rsidRPr="00351512" w14:paraId="1534F083" w14:textId="77777777" w:rsidTr="00A81C94">
        <w:trPr>
          <w:trHeight w:val="20"/>
        </w:trPr>
        <w:tc>
          <w:tcPr>
            <w:tcW w:w="675" w:type="dxa"/>
          </w:tcPr>
          <w:p w14:paraId="445DF88C" w14:textId="65E908B3" w:rsidR="00870475" w:rsidRPr="00351512" w:rsidRDefault="00870475" w:rsidP="008656ED">
            <w:pPr>
              <w:jc w:val="center"/>
              <w:rPr>
                <w:rFonts w:ascii="宋体" w:hAnsi="宋体" w:cs="Arial" w:hint="eastAsia"/>
              </w:rPr>
            </w:pPr>
            <w:r w:rsidRPr="00A95AD3">
              <w:rPr>
                <w:rFonts w:ascii="宋体" w:hAnsi="宋体" w:cs="Arial"/>
              </w:rPr>
              <w:t>60</w:t>
            </w:r>
          </w:p>
        </w:tc>
        <w:tc>
          <w:tcPr>
            <w:tcW w:w="2581" w:type="dxa"/>
          </w:tcPr>
          <w:p w14:paraId="6414E727" w14:textId="2A044AB8" w:rsidR="00870475" w:rsidRPr="00351512" w:rsidRDefault="00870475" w:rsidP="008656ED">
            <w:pPr>
              <w:jc w:val="left"/>
            </w:pPr>
            <w:r>
              <w:rPr>
                <w:rFonts w:ascii="宋体" w:eastAsia="宋体" w:hAnsi="宋体" w:cs="宋体" w:hint="eastAsia"/>
                <w:szCs w:val="21"/>
              </w:rPr>
              <w:t>平安证券股份有限公司</w:t>
            </w:r>
          </w:p>
        </w:tc>
        <w:tc>
          <w:tcPr>
            <w:tcW w:w="5039" w:type="dxa"/>
          </w:tcPr>
          <w:p w14:paraId="01B342C6"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551555C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客户服务电话：95511-8</w:t>
            </w:r>
          </w:p>
          <w:p w14:paraId="10F4AA46" w14:textId="2E89C2AA"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网址：stock.pingan.com</w:t>
            </w:r>
          </w:p>
        </w:tc>
      </w:tr>
      <w:tr w:rsidR="00870475" w:rsidRPr="00351512" w14:paraId="11FDDDA9" w14:textId="77777777" w:rsidTr="00A81C94">
        <w:trPr>
          <w:trHeight w:val="20"/>
        </w:trPr>
        <w:tc>
          <w:tcPr>
            <w:tcW w:w="675" w:type="dxa"/>
          </w:tcPr>
          <w:p w14:paraId="67E0E042" w14:textId="64382C39" w:rsidR="00870475" w:rsidRPr="00351512" w:rsidRDefault="00870475" w:rsidP="008656ED">
            <w:pPr>
              <w:jc w:val="center"/>
              <w:rPr>
                <w:rFonts w:ascii="宋体" w:hAnsi="宋体" w:cs="Arial" w:hint="eastAsia"/>
              </w:rPr>
            </w:pPr>
            <w:r w:rsidRPr="00A95AD3">
              <w:rPr>
                <w:rFonts w:ascii="宋体" w:hAnsi="宋体" w:cs="Arial"/>
              </w:rPr>
              <w:t>61</w:t>
            </w:r>
          </w:p>
        </w:tc>
        <w:tc>
          <w:tcPr>
            <w:tcW w:w="2581" w:type="dxa"/>
          </w:tcPr>
          <w:p w14:paraId="39083605" w14:textId="234CA933" w:rsidR="00870475" w:rsidRPr="00351512" w:rsidRDefault="00870475" w:rsidP="008656ED">
            <w:pPr>
              <w:jc w:val="left"/>
            </w:pPr>
            <w:r>
              <w:rPr>
                <w:rFonts w:ascii="宋体" w:eastAsia="宋体" w:hAnsi="宋体" w:cs="宋体" w:hint="eastAsia"/>
                <w:szCs w:val="21"/>
              </w:rPr>
              <w:t>中信建投证券股份有限公司</w:t>
            </w:r>
          </w:p>
        </w:tc>
        <w:tc>
          <w:tcPr>
            <w:tcW w:w="5039" w:type="dxa"/>
          </w:tcPr>
          <w:p w14:paraId="4F03BF66"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5DD29CE5"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 4008888108</w:t>
            </w:r>
          </w:p>
          <w:p w14:paraId="0B0D22D4" w14:textId="73D9EC28"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网址：www.csc108.com</w:t>
            </w:r>
          </w:p>
        </w:tc>
      </w:tr>
      <w:tr w:rsidR="00870475" w:rsidRPr="00351512" w14:paraId="1618B7B4" w14:textId="77777777" w:rsidTr="00A81C94">
        <w:trPr>
          <w:trHeight w:val="20"/>
        </w:trPr>
        <w:tc>
          <w:tcPr>
            <w:tcW w:w="675" w:type="dxa"/>
          </w:tcPr>
          <w:p w14:paraId="263D4F80" w14:textId="1CF0BA0A" w:rsidR="00870475" w:rsidRPr="00351512" w:rsidRDefault="00870475" w:rsidP="008656ED">
            <w:pPr>
              <w:jc w:val="center"/>
              <w:rPr>
                <w:rFonts w:ascii="宋体" w:hAnsi="宋体" w:cs="Arial" w:hint="eastAsia"/>
              </w:rPr>
            </w:pPr>
            <w:r w:rsidRPr="00A95AD3">
              <w:rPr>
                <w:rFonts w:ascii="宋体" w:hAnsi="宋体" w:cs="Arial"/>
              </w:rPr>
              <w:t>62</w:t>
            </w:r>
          </w:p>
        </w:tc>
        <w:tc>
          <w:tcPr>
            <w:tcW w:w="2581" w:type="dxa"/>
          </w:tcPr>
          <w:p w14:paraId="191FA251" w14:textId="3027EF53" w:rsidR="00870475" w:rsidRPr="00351512" w:rsidRDefault="00870475" w:rsidP="008656ED">
            <w:pPr>
              <w:jc w:val="left"/>
            </w:pPr>
            <w:r>
              <w:rPr>
                <w:rFonts w:ascii="宋体" w:eastAsia="宋体" w:hAnsi="宋体" w:cs="宋体" w:hint="eastAsia"/>
                <w:szCs w:val="21"/>
              </w:rPr>
              <w:t>国投证券股份有限公司</w:t>
            </w:r>
          </w:p>
        </w:tc>
        <w:tc>
          <w:tcPr>
            <w:tcW w:w="5039" w:type="dxa"/>
          </w:tcPr>
          <w:p w14:paraId="071507F1"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4CDE5249"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客户服务电话：95517</w:t>
            </w:r>
          </w:p>
          <w:p w14:paraId="6DA2B578" w14:textId="08079B08"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网址：www.essence.com.cn</w:t>
            </w:r>
          </w:p>
        </w:tc>
      </w:tr>
      <w:tr w:rsidR="00870475" w:rsidRPr="00351512" w14:paraId="0026187C" w14:textId="77777777" w:rsidTr="00A81C94">
        <w:trPr>
          <w:trHeight w:val="20"/>
        </w:trPr>
        <w:tc>
          <w:tcPr>
            <w:tcW w:w="675" w:type="dxa"/>
          </w:tcPr>
          <w:p w14:paraId="1F8F5B15" w14:textId="46BA4B54" w:rsidR="00870475" w:rsidRPr="00351512" w:rsidRDefault="00870475" w:rsidP="008656ED">
            <w:pPr>
              <w:jc w:val="center"/>
              <w:rPr>
                <w:rFonts w:ascii="宋体" w:hAnsi="宋体" w:cs="Arial" w:hint="eastAsia"/>
              </w:rPr>
            </w:pPr>
            <w:r w:rsidRPr="00A95AD3">
              <w:rPr>
                <w:rFonts w:ascii="宋体" w:hAnsi="宋体" w:cs="Arial"/>
              </w:rPr>
              <w:t>63</w:t>
            </w:r>
          </w:p>
        </w:tc>
        <w:tc>
          <w:tcPr>
            <w:tcW w:w="2581" w:type="dxa"/>
          </w:tcPr>
          <w:p w14:paraId="59A5EB40" w14:textId="0F6EC561" w:rsidR="00870475" w:rsidRPr="00351512" w:rsidRDefault="00870475" w:rsidP="008656ED">
            <w:pPr>
              <w:jc w:val="left"/>
            </w:pPr>
            <w:r>
              <w:rPr>
                <w:rFonts w:ascii="宋体" w:eastAsia="宋体" w:hAnsi="宋体" w:cs="宋体" w:hint="eastAsia"/>
                <w:color w:val="000000"/>
                <w:kern w:val="0"/>
                <w:szCs w:val="21"/>
                <w:lang w:bidi="ar"/>
              </w:rPr>
              <w:t>世纪证券有限责任公司</w:t>
            </w:r>
          </w:p>
        </w:tc>
        <w:tc>
          <w:tcPr>
            <w:tcW w:w="5039" w:type="dxa"/>
          </w:tcPr>
          <w:p w14:paraId="2796E372"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2A051A5"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客户服务电话：956019</w:t>
            </w:r>
          </w:p>
          <w:p w14:paraId="4D3EE00C" w14:textId="3B6920DA"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网址：www.csco.com.cn</w:t>
            </w:r>
          </w:p>
        </w:tc>
      </w:tr>
      <w:tr w:rsidR="00870475" w:rsidRPr="00351512" w14:paraId="59082BCA" w14:textId="77777777" w:rsidTr="00A81C94">
        <w:trPr>
          <w:trHeight w:val="20"/>
        </w:trPr>
        <w:tc>
          <w:tcPr>
            <w:tcW w:w="675" w:type="dxa"/>
          </w:tcPr>
          <w:p w14:paraId="186D7183" w14:textId="4384863C" w:rsidR="00870475" w:rsidRPr="00351512" w:rsidRDefault="00870475" w:rsidP="008656ED">
            <w:pPr>
              <w:jc w:val="center"/>
              <w:rPr>
                <w:rFonts w:ascii="宋体" w:hAnsi="宋体" w:cs="Arial" w:hint="eastAsia"/>
              </w:rPr>
            </w:pPr>
            <w:r w:rsidRPr="00A95AD3">
              <w:rPr>
                <w:rFonts w:ascii="宋体" w:hAnsi="宋体" w:cs="Arial"/>
              </w:rPr>
              <w:t>64</w:t>
            </w:r>
          </w:p>
        </w:tc>
        <w:tc>
          <w:tcPr>
            <w:tcW w:w="2581" w:type="dxa"/>
          </w:tcPr>
          <w:p w14:paraId="39A870C1" w14:textId="5BCADB1C" w:rsidR="00870475" w:rsidRPr="00351512" w:rsidRDefault="00870475" w:rsidP="008656ED">
            <w:pPr>
              <w:jc w:val="left"/>
            </w:pPr>
            <w:r>
              <w:rPr>
                <w:rFonts w:ascii="宋体" w:eastAsia="宋体" w:hAnsi="宋体" w:cs="宋体" w:hint="eastAsia"/>
                <w:color w:val="000000"/>
                <w:kern w:val="0"/>
                <w:szCs w:val="21"/>
                <w:lang w:bidi="ar"/>
              </w:rPr>
              <w:t>华鑫证券有限责任公司</w:t>
            </w:r>
          </w:p>
        </w:tc>
        <w:tc>
          <w:tcPr>
            <w:tcW w:w="5039" w:type="dxa"/>
          </w:tcPr>
          <w:p w14:paraId="1044964B"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32467BE9"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客户服务电话：95323</w:t>
            </w:r>
          </w:p>
          <w:p w14:paraId="0DFA5E81" w14:textId="550C6A1E"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网址：www.cfsc.com.cn</w:t>
            </w:r>
          </w:p>
        </w:tc>
      </w:tr>
      <w:tr w:rsidR="00870475" w:rsidRPr="00351512" w14:paraId="5BFDF39A" w14:textId="77777777" w:rsidTr="00A81C94">
        <w:trPr>
          <w:trHeight w:val="20"/>
        </w:trPr>
        <w:tc>
          <w:tcPr>
            <w:tcW w:w="675" w:type="dxa"/>
          </w:tcPr>
          <w:p w14:paraId="5379AA72" w14:textId="04F0C4C5" w:rsidR="00870475" w:rsidRPr="00351512" w:rsidRDefault="00870475" w:rsidP="008656ED">
            <w:pPr>
              <w:jc w:val="center"/>
              <w:rPr>
                <w:rFonts w:ascii="宋体" w:hAnsi="宋体" w:cs="Arial" w:hint="eastAsia"/>
              </w:rPr>
            </w:pPr>
            <w:r w:rsidRPr="00A95AD3">
              <w:rPr>
                <w:rFonts w:ascii="宋体" w:hAnsi="宋体" w:cs="Arial"/>
              </w:rPr>
              <w:t>65</w:t>
            </w:r>
          </w:p>
        </w:tc>
        <w:tc>
          <w:tcPr>
            <w:tcW w:w="2581" w:type="dxa"/>
          </w:tcPr>
          <w:p w14:paraId="7D8CC1F5" w14:textId="0B0010E7" w:rsidR="00870475" w:rsidRPr="00351512" w:rsidRDefault="00870475" w:rsidP="008656ED">
            <w:pPr>
              <w:jc w:val="left"/>
            </w:pPr>
            <w:r>
              <w:rPr>
                <w:rFonts w:ascii="宋体" w:eastAsia="宋体" w:hAnsi="宋体" w:cs="宋体" w:hint="eastAsia"/>
                <w:color w:val="000000"/>
                <w:kern w:val="0"/>
                <w:szCs w:val="21"/>
                <w:lang w:bidi="ar"/>
              </w:rPr>
              <w:t>长城证券股份有限公司</w:t>
            </w:r>
          </w:p>
        </w:tc>
        <w:tc>
          <w:tcPr>
            <w:tcW w:w="5039" w:type="dxa"/>
          </w:tcPr>
          <w:p w14:paraId="1C9533AE"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22EC51C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客户服务电话：95514</w:t>
            </w:r>
          </w:p>
          <w:p w14:paraId="1BF9DF73" w14:textId="5F0B437F"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网址：www.cgws.com</w:t>
            </w:r>
          </w:p>
        </w:tc>
      </w:tr>
      <w:tr w:rsidR="00870475" w:rsidRPr="00351512" w14:paraId="667EEE1B" w14:textId="77777777" w:rsidTr="00A81C94">
        <w:trPr>
          <w:trHeight w:val="20"/>
        </w:trPr>
        <w:tc>
          <w:tcPr>
            <w:tcW w:w="675" w:type="dxa"/>
          </w:tcPr>
          <w:p w14:paraId="0F9AF261" w14:textId="1A292139" w:rsidR="00870475" w:rsidRPr="00351512" w:rsidRDefault="00870475" w:rsidP="008656ED">
            <w:pPr>
              <w:jc w:val="center"/>
              <w:rPr>
                <w:rFonts w:ascii="宋体" w:hAnsi="宋体" w:cs="Arial" w:hint="eastAsia"/>
              </w:rPr>
            </w:pPr>
            <w:r w:rsidRPr="00A95AD3">
              <w:rPr>
                <w:rFonts w:ascii="宋体" w:hAnsi="宋体" w:cs="Arial"/>
              </w:rPr>
              <w:t>66</w:t>
            </w:r>
          </w:p>
        </w:tc>
        <w:tc>
          <w:tcPr>
            <w:tcW w:w="2581" w:type="dxa"/>
          </w:tcPr>
          <w:p w14:paraId="46512FEE" w14:textId="1EF17B31" w:rsidR="00870475" w:rsidRPr="00351512" w:rsidRDefault="00870475" w:rsidP="008656ED">
            <w:pPr>
              <w:jc w:val="left"/>
            </w:pPr>
            <w:r>
              <w:rPr>
                <w:rFonts w:ascii="宋体" w:eastAsia="宋体" w:hAnsi="宋体" w:cs="宋体" w:hint="eastAsia"/>
                <w:color w:val="000000"/>
                <w:kern w:val="0"/>
                <w:szCs w:val="21"/>
                <w:lang w:bidi="ar"/>
              </w:rPr>
              <w:t>五矿证券有限公司</w:t>
            </w:r>
          </w:p>
        </w:tc>
        <w:tc>
          <w:tcPr>
            <w:tcW w:w="5039" w:type="dxa"/>
          </w:tcPr>
          <w:p w14:paraId="310FD0AE"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46C580CC"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客户服务电话：4001840028</w:t>
            </w:r>
          </w:p>
          <w:p w14:paraId="33A89C3F" w14:textId="21EAE6EE"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网址：www.wkzq.com.cn</w:t>
            </w:r>
          </w:p>
        </w:tc>
      </w:tr>
      <w:tr w:rsidR="00870475" w:rsidRPr="00351512" w14:paraId="1ADA19AC" w14:textId="77777777" w:rsidTr="00A81C94">
        <w:trPr>
          <w:trHeight w:val="20"/>
        </w:trPr>
        <w:tc>
          <w:tcPr>
            <w:tcW w:w="675" w:type="dxa"/>
          </w:tcPr>
          <w:p w14:paraId="1B2B4289" w14:textId="23E5DADD" w:rsidR="00870475" w:rsidRPr="00351512" w:rsidRDefault="00870475" w:rsidP="008656ED">
            <w:pPr>
              <w:jc w:val="center"/>
              <w:rPr>
                <w:rFonts w:ascii="宋体" w:hAnsi="宋体" w:cs="Arial" w:hint="eastAsia"/>
              </w:rPr>
            </w:pPr>
            <w:r w:rsidRPr="00A95AD3">
              <w:rPr>
                <w:rFonts w:ascii="宋体" w:hAnsi="宋体" w:cs="Arial"/>
              </w:rPr>
              <w:t>67</w:t>
            </w:r>
          </w:p>
        </w:tc>
        <w:tc>
          <w:tcPr>
            <w:tcW w:w="2581" w:type="dxa"/>
          </w:tcPr>
          <w:p w14:paraId="65A439D0" w14:textId="54597EFE" w:rsidR="00870475" w:rsidRPr="00351512" w:rsidRDefault="00870475" w:rsidP="008656ED">
            <w:pPr>
              <w:jc w:val="left"/>
            </w:pPr>
            <w:r>
              <w:rPr>
                <w:rFonts w:ascii="宋体" w:eastAsia="宋体" w:hAnsi="宋体" w:cs="宋体" w:hint="eastAsia"/>
                <w:color w:val="000000"/>
                <w:kern w:val="0"/>
                <w:szCs w:val="21"/>
                <w:lang w:bidi="ar"/>
              </w:rPr>
              <w:t>光大证券股份有限公司</w:t>
            </w:r>
          </w:p>
        </w:tc>
        <w:tc>
          <w:tcPr>
            <w:tcW w:w="5039" w:type="dxa"/>
          </w:tcPr>
          <w:p w14:paraId="0869B1C4" w14:textId="77777777" w:rsidR="00870475" w:rsidRDefault="00870475" w:rsidP="008656ED">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59D5575C" w14:textId="77777777" w:rsidR="00870475" w:rsidRDefault="00870475" w:rsidP="008656ED">
            <w:pPr>
              <w:snapToGrid w:val="0"/>
              <w:rPr>
                <w:rFonts w:ascii="宋体" w:hAnsi="宋体" w:cs="Calibri" w:hint="eastAsia"/>
                <w:color w:val="000000"/>
                <w:szCs w:val="21"/>
              </w:rPr>
            </w:pPr>
            <w:r>
              <w:rPr>
                <w:rFonts w:ascii="宋体" w:hAnsi="宋体" w:cs="Calibri" w:hint="eastAsia"/>
                <w:color w:val="000000"/>
                <w:szCs w:val="21"/>
              </w:rPr>
              <w:t>客户服务电话：95525</w:t>
            </w:r>
          </w:p>
          <w:p w14:paraId="684ADBAB" w14:textId="6885563C"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lastRenderedPageBreak/>
              <w:t>网址：www.ebscn.com</w:t>
            </w:r>
          </w:p>
        </w:tc>
      </w:tr>
      <w:tr w:rsidR="00870475" w:rsidRPr="00351512" w14:paraId="223DFB5D" w14:textId="77777777" w:rsidTr="00A81C94">
        <w:trPr>
          <w:trHeight w:val="20"/>
        </w:trPr>
        <w:tc>
          <w:tcPr>
            <w:tcW w:w="675" w:type="dxa"/>
          </w:tcPr>
          <w:p w14:paraId="6D5B48AB" w14:textId="5172882A" w:rsidR="00870475" w:rsidRPr="00351512" w:rsidRDefault="00870475" w:rsidP="008656ED">
            <w:pPr>
              <w:jc w:val="center"/>
              <w:rPr>
                <w:rFonts w:ascii="宋体" w:hAnsi="宋体" w:cs="Arial" w:hint="eastAsia"/>
              </w:rPr>
            </w:pPr>
            <w:r w:rsidRPr="00A95AD3">
              <w:rPr>
                <w:rFonts w:ascii="宋体" w:hAnsi="宋体" w:cs="Arial"/>
              </w:rPr>
              <w:lastRenderedPageBreak/>
              <w:t>68</w:t>
            </w:r>
          </w:p>
        </w:tc>
        <w:tc>
          <w:tcPr>
            <w:tcW w:w="2581" w:type="dxa"/>
          </w:tcPr>
          <w:p w14:paraId="61FFB4EA" w14:textId="606B437D" w:rsidR="00870475" w:rsidRPr="00351512" w:rsidRDefault="00870475" w:rsidP="008656ED">
            <w:pPr>
              <w:jc w:val="left"/>
            </w:pPr>
            <w:r>
              <w:rPr>
                <w:rFonts w:ascii="宋体" w:eastAsia="宋体" w:hAnsi="宋体" w:cs="宋体" w:hint="eastAsia"/>
                <w:color w:val="000000"/>
                <w:kern w:val="0"/>
                <w:szCs w:val="21"/>
                <w:lang w:bidi="ar"/>
              </w:rPr>
              <w:t>招商证券股份有限公司</w:t>
            </w:r>
          </w:p>
        </w:tc>
        <w:tc>
          <w:tcPr>
            <w:tcW w:w="5039" w:type="dxa"/>
          </w:tcPr>
          <w:p w14:paraId="0E090BCC"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C164E7B"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客户服务电话：95565</w:t>
            </w:r>
          </w:p>
          <w:p w14:paraId="29CC6B52" w14:textId="4ECD6F18"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网址：www.cmschina.com</w:t>
            </w:r>
          </w:p>
        </w:tc>
      </w:tr>
      <w:tr w:rsidR="00870475" w:rsidRPr="00351512" w14:paraId="7533274C" w14:textId="77777777" w:rsidTr="00A81C94">
        <w:trPr>
          <w:trHeight w:val="20"/>
        </w:trPr>
        <w:tc>
          <w:tcPr>
            <w:tcW w:w="675" w:type="dxa"/>
          </w:tcPr>
          <w:p w14:paraId="7B1AB5E8" w14:textId="41760E27" w:rsidR="00870475" w:rsidRPr="00351512" w:rsidRDefault="00870475" w:rsidP="008656ED">
            <w:pPr>
              <w:jc w:val="center"/>
              <w:rPr>
                <w:rFonts w:ascii="宋体" w:hAnsi="宋体" w:cs="Arial" w:hint="eastAsia"/>
              </w:rPr>
            </w:pPr>
            <w:r w:rsidRPr="00A95AD3">
              <w:rPr>
                <w:rFonts w:ascii="宋体" w:hAnsi="宋体" w:cs="Arial"/>
              </w:rPr>
              <w:t>69</w:t>
            </w:r>
          </w:p>
        </w:tc>
        <w:tc>
          <w:tcPr>
            <w:tcW w:w="2581" w:type="dxa"/>
          </w:tcPr>
          <w:p w14:paraId="4AC170E1" w14:textId="3B2D1D4C" w:rsidR="00870475" w:rsidRPr="00351512" w:rsidRDefault="00870475" w:rsidP="008656ED">
            <w:pPr>
              <w:jc w:val="left"/>
            </w:pPr>
            <w:r>
              <w:rPr>
                <w:rFonts w:ascii="宋体" w:eastAsia="宋体" w:hAnsi="宋体" w:cs="宋体" w:hint="eastAsia"/>
                <w:color w:val="000000"/>
                <w:kern w:val="0"/>
                <w:szCs w:val="21"/>
                <w:lang w:bidi="ar"/>
              </w:rPr>
              <w:t>华安证券股份有限公司</w:t>
            </w:r>
          </w:p>
        </w:tc>
        <w:tc>
          <w:tcPr>
            <w:tcW w:w="5039" w:type="dxa"/>
          </w:tcPr>
          <w:p w14:paraId="4CC9B3DE"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 安徽省合肥市包河区滨湖新区紫云路1018号</w:t>
            </w:r>
          </w:p>
          <w:p w14:paraId="71061B85"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客户服务电话：95318</w:t>
            </w:r>
          </w:p>
          <w:p w14:paraId="7A143B48" w14:textId="125AAF49"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网址：www.hazq.com</w:t>
            </w:r>
          </w:p>
        </w:tc>
      </w:tr>
      <w:tr w:rsidR="00870475" w:rsidRPr="00351512" w14:paraId="5C317529" w14:textId="77777777" w:rsidTr="00A81C94">
        <w:trPr>
          <w:trHeight w:val="20"/>
        </w:trPr>
        <w:tc>
          <w:tcPr>
            <w:tcW w:w="675" w:type="dxa"/>
          </w:tcPr>
          <w:p w14:paraId="05D304B7" w14:textId="3539DE32" w:rsidR="00870475" w:rsidRPr="00351512" w:rsidRDefault="00870475" w:rsidP="008656ED">
            <w:pPr>
              <w:jc w:val="center"/>
              <w:rPr>
                <w:rFonts w:ascii="宋体" w:hAnsi="宋体" w:cs="Arial" w:hint="eastAsia"/>
              </w:rPr>
            </w:pPr>
            <w:r w:rsidRPr="00A95AD3">
              <w:rPr>
                <w:rFonts w:ascii="宋体" w:hAnsi="宋体" w:cs="Arial"/>
              </w:rPr>
              <w:t>70</w:t>
            </w:r>
          </w:p>
        </w:tc>
        <w:tc>
          <w:tcPr>
            <w:tcW w:w="2581" w:type="dxa"/>
          </w:tcPr>
          <w:p w14:paraId="0B689562" w14:textId="63F9D3F1" w:rsidR="00870475" w:rsidRPr="00351512" w:rsidRDefault="00870475" w:rsidP="008656ED">
            <w:pPr>
              <w:jc w:val="left"/>
            </w:pPr>
            <w:r>
              <w:rPr>
                <w:rFonts w:ascii="宋体" w:eastAsia="宋体" w:hAnsi="宋体" w:cs="宋体" w:hint="eastAsia"/>
                <w:color w:val="000000"/>
                <w:kern w:val="0"/>
                <w:szCs w:val="21"/>
                <w:lang w:bidi="ar"/>
              </w:rPr>
              <w:t>渤海证券股份有限公司</w:t>
            </w:r>
          </w:p>
        </w:tc>
        <w:tc>
          <w:tcPr>
            <w:tcW w:w="5039" w:type="dxa"/>
          </w:tcPr>
          <w:p w14:paraId="0244BA91"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21B60360"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客户服务电话：956066</w:t>
            </w:r>
          </w:p>
          <w:p w14:paraId="46378D38" w14:textId="5EAC4448"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网址：www.bhzq.com</w:t>
            </w:r>
          </w:p>
        </w:tc>
      </w:tr>
      <w:tr w:rsidR="00870475" w:rsidRPr="00351512" w14:paraId="25F451B8" w14:textId="77777777" w:rsidTr="00A81C94">
        <w:trPr>
          <w:trHeight w:val="20"/>
        </w:trPr>
        <w:tc>
          <w:tcPr>
            <w:tcW w:w="675" w:type="dxa"/>
          </w:tcPr>
          <w:p w14:paraId="4B1631F5" w14:textId="1A6C0E55" w:rsidR="00870475" w:rsidRPr="00351512" w:rsidRDefault="00870475" w:rsidP="008656ED">
            <w:pPr>
              <w:jc w:val="center"/>
              <w:rPr>
                <w:rFonts w:ascii="宋体" w:hAnsi="宋体" w:cs="Arial" w:hint="eastAsia"/>
              </w:rPr>
            </w:pPr>
            <w:r w:rsidRPr="00A95AD3">
              <w:rPr>
                <w:rFonts w:ascii="宋体" w:hAnsi="宋体" w:cs="Arial"/>
              </w:rPr>
              <w:t>71</w:t>
            </w:r>
          </w:p>
        </w:tc>
        <w:tc>
          <w:tcPr>
            <w:tcW w:w="2581" w:type="dxa"/>
          </w:tcPr>
          <w:p w14:paraId="2D875F0B" w14:textId="3442A561" w:rsidR="00870475" w:rsidRPr="00351512" w:rsidRDefault="00870475" w:rsidP="008656ED">
            <w:pPr>
              <w:jc w:val="left"/>
            </w:pPr>
            <w:r>
              <w:rPr>
                <w:rFonts w:ascii="宋体" w:eastAsia="宋体" w:hAnsi="宋体" w:cs="宋体" w:hint="eastAsia"/>
                <w:color w:val="000000"/>
                <w:kern w:val="0"/>
                <w:szCs w:val="21"/>
                <w:lang w:bidi="ar"/>
              </w:rPr>
              <w:t>中山证券有限责任公司</w:t>
            </w:r>
          </w:p>
        </w:tc>
        <w:tc>
          <w:tcPr>
            <w:tcW w:w="5039" w:type="dxa"/>
          </w:tcPr>
          <w:p w14:paraId="7BCF48D6"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5A2A2856"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客户服务电话：95329</w:t>
            </w:r>
          </w:p>
          <w:p w14:paraId="3D55F712" w14:textId="1E5A48FB"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网址：www.zszq.com</w:t>
            </w:r>
          </w:p>
        </w:tc>
      </w:tr>
      <w:tr w:rsidR="00870475" w:rsidRPr="00351512" w14:paraId="62E0F265" w14:textId="77777777" w:rsidTr="00A81C94">
        <w:trPr>
          <w:trHeight w:val="20"/>
        </w:trPr>
        <w:tc>
          <w:tcPr>
            <w:tcW w:w="675" w:type="dxa"/>
          </w:tcPr>
          <w:p w14:paraId="043337E1" w14:textId="34278012" w:rsidR="00870475" w:rsidRPr="00351512" w:rsidRDefault="00870475" w:rsidP="008656ED">
            <w:pPr>
              <w:jc w:val="center"/>
              <w:rPr>
                <w:rFonts w:ascii="宋体" w:hAnsi="宋体" w:cs="Arial" w:hint="eastAsia"/>
              </w:rPr>
            </w:pPr>
            <w:r w:rsidRPr="00A95AD3">
              <w:rPr>
                <w:rFonts w:ascii="宋体" w:hAnsi="宋体" w:cs="Arial"/>
              </w:rPr>
              <w:t>72</w:t>
            </w:r>
          </w:p>
        </w:tc>
        <w:tc>
          <w:tcPr>
            <w:tcW w:w="2581" w:type="dxa"/>
          </w:tcPr>
          <w:p w14:paraId="3BF35D13" w14:textId="29ADCDAE" w:rsidR="00870475" w:rsidRPr="00351512" w:rsidRDefault="00870475" w:rsidP="008656ED">
            <w:pPr>
              <w:jc w:val="left"/>
            </w:pPr>
            <w:r>
              <w:rPr>
                <w:rFonts w:ascii="宋体" w:eastAsia="宋体" w:hAnsi="宋体" w:cs="宋体" w:hint="eastAsia"/>
                <w:color w:val="000000"/>
                <w:kern w:val="0"/>
                <w:szCs w:val="21"/>
                <w:lang w:bidi="ar"/>
              </w:rPr>
              <w:t>中邮证券有限责任公司</w:t>
            </w:r>
          </w:p>
        </w:tc>
        <w:tc>
          <w:tcPr>
            <w:tcW w:w="5039" w:type="dxa"/>
          </w:tcPr>
          <w:p w14:paraId="0BB8478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379DE708"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客户服务电话：956039</w:t>
            </w:r>
          </w:p>
          <w:p w14:paraId="02466D6F" w14:textId="3FB4EC95"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网址：www.cnpsec.com</w:t>
            </w:r>
          </w:p>
        </w:tc>
      </w:tr>
      <w:tr w:rsidR="00870475" w:rsidRPr="00351512" w14:paraId="602A61E9" w14:textId="77777777" w:rsidTr="00A81C94">
        <w:trPr>
          <w:trHeight w:val="20"/>
        </w:trPr>
        <w:tc>
          <w:tcPr>
            <w:tcW w:w="675" w:type="dxa"/>
          </w:tcPr>
          <w:p w14:paraId="3074998F" w14:textId="5C31E9B8" w:rsidR="00870475" w:rsidRPr="00351512" w:rsidRDefault="00870475" w:rsidP="008656ED">
            <w:pPr>
              <w:jc w:val="center"/>
              <w:rPr>
                <w:rFonts w:ascii="宋体" w:hAnsi="宋体" w:cs="Arial" w:hint="eastAsia"/>
              </w:rPr>
            </w:pPr>
            <w:r w:rsidRPr="00A95AD3">
              <w:rPr>
                <w:rFonts w:ascii="宋体" w:hAnsi="宋体" w:cs="Arial"/>
              </w:rPr>
              <w:t>73</w:t>
            </w:r>
          </w:p>
        </w:tc>
        <w:tc>
          <w:tcPr>
            <w:tcW w:w="2581" w:type="dxa"/>
          </w:tcPr>
          <w:p w14:paraId="0433DC7E" w14:textId="59587321" w:rsidR="00870475" w:rsidRPr="00351512" w:rsidRDefault="00870475" w:rsidP="008656ED">
            <w:pPr>
              <w:jc w:val="left"/>
            </w:pPr>
            <w:r>
              <w:rPr>
                <w:rFonts w:ascii="宋体" w:eastAsia="宋体" w:hAnsi="宋体" w:cs="宋体" w:hint="eastAsia"/>
                <w:color w:val="000000"/>
                <w:kern w:val="0"/>
                <w:szCs w:val="21"/>
                <w:lang w:bidi="ar"/>
              </w:rPr>
              <w:t>中信证券股份有限公司</w:t>
            </w:r>
          </w:p>
        </w:tc>
        <w:tc>
          <w:tcPr>
            <w:tcW w:w="5039" w:type="dxa"/>
          </w:tcPr>
          <w:p w14:paraId="31459C1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568310A6"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客户服务电话：95548</w:t>
            </w:r>
          </w:p>
          <w:p w14:paraId="549E8392" w14:textId="7D22A3C4"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网址：www.citics.com</w:t>
            </w:r>
          </w:p>
        </w:tc>
      </w:tr>
      <w:tr w:rsidR="00870475" w:rsidRPr="00351512" w14:paraId="76A3D063" w14:textId="77777777" w:rsidTr="00A81C94">
        <w:trPr>
          <w:trHeight w:val="20"/>
        </w:trPr>
        <w:tc>
          <w:tcPr>
            <w:tcW w:w="675" w:type="dxa"/>
          </w:tcPr>
          <w:p w14:paraId="256FDC4E" w14:textId="0C41362E" w:rsidR="00870475" w:rsidRPr="00351512" w:rsidRDefault="00870475" w:rsidP="008656ED">
            <w:pPr>
              <w:jc w:val="center"/>
              <w:rPr>
                <w:rFonts w:ascii="宋体" w:hAnsi="宋体" w:cs="Arial" w:hint="eastAsia"/>
              </w:rPr>
            </w:pPr>
            <w:r w:rsidRPr="00A95AD3">
              <w:rPr>
                <w:rFonts w:ascii="宋体" w:hAnsi="宋体" w:cs="Arial"/>
              </w:rPr>
              <w:t>74</w:t>
            </w:r>
          </w:p>
        </w:tc>
        <w:tc>
          <w:tcPr>
            <w:tcW w:w="2581" w:type="dxa"/>
          </w:tcPr>
          <w:p w14:paraId="4F636FE1" w14:textId="329CCB88" w:rsidR="00870475" w:rsidRPr="00351512" w:rsidRDefault="00870475" w:rsidP="008656ED">
            <w:pPr>
              <w:jc w:val="left"/>
            </w:pPr>
            <w:r>
              <w:rPr>
                <w:rFonts w:ascii="宋体" w:eastAsia="宋体" w:hAnsi="宋体" w:cs="宋体" w:hint="eastAsia"/>
                <w:color w:val="000000"/>
                <w:kern w:val="0"/>
                <w:szCs w:val="21"/>
                <w:lang w:bidi="ar"/>
              </w:rPr>
              <w:t>中信证券(山东)有限责任公司</w:t>
            </w:r>
          </w:p>
        </w:tc>
        <w:tc>
          <w:tcPr>
            <w:tcW w:w="5039" w:type="dxa"/>
          </w:tcPr>
          <w:p w14:paraId="4438FBAB"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1BB21A"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客户服务电话：95548</w:t>
            </w:r>
          </w:p>
          <w:p w14:paraId="34C7F8E2" w14:textId="168C6744"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网址：sd.citics.com</w:t>
            </w:r>
          </w:p>
        </w:tc>
      </w:tr>
      <w:tr w:rsidR="00870475" w:rsidRPr="00351512" w14:paraId="09081AFE" w14:textId="77777777" w:rsidTr="00A81C94">
        <w:trPr>
          <w:trHeight w:val="20"/>
        </w:trPr>
        <w:tc>
          <w:tcPr>
            <w:tcW w:w="675" w:type="dxa"/>
          </w:tcPr>
          <w:p w14:paraId="4A8A4A53" w14:textId="69606641" w:rsidR="00870475" w:rsidRPr="00351512" w:rsidRDefault="00870475" w:rsidP="008656ED">
            <w:pPr>
              <w:jc w:val="center"/>
              <w:rPr>
                <w:rFonts w:ascii="宋体" w:hAnsi="宋体" w:cs="Arial" w:hint="eastAsia"/>
              </w:rPr>
            </w:pPr>
            <w:r w:rsidRPr="00A95AD3">
              <w:rPr>
                <w:rFonts w:ascii="宋体" w:hAnsi="宋体" w:cs="Arial"/>
              </w:rPr>
              <w:t>75</w:t>
            </w:r>
          </w:p>
        </w:tc>
        <w:tc>
          <w:tcPr>
            <w:tcW w:w="2581" w:type="dxa"/>
          </w:tcPr>
          <w:p w14:paraId="36522819" w14:textId="0CD7F125" w:rsidR="00870475" w:rsidRPr="00351512" w:rsidRDefault="00870475" w:rsidP="008656ED">
            <w:pPr>
              <w:jc w:val="left"/>
            </w:pPr>
            <w:r>
              <w:rPr>
                <w:rFonts w:ascii="宋体" w:eastAsia="宋体" w:hAnsi="宋体" w:cs="宋体" w:hint="eastAsia"/>
                <w:color w:val="000000"/>
                <w:kern w:val="0"/>
                <w:szCs w:val="21"/>
                <w:lang w:bidi="ar"/>
              </w:rPr>
              <w:t>中信证券华南股份有限公司</w:t>
            </w:r>
          </w:p>
        </w:tc>
        <w:tc>
          <w:tcPr>
            <w:tcW w:w="5039" w:type="dxa"/>
          </w:tcPr>
          <w:p w14:paraId="534ADC8D" w14:textId="77777777" w:rsidR="00870475" w:rsidRDefault="00870475" w:rsidP="008656ED">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79FBEB54" w14:textId="77777777" w:rsidR="00870475" w:rsidRDefault="00870475" w:rsidP="008656ED">
            <w:pPr>
              <w:snapToGrid w:val="0"/>
              <w:rPr>
                <w:rFonts w:ascii="宋体" w:hAnsi="宋体" w:cs="Calibri" w:hint="eastAsia"/>
                <w:color w:val="000000"/>
                <w:szCs w:val="21"/>
              </w:rPr>
            </w:pPr>
            <w:r>
              <w:rPr>
                <w:rFonts w:ascii="宋体" w:hAnsi="宋体" w:cs="Calibri" w:hint="eastAsia"/>
                <w:color w:val="000000"/>
                <w:szCs w:val="21"/>
              </w:rPr>
              <w:t>客户服务电话：95548</w:t>
            </w:r>
          </w:p>
          <w:p w14:paraId="08D907AD" w14:textId="507FFB1D"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870475" w:rsidRPr="00351512" w14:paraId="48906C13" w14:textId="77777777" w:rsidTr="00A81C94">
        <w:trPr>
          <w:trHeight w:val="20"/>
        </w:trPr>
        <w:tc>
          <w:tcPr>
            <w:tcW w:w="675" w:type="dxa"/>
          </w:tcPr>
          <w:p w14:paraId="36376229" w14:textId="51C621C4" w:rsidR="00870475" w:rsidRPr="00351512" w:rsidRDefault="00870475" w:rsidP="008656ED">
            <w:pPr>
              <w:jc w:val="center"/>
              <w:rPr>
                <w:rFonts w:ascii="宋体" w:hAnsi="宋体" w:cs="Arial" w:hint="eastAsia"/>
              </w:rPr>
            </w:pPr>
            <w:r w:rsidRPr="00A95AD3">
              <w:rPr>
                <w:rFonts w:ascii="宋体" w:hAnsi="宋体" w:cs="Arial"/>
              </w:rPr>
              <w:t>76</w:t>
            </w:r>
          </w:p>
        </w:tc>
        <w:tc>
          <w:tcPr>
            <w:tcW w:w="2581" w:type="dxa"/>
          </w:tcPr>
          <w:p w14:paraId="05BD90CC" w14:textId="72CDFA57" w:rsidR="00870475" w:rsidRPr="00351512" w:rsidRDefault="00870475" w:rsidP="008656ED">
            <w:pPr>
              <w:jc w:val="left"/>
            </w:pPr>
            <w:r>
              <w:rPr>
                <w:rFonts w:ascii="宋体" w:eastAsia="宋体" w:hAnsi="宋体" w:cs="宋体" w:hint="eastAsia"/>
                <w:color w:val="000000"/>
                <w:kern w:val="0"/>
                <w:szCs w:val="21"/>
                <w:lang w:bidi="ar"/>
              </w:rPr>
              <w:t>中信期货有限公司</w:t>
            </w:r>
          </w:p>
        </w:tc>
        <w:tc>
          <w:tcPr>
            <w:tcW w:w="5039" w:type="dxa"/>
          </w:tcPr>
          <w:p w14:paraId="6309C0AF" w14:textId="77777777" w:rsidR="00870475" w:rsidRDefault="00870475" w:rsidP="008656ED">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0831D4C4" w14:textId="77777777" w:rsidR="00870475" w:rsidRDefault="00870475" w:rsidP="008656ED">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546883AD" w14:textId="7ABC18D9"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870475" w:rsidRPr="00351512" w14:paraId="1BF112DD" w14:textId="77777777" w:rsidTr="00A81C94">
        <w:trPr>
          <w:trHeight w:val="20"/>
        </w:trPr>
        <w:tc>
          <w:tcPr>
            <w:tcW w:w="675" w:type="dxa"/>
          </w:tcPr>
          <w:p w14:paraId="268A1CAA" w14:textId="5712FDD0" w:rsidR="00870475" w:rsidRPr="00351512" w:rsidRDefault="00870475" w:rsidP="008656ED">
            <w:pPr>
              <w:jc w:val="center"/>
              <w:rPr>
                <w:rFonts w:ascii="宋体" w:hAnsi="宋体" w:cs="Arial" w:hint="eastAsia"/>
              </w:rPr>
            </w:pPr>
            <w:r w:rsidRPr="00A95AD3">
              <w:rPr>
                <w:rFonts w:ascii="宋体" w:hAnsi="宋体" w:cs="Arial"/>
              </w:rPr>
              <w:t>77</w:t>
            </w:r>
          </w:p>
        </w:tc>
        <w:tc>
          <w:tcPr>
            <w:tcW w:w="2581" w:type="dxa"/>
          </w:tcPr>
          <w:p w14:paraId="1B7A5D6F" w14:textId="600CD065" w:rsidR="00870475" w:rsidRPr="00351512" w:rsidRDefault="00870475" w:rsidP="008656ED">
            <w:pPr>
              <w:jc w:val="left"/>
            </w:pPr>
            <w:r>
              <w:rPr>
                <w:rFonts w:ascii="宋体" w:eastAsia="宋体" w:hAnsi="宋体" w:cs="宋体" w:hint="eastAsia"/>
                <w:color w:val="000000"/>
                <w:kern w:val="0"/>
                <w:szCs w:val="21"/>
                <w:lang w:bidi="ar"/>
              </w:rPr>
              <w:t>万联证券股份有限公司</w:t>
            </w:r>
          </w:p>
        </w:tc>
        <w:tc>
          <w:tcPr>
            <w:tcW w:w="5039" w:type="dxa"/>
          </w:tcPr>
          <w:p w14:paraId="66A392B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2C41A458"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客户服务电话：95322</w:t>
            </w:r>
          </w:p>
          <w:p w14:paraId="405F1D3A" w14:textId="6D4AA094"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网址：www.wlzq.cn</w:t>
            </w:r>
          </w:p>
        </w:tc>
      </w:tr>
      <w:tr w:rsidR="00870475" w:rsidRPr="00351512" w14:paraId="49D5AF28" w14:textId="77777777" w:rsidTr="00A81C94">
        <w:trPr>
          <w:trHeight w:val="20"/>
        </w:trPr>
        <w:tc>
          <w:tcPr>
            <w:tcW w:w="675" w:type="dxa"/>
          </w:tcPr>
          <w:p w14:paraId="6D97558D" w14:textId="2CE2250B" w:rsidR="00870475" w:rsidRPr="00351512" w:rsidRDefault="00870475" w:rsidP="008656ED">
            <w:pPr>
              <w:jc w:val="center"/>
              <w:rPr>
                <w:rFonts w:ascii="宋体" w:hAnsi="宋体" w:cs="Arial" w:hint="eastAsia"/>
              </w:rPr>
            </w:pPr>
            <w:r w:rsidRPr="00A95AD3">
              <w:rPr>
                <w:rFonts w:ascii="宋体" w:hAnsi="宋体" w:cs="Arial"/>
              </w:rPr>
              <w:t>78</w:t>
            </w:r>
          </w:p>
        </w:tc>
        <w:tc>
          <w:tcPr>
            <w:tcW w:w="2581" w:type="dxa"/>
          </w:tcPr>
          <w:p w14:paraId="61B9E880" w14:textId="748A956E" w:rsidR="00870475" w:rsidRPr="00351512" w:rsidRDefault="00870475" w:rsidP="008656ED">
            <w:pPr>
              <w:jc w:val="left"/>
            </w:pPr>
            <w:r>
              <w:rPr>
                <w:rFonts w:ascii="宋体" w:eastAsia="宋体" w:hAnsi="宋体" w:cs="宋体" w:hint="eastAsia"/>
                <w:color w:val="000000"/>
                <w:kern w:val="0"/>
                <w:szCs w:val="21"/>
                <w:lang w:bidi="ar"/>
              </w:rPr>
              <w:t>华源证券股份有限公司</w:t>
            </w:r>
          </w:p>
        </w:tc>
        <w:tc>
          <w:tcPr>
            <w:tcW w:w="5039" w:type="dxa"/>
          </w:tcPr>
          <w:p w14:paraId="03938005"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4CA2F863"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客户服务电话：95305</w:t>
            </w:r>
          </w:p>
          <w:p w14:paraId="34194E18" w14:textId="231FCD20"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网址：www.jzsec.com</w:t>
            </w:r>
          </w:p>
        </w:tc>
      </w:tr>
      <w:tr w:rsidR="00870475" w:rsidRPr="00351512" w14:paraId="2A7C9066" w14:textId="77777777" w:rsidTr="00A81C94">
        <w:trPr>
          <w:trHeight w:val="20"/>
        </w:trPr>
        <w:tc>
          <w:tcPr>
            <w:tcW w:w="675" w:type="dxa"/>
          </w:tcPr>
          <w:p w14:paraId="1E20AB8A" w14:textId="60CF9A15" w:rsidR="00870475" w:rsidRPr="00351512" w:rsidRDefault="00870475" w:rsidP="008656ED">
            <w:pPr>
              <w:jc w:val="center"/>
              <w:rPr>
                <w:rFonts w:ascii="宋体" w:hAnsi="宋体" w:cs="Arial" w:hint="eastAsia"/>
              </w:rPr>
            </w:pPr>
            <w:r w:rsidRPr="00A95AD3">
              <w:rPr>
                <w:rFonts w:ascii="宋体" w:hAnsi="宋体" w:cs="Arial"/>
              </w:rPr>
              <w:t>79</w:t>
            </w:r>
          </w:p>
        </w:tc>
        <w:tc>
          <w:tcPr>
            <w:tcW w:w="2581" w:type="dxa"/>
          </w:tcPr>
          <w:p w14:paraId="66619057" w14:textId="0E84E1DB" w:rsidR="00870475" w:rsidRPr="00351512" w:rsidRDefault="00870475" w:rsidP="008656ED">
            <w:pPr>
              <w:jc w:val="left"/>
            </w:pPr>
            <w:r>
              <w:rPr>
                <w:rFonts w:ascii="宋体" w:eastAsia="宋体" w:hAnsi="宋体" w:cs="宋体" w:hint="eastAsia"/>
                <w:color w:val="000000"/>
                <w:kern w:val="0"/>
                <w:szCs w:val="21"/>
                <w:lang w:bidi="ar"/>
              </w:rPr>
              <w:t>海通证券股份有限公司</w:t>
            </w:r>
          </w:p>
        </w:tc>
        <w:tc>
          <w:tcPr>
            <w:tcW w:w="5039" w:type="dxa"/>
          </w:tcPr>
          <w:p w14:paraId="1AD95106"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1E060B14"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客户服务电话：95553</w:t>
            </w:r>
          </w:p>
          <w:p w14:paraId="47EB572F" w14:textId="68E3C512"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网址：www.htsec.com</w:t>
            </w:r>
          </w:p>
        </w:tc>
      </w:tr>
      <w:tr w:rsidR="00870475" w:rsidRPr="00351512" w14:paraId="62B9BB5E" w14:textId="77777777" w:rsidTr="00A81C94">
        <w:trPr>
          <w:trHeight w:val="20"/>
        </w:trPr>
        <w:tc>
          <w:tcPr>
            <w:tcW w:w="675" w:type="dxa"/>
          </w:tcPr>
          <w:p w14:paraId="49615F0D" w14:textId="7E1B5305" w:rsidR="00870475" w:rsidRPr="00351512" w:rsidRDefault="00870475" w:rsidP="008656ED">
            <w:pPr>
              <w:jc w:val="center"/>
              <w:rPr>
                <w:rFonts w:ascii="宋体" w:hAnsi="宋体" w:cs="Arial" w:hint="eastAsia"/>
              </w:rPr>
            </w:pPr>
            <w:r w:rsidRPr="00A95AD3">
              <w:rPr>
                <w:rFonts w:ascii="宋体" w:hAnsi="宋体" w:cs="Arial"/>
              </w:rPr>
              <w:lastRenderedPageBreak/>
              <w:t>80</w:t>
            </w:r>
          </w:p>
        </w:tc>
        <w:tc>
          <w:tcPr>
            <w:tcW w:w="2581" w:type="dxa"/>
          </w:tcPr>
          <w:p w14:paraId="378845AC" w14:textId="408D18D8" w:rsidR="00870475" w:rsidRPr="00351512" w:rsidRDefault="00870475" w:rsidP="008656ED">
            <w:pPr>
              <w:jc w:val="left"/>
            </w:pPr>
            <w:r>
              <w:rPr>
                <w:rFonts w:ascii="宋体" w:eastAsia="宋体" w:hAnsi="宋体" w:cs="宋体" w:hint="eastAsia"/>
                <w:color w:val="000000"/>
                <w:kern w:val="0"/>
                <w:szCs w:val="21"/>
                <w:lang w:bidi="ar"/>
              </w:rPr>
              <w:t>华金证券股份有限公司</w:t>
            </w:r>
          </w:p>
        </w:tc>
        <w:tc>
          <w:tcPr>
            <w:tcW w:w="5039" w:type="dxa"/>
          </w:tcPr>
          <w:p w14:paraId="7FFEF89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7394EA03"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客户服务电话：956011</w:t>
            </w:r>
          </w:p>
          <w:p w14:paraId="01E5AA0F" w14:textId="32E277D7"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网址：www.huajinsc.cn</w:t>
            </w:r>
          </w:p>
        </w:tc>
      </w:tr>
      <w:tr w:rsidR="00870475" w:rsidRPr="00351512" w14:paraId="0D53D06B" w14:textId="77777777" w:rsidTr="00A81C94">
        <w:trPr>
          <w:trHeight w:val="20"/>
        </w:trPr>
        <w:tc>
          <w:tcPr>
            <w:tcW w:w="675" w:type="dxa"/>
          </w:tcPr>
          <w:p w14:paraId="4F83001E" w14:textId="161F3E60" w:rsidR="00870475" w:rsidRPr="00351512" w:rsidRDefault="00870475" w:rsidP="008656ED">
            <w:pPr>
              <w:jc w:val="center"/>
              <w:rPr>
                <w:rFonts w:ascii="宋体" w:hAnsi="宋体" w:cs="Arial" w:hint="eastAsia"/>
              </w:rPr>
            </w:pPr>
            <w:r w:rsidRPr="00A95AD3">
              <w:rPr>
                <w:rFonts w:ascii="宋体" w:hAnsi="宋体" w:cs="Arial"/>
              </w:rPr>
              <w:t>81</w:t>
            </w:r>
          </w:p>
        </w:tc>
        <w:tc>
          <w:tcPr>
            <w:tcW w:w="2581" w:type="dxa"/>
          </w:tcPr>
          <w:p w14:paraId="6FA84F25" w14:textId="198CF3EB" w:rsidR="00870475" w:rsidRPr="00351512" w:rsidRDefault="00870475" w:rsidP="008656ED">
            <w:pPr>
              <w:jc w:val="left"/>
            </w:pPr>
            <w:r>
              <w:rPr>
                <w:rFonts w:ascii="宋体" w:eastAsia="宋体" w:hAnsi="宋体" w:cs="宋体" w:hint="eastAsia"/>
                <w:color w:val="000000"/>
                <w:kern w:val="0"/>
                <w:szCs w:val="21"/>
                <w:lang w:bidi="ar"/>
              </w:rPr>
              <w:t>华宝证券股份有限公司</w:t>
            </w:r>
          </w:p>
        </w:tc>
        <w:tc>
          <w:tcPr>
            <w:tcW w:w="5039" w:type="dxa"/>
          </w:tcPr>
          <w:p w14:paraId="4F762ED9"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03F028AE"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客户服务电话：400-820-9898</w:t>
            </w:r>
          </w:p>
          <w:p w14:paraId="26F12CE3" w14:textId="2F5559A1"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网址：www.cnhbstock.com</w:t>
            </w:r>
          </w:p>
        </w:tc>
      </w:tr>
      <w:tr w:rsidR="00870475" w:rsidRPr="00351512" w14:paraId="5DFE789E" w14:textId="77777777" w:rsidTr="00A81C94">
        <w:trPr>
          <w:trHeight w:val="20"/>
        </w:trPr>
        <w:tc>
          <w:tcPr>
            <w:tcW w:w="675" w:type="dxa"/>
          </w:tcPr>
          <w:p w14:paraId="44027867" w14:textId="2E658D9F" w:rsidR="00870475" w:rsidRPr="00351512" w:rsidRDefault="00870475" w:rsidP="008656ED">
            <w:pPr>
              <w:jc w:val="center"/>
              <w:rPr>
                <w:rFonts w:ascii="宋体" w:hAnsi="宋体" w:cs="Arial" w:hint="eastAsia"/>
              </w:rPr>
            </w:pPr>
            <w:r w:rsidRPr="00A95AD3">
              <w:rPr>
                <w:rFonts w:ascii="宋体" w:hAnsi="宋体" w:cs="Arial"/>
              </w:rPr>
              <w:t>82</w:t>
            </w:r>
          </w:p>
        </w:tc>
        <w:tc>
          <w:tcPr>
            <w:tcW w:w="2581" w:type="dxa"/>
          </w:tcPr>
          <w:p w14:paraId="2DD1E77A" w14:textId="045FA91A" w:rsidR="00870475" w:rsidRPr="00351512" w:rsidRDefault="00870475" w:rsidP="008656ED">
            <w:pPr>
              <w:jc w:val="left"/>
            </w:pPr>
            <w:r>
              <w:rPr>
                <w:rFonts w:ascii="宋体" w:eastAsia="宋体" w:hAnsi="宋体" w:cs="宋体" w:hint="eastAsia"/>
                <w:color w:val="000000"/>
                <w:kern w:val="0"/>
                <w:szCs w:val="21"/>
                <w:lang w:bidi="ar"/>
              </w:rPr>
              <w:t>江海证券有限公司</w:t>
            </w:r>
          </w:p>
        </w:tc>
        <w:tc>
          <w:tcPr>
            <w:tcW w:w="5039" w:type="dxa"/>
          </w:tcPr>
          <w:p w14:paraId="64E702B7"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0D601022"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客户服务电话：956007</w:t>
            </w:r>
          </w:p>
          <w:p w14:paraId="68AA07EA" w14:textId="3957A02D"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网址：www.jhzq.com.cn</w:t>
            </w:r>
          </w:p>
        </w:tc>
      </w:tr>
      <w:tr w:rsidR="00870475" w:rsidRPr="00351512" w14:paraId="32837CC8" w14:textId="77777777" w:rsidTr="00A81C94">
        <w:trPr>
          <w:trHeight w:val="20"/>
        </w:trPr>
        <w:tc>
          <w:tcPr>
            <w:tcW w:w="675" w:type="dxa"/>
          </w:tcPr>
          <w:p w14:paraId="26C00947" w14:textId="01F0FF85" w:rsidR="00870475" w:rsidRPr="00351512" w:rsidRDefault="00870475" w:rsidP="008656ED">
            <w:pPr>
              <w:jc w:val="center"/>
              <w:rPr>
                <w:rFonts w:ascii="宋体" w:hAnsi="宋体" w:cs="Arial" w:hint="eastAsia"/>
              </w:rPr>
            </w:pPr>
            <w:r w:rsidRPr="00A95AD3">
              <w:rPr>
                <w:rFonts w:ascii="宋体" w:hAnsi="宋体" w:cs="Arial"/>
              </w:rPr>
              <w:t>83</w:t>
            </w:r>
          </w:p>
        </w:tc>
        <w:tc>
          <w:tcPr>
            <w:tcW w:w="2581" w:type="dxa"/>
          </w:tcPr>
          <w:p w14:paraId="3030B1B3" w14:textId="6CC967FC" w:rsidR="00870475" w:rsidRPr="00351512" w:rsidRDefault="00870475" w:rsidP="008656ED">
            <w:pPr>
              <w:jc w:val="left"/>
            </w:pPr>
            <w:r>
              <w:rPr>
                <w:rFonts w:ascii="宋体" w:eastAsia="宋体" w:hAnsi="宋体" w:cs="宋体" w:hint="eastAsia"/>
                <w:color w:val="000000"/>
                <w:kern w:val="0"/>
                <w:szCs w:val="21"/>
                <w:lang w:bidi="ar"/>
              </w:rPr>
              <w:t>国金证券股份有限公司</w:t>
            </w:r>
          </w:p>
        </w:tc>
        <w:tc>
          <w:tcPr>
            <w:tcW w:w="5039" w:type="dxa"/>
          </w:tcPr>
          <w:p w14:paraId="05A71294"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75807E1F"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客户服务电话：95310</w:t>
            </w:r>
          </w:p>
          <w:p w14:paraId="571DEFC0" w14:textId="5D735A9B"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网址：www.gjzq.com.cn</w:t>
            </w:r>
          </w:p>
        </w:tc>
      </w:tr>
      <w:tr w:rsidR="00870475" w:rsidRPr="00351512" w14:paraId="6905FE05" w14:textId="77777777" w:rsidTr="00A81C94">
        <w:trPr>
          <w:trHeight w:val="20"/>
        </w:trPr>
        <w:tc>
          <w:tcPr>
            <w:tcW w:w="675" w:type="dxa"/>
          </w:tcPr>
          <w:p w14:paraId="562C81C4" w14:textId="00A939F6" w:rsidR="00870475" w:rsidRPr="00351512" w:rsidRDefault="00870475" w:rsidP="008656ED">
            <w:pPr>
              <w:jc w:val="center"/>
              <w:rPr>
                <w:rFonts w:ascii="宋体" w:hAnsi="宋体" w:cs="Arial" w:hint="eastAsia"/>
              </w:rPr>
            </w:pPr>
            <w:r w:rsidRPr="00A95AD3">
              <w:rPr>
                <w:rFonts w:ascii="宋体" w:hAnsi="宋体" w:cs="Arial"/>
              </w:rPr>
              <w:t>84</w:t>
            </w:r>
          </w:p>
        </w:tc>
        <w:tc>
          <w:tcPr>
            <w:tcW w:w="2581" w:type="dxa"/>
          </w:tcPr>
          <w:p w14:paraId="047B0F87" w14:textId="00B676A7" w:rsidR="00870475" w:rsidRPr="00351512" w:rsidRDefault="00870475" w:rsidP="008656ED">
            <w:pPr>
              <w:jc w:val="left"/>
            </w:pPr>
            <w:r>
              <w:rPr>
                <w:rFonts w:ascii="宋体" w:eastAsia="宋体" w:hAnsi="宋体" w:cs="宋体" w:hint="eastAsia"/>
                <w:color w:val="000000"/>
                <w:kern w:val="0"/>
                <w:szCs w:val="21"/>
                <w:lang w:bidi="ar"/>
              </w:rPr>
              <w:t>华西证券股份有限公司</w:t>
            </w:r>
          </w:p>
        </w:tc>
        <w:tc>
          <w:tcPr>
            <w:tcW w:w="5039" w:type="dxa"/>
          </w:tcPr>
          <w:p w14:paraId="72F2A315"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6167423B" w14:textId="77777777" w:rsidR="00870475" w:rsidRDefault="00870475" w:rsidP="008656ED">
            <w:pPr>
              <w:jc w:val="left"/>
              <w:rPr>
                <w:rFonts w:ascii="宋体" w:hAnsi="宋体" w:cs="Calibri" w:hint="eastAsia"/>
                <w:color w:val="000000"/>
                <w:szCs w:val="21"/>
              </w:rPr>
            </w:pPr>
            <w:r>
              <w:rPr>
                <w:rFonts w:ascii="宋体" w:hAnsi="宋体" w:cs="Calibri" w:hint="eastAsia"/>
                <w:color w:val="000000"/>
                <w:szCs w:val="21"/>
              </w:rPr>
              <w:t>客户服务电话：95584</w:t>
            </w:r>
          </w:p>
          <w:p w14:paraId="000F60EC" w14:textId="5164C280" w:rsidR="00870475" w:rsidRPr="00351512" w:rsidRDefault="00870475" w:rsidP="008656ED">
            <w:pPr>
              <w:rPr>
                <w:rFonts w:asciiTheme="minorEastAsia" w:hAnsiTheme="minorEastAsia" w:cs="Arial" w:hint="eastAsia"/>
                <w:szCs w:val="21"/>
              </w:rPr>
            </w:pPr>
            <w:r>
              <w:rPr>
                <w:rFonts w:ascii="宋体" w:hAnsi="宋体" w:cs="Calibri" w:hint="eastAsia"/>
                <w:color w:val="000000"/>
                <w:szCs w:val="21"/>
              </w:rPr>
              <w:t>网址：www.hx168.com.cn</w:t>
            </w:r>
          </w:p>
        </w:tc>
      </w:tr>
    </w:tbl>
    <w:p w14:paraId="1D4442B1" w14:textId="77777777" w:rsidR="00532A01" w:rsidRPr="00870475" w:rsidRDefault="00532A01">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4054EC26" w:rsidR="00532A01" w:rsidRDefault="00712C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800ACE" w:rsidRPr="00800ACE">
        <w:rPr>
          <w:rFonts w:asciiTheme="minorEastAsia" w:hAnsiTheme="minorEastAsia" w:cs="Arial" w:hint="eastAsia"/>
          <w:color w:val="000000"/>
          <w:kern w:val="0"/>
          <w:sz w:val="24"/>
          <w:szCs w:val="24"/>
        </w:rPr>
        <w:t>广东省广州市南沙区横沥镇汇通二街2号3110房</w:t>
      </w:r>
    </w:p>
    <w:p w14:paraId="325CD884" w14:textId="77777777" w:rsidR="00532A01" w:rsidRDefault="00712C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办公地址：深圳市福田区八卦四路52号安吉尔大厦24层 </w:t>
      </w:r>
    </w:p>
    <w:p w14:paraId="2EEB0EDB" w14:textId="14F44D31" w:rsidR="00532A01" w:rsidRDefault="00712C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C4054F">
        <w:rPr>
          <w:rFonts w:asciiTheme="minorEastAsia" w:hAnsiTheme="minorEastAsia" w:cs="Arial" w:hint="eastAsia"/>
          <w:color w:val="000000"/>
          <w:kern w:val="0"/>
          <w:sz w:val="24"/>
          <w:szCs w:val="24"/>
        </w:rPr>
        <w:t>王亦伟</w:t>
      </w:r>
    </w:p>
    <w:p w14:paraId="0AA5A54E" w14:textId="77777777" w:rsidR="00532A01" w:rsidRDefault="00712C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79DA29B6"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27"/>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31235"/>
      <w:bookmarkStart w:id="118" w:name="_Toc123112235"/>
      <w:bookmarkStart w:id="119" w:name="_Toc123051453"/>
      <w:bookmarkStart w:id="120" w:name="_Toc123102454"/>
      <w:bookmarkStart w:id="121" w:name="_Toc14835"/>
      <w:bookmarkStart w:id="122" w:name="_Toc6405"/>
      <w:bookmarkStart w:id="123" w:name="_Toc12245"/>
      <w:bookmarkStart w:id="124" w:name="_Toc141703887"/>
      <w:bookmarkStart w:id="125" w:name="_Toc3601"/>
      <w:bookmarkStart w:id="126" w:name="_Toc29251"/>
      <w:bookmarkStart w:id="127" w:name="_Toc16859"/>
      <w:bookmarkStart w:id="128" w:name="_Toc352229753"/>
      <w:bookmarkStart w:id="129" w:name="_Toc31653"/>
      <w:bookmarkStart w:id="130" w:name="_Toc26207"/>
      <w:bookmarkStart w:id="131" w:name="_Toc15143"/>
      <w:bookmarkStart w:id="132" w:name="_Toc31644"/>
      <w:bookmarkStart w:id="133" w:name="_Toc98560353"/>
      <w:bookmarkStart w:id="134" w:name="_Toc139991737"/>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0D001F6F" w14:textId="77777777" w:rsidR="00532A01" w:rsidRDefault="00712CC3">
      <w:pPr>
        <w:pStyle w:val="1"/>
        <w:jc w:val="center"/>
        <w:rPr>
          <w:sz w:val="30"/>
          <w:szCs w:val="30"/>
        </w:rPr>
      </w:pPr>
      <w:bookmarkStart w:id="135" w:name="_Toc15910072"/>
      <w:r>
        <w:rPr>
          <w:rFonts w:hint="eastAsia"/>
          <w:sz w:val="30"/>
          <w:szCs w:val="30"/>
        </w:rPr>
        <w:lastRenderedPageBreak/>
        <w:t>第六部分基金</w:t>
      </w:r>
      <w:r>
        <w:rPr>
          <w:sz w:val="30"/>
          <w:szCs w:val="30"/>
        </w:rPr>
        <w:t>的历史沿革</w:t>
      </w:r>
      <w:bookmarkEnd w:id="115"/>
      <w:bookmarkEnd w:id="116"/>
      <w:bookmarkEnd w:id="135"/>
    </w:p>
    <w:p w14:paraId="58C2ACA8" w14:textId="77777777" w:rsidR="00532A01" w:rsidRDefault="00532A01">
      <w:pPr>
        <w:adjustRightInd w:val="0"/>
        <w:snapToGrid w:val="0"/>
        <w:spacing w:line="360" w:lineRule="auto"/>
        <w:rPr>
          <w:rFonts w:asciiTheme="minorEastAsia" w:hAnsiTheme="minorEastAsia" w:cs="Arial" w:hint="eastAsia"/>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hint="eastAsia"/>
          <w:b/>
          <w:sz w:val="24"/>
          <w:szCs w:val="24"/>
        </w:rPr>
      </w:pPr>
      <w:r>
        <w:rPr>
          <w:rFonts w:asciiTheme="minorEastAsia" w:hAnsiTheme="minorEastAsia" w:cs="Arial" w:hint="eastAsia"/>
          <w:sz w:val="24"/>
          <w:szCs w:val="24"/>
        </w:rPr>
        <w:t>2018年11月9日至2018年12月9日，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8"/>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352229754"/>
      <w:bookmarkStart w:id="140" w:name="_Toc25783"/>
      <w:bookmarkStart w:id="141" w:name="_Toc4559"/>
      <w:bookmarkStart w:id="142" w:name="_Toc123051454"/>
      <w:bookmarkStart w:id="143" w:name="_Toc3321"/>
      <w:bookmarkStart w:id="144" w:name="_Toc20768"/>
      <w:bookmarkStart w:id="145" w:name="_Toc98560354"/>
      <w:bookmarkStart w:id="146" w:name="_Toc18567"/>
      <w:bookmarkStart w:id="147" w:name="_Toc10650"/>
      <w:bookmarkStart w:id="148" w:name="_Toc3771"/>
      <w:bookmarkStart w:id="149" w:name="_Toc123112236"/>
      <w:bookmarkStart w:id="150" w:name="_Toc11030"/>
      <w:bookmarkStart w:id="151" w:name="_Toc7058"/>
      <w:bookmarkStart w:id="152" w:name="_Toc79392583"/>
      <w:bookmarkStart w:id="153" w:name="_Toc141703888"/>
      <w:bookmarkStart w:id="154" w:name="_Toc6447"/>
      <w:bookmarkStart w:id="155" w:name="_Toc9706"/>
      <w:bookmarkStart w:id="156" w:name="_Toc139991738"/>
      <w:bookmarkStart w:id="157" w:name="_Toc123102455"/>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FE87EA" w14:textId="77777777" w:rsidR="00532A01" w:rsidRDefault="00712CC3">
      <w:pPr>
        <w:pStyle w:val="1"/>
        <w:jc w:val="center"/>
        <w:rPr>
          <w:sz w:val="30"/>
          <w:szCs w:val="30"/>
        </w:rPr>
      </w:pPr>
      <w:bookmarkStart w:id="158" w:name="_Toc15910073"/>
      <w:r>
        <w:rPr>
          <w:rFonts w:hint="eastAsia"/>
          <w:sz w:val="30"/>
          <w:szCs w:val="30"/>
        </w:rPr>
        <w:lastRenderedPageBreak/>
        <w:t>第七部分</w:t>
      </w:r>
      <w:bookmarkEnd w:id="136"/>
      <w:bookmarkEnd w:id="137"/>
      <w:bookmarkEnd w:id="138"/>
      <w:r>
        <w:rPr>
          <w:rFonts w:hint="eastAsia"/>
          <w:sz w:val="30"/>
          <w:szCs w:val="30"/>
        </w:rPr>
        <w:t>基金</w:t>
      </w:r>
      <w:r>
        <w:rPr>
          <w:sz w:val="30"/>
          <w:szCs w:val="30"/>
        </w:rPr>
        <w:t>的存续</w:t>
      </w:r>
      <w:bookmarkEnd w:id="158"/>
    </w:p>
    <w:p w14:paraId="71B0FFF6" w14:textId="77777777" w:rsidR="00532A01" w:rsidRDefault="00712CC3">
      <w:pPr>
        <w:widowControl/>
        <w:spacing w:line="360" w:lineRule="auto"/>
        <w:ind w:firstLineChars="200" w:firstLine="480"/>
        <w:jc w:val="left"/>
        <w:rPr>
          <w:rFonts w:asciiTheme="minorEastAsia" w:hAnsiTheme="minorEastAsia" w:cs="Times New Roman" w:hint="eastAsia"/>
          <w:sz w:val="24"/>
          <w:szCs w:val="24"/>
        </w:rPr>
      </w:pPr>
      <w:bookmarkStart w:id="159" w:name="_Toc147463118"/>
      <w:bookmarkStart w:id="160" w:name="_Toc214873597"/>
      <w:bookmarkStart w:id="161" w:name="_Toc263092316"/>
      <w:bookmarkStart w:id="162" w:name="_Toc416264544"/>
      <w:bookmarkStart w:id="163" w:name="_Toc21073391"/>
      <w:bookmarkStart w:id="164" w:name="_Toc12357171"/>
      <w:bookmarkStart w:id="165" w:name="_Toc123102456"/>
      <w:bookmarkStart w:id="166" w:name="_Toc16164"/>
      <w:bookmarkStart w:id="167" w:name="_Toc352229755"/>
      <w:bookmarkStart w:id="168" w:name="_Toc123051455"/>
      <w:bookmarkStart w:id="169" w:name="_Toc10398"/>
      <w:bookmarkStart w:id="170" w:name="_Toc139991739"/>
      <w:bookmarkStart w:id="171" w:name="_Toc3080"/>
      <w:bookmarkStart w:id="172" w:name="_Toc123112237"/>
      <w:bookmarkStart w:id="173" w:name="_Toc1745"/>
      <w:bookmarkStart w:id="174" w:name="_Toc31821"/>
      <w:bookmarkStart w:id="175" w:name="_Toc18769"/>
      <w:bookmarkStart w:id="176" w:name="_Toc141703889"/>
      <w:bookmarkStart w:id="177" w:name="_Toc18206"/>
      <w:bookmarkStart w:id="178" w:name="_Toc3963"/>
      <w:bookmarkStart w:id="179" w:name="_Toc725"/>
      <w:bookmarkStart w:id="180" w:name="_Toc3572"/>
      <w:bookmarkStart w:id="181" w:name="_Toc98560355"/>
      <w:bookmarkStart w:id="182" w:name="_Toc2173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3" w:name="_Toc15910074"/>
      <w:r>
        <w:rPr>
          <w:rFonts w:hint="eastAsia"/>
          <w:sz w:val="30"/>
          <w:szCs w:val="30"/>
        </w:rPr>
        <w:lastRenderedPageBreak/>
        <w:t>第八部分基金份额的申购与赎回</w:t>
      </w:r>
      <w:bookmarkEnd w:id="159"/>
      <w:bookmarkEnd w:id="160"/>
      <w:bookmarkEnd w:id="161"/>
      <w:bookmarkEnd w:id="162"/>
      <w:bookmarkEnd w:id="163"/>
      <w:bookmarkEnd w:id="164"/>
      <w:bookmarkEnd w:id="183"/>
    </w:p>
    <w:p w14:paraId="6DE95AB6" w14:textId="77777777" w:rsidR="00532A01" w:rsidRDefault="00712CC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4"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hint="eastAsia"/>
          <w:sz w:val="24"/>
          <w:szCs w:val="24"/>
        </w:rPr>
      </w:pPr>
    </w:p>
    <w:p w14:paraId="08C2D0A6" w14:textId="77777777" w:rsidR="00532A01" w:rsidRDefault="00712CC3">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7198"/>
      <w:bookmarkStart w:id="187" w:name="_Toc139991740"/>
      <w:bookmarkStart w:id="188" w:name="_Toc98560356"/>
      <w:bookmarkStart w:id="189" w:name="_Toc29408"/>
      <w:bookmarkStart w:id="190" w:name="_Toc123112238"/>
      <w:bookmarkStart w:id="191" w:name="_Toc3329"/>
      <w:bookmarkStart w:id="192" w:name="_Toc32584"/>
      <w:bookmarkStart w:id="193" w:name="_Toc8791"/>
      <w:bookmarkStart w:id="194" w:name="_Toc32092"/>
      <w:bookmarkStart w:id="195" w:name="_Toc21237"/>
      <w:bookmarkStart w:id="196" w:name="_Toc352229756"/>
      <w:bookmarkStart w:id="197" w:name="_Toc739"/>
      <w:bookmarkStart w:id="198" w:name="_Toc79392622"/>
      <w:bookmarkStart w:id="199" w:name="_Toc17920"/>
      <w:bookmarkStart w:id="200" w:name="_Toc123051456"/>
      <w:bookmarkStart w:id="201" w:name="_Toc141703890"/>
      <w:bookmarkStart w:id="202" w:name="_Toc20976"/>
      <w:bookmarkStart w:id="203" w:name="_Toc123102457"/>
      <w:bookmarkStart w:id="204" w:name="_Toc5170"/>
      <w:bookmarkStart w:id="205" w:name="_Toc48649708"/>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1B065B7"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6D562E0C"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E31724E"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6" w:name="_Toc15910075"/>
      <w:r>
        <w:rPr>
          <w:rFonts w:hint="eastAsia"/>
          <w:sz w:val="30"/>
          <w:szCs w:val="30"/>
        </w:rPr>
        <w:lastRenderedPageBreak/>
        <w:t>第九部分基金的投资</w:t>
      </w:r>
      <w:bookmarkEnd w:id="185"/>
      <w:bookmarkEnd w:id="206"/>
    </w:p>
    <w:p w14:paraId="78CC6940"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（1）指数化投资策略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hint="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指数由中证公司编制，成分股由全部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 且指数编制机构暂未作出调整的，基金管理人将按照持有人利益优先的原则，履 行内部决策程序后及时对相关成份券进行调整。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1868BBFD"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sidR="00623708">
        <w:rPr>
          <w:rFonts w:hint="eastAsia"/>
          <w:bCs/>
          <w:sz w:val="24"/>
        </w:rPr>
        <w:t>2024</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rPr>
          <w:rFonts w:hint="eastAsia"/>
        </w:rPr>
      </w:pPr>
      <w:r>
        <w:rPr>
          <w:rFonts w:hint="eastAsia"/>
          <w:bCs/>
        </w:rPr>
        <w:t>1、报告期末基金资产组合情况</w:t>
      </w:r>
    </w:p>
    <w:tbl>
      <w:tblPr>
        <w:tblW w:w="0" w:type="auto"/>
        <w:tblInd w:w="108" w:type="dxa"/>
        <w:tblLook w:val="04A0" w:firstRow="1" w:lastRow="0" w:firstColumn="1" w:lastColumn="0" w:noHBand="0" w:noVBand="1"/>
      </w:tblPr>
      <w:tblGrid>
        <w:gridCol w:w="690"/>
        <w:gridCol w:w="2712"/>
        <w:gridCol w:w="2754"/>
        <w:gridCol w:w="2258"/>
      </w:tblGrid>
      <w:tr w:rsidR="00532A01" w14:paraId="47B2B361"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rPr>
                <w:rFonts w:hint="eastAsia"/>
              </w:rPr>
            </w:pPr>
            <w:r>
              <w:rPr>
                <w:rFonts w:hAnsi="Calibri" w:hint="eastAsia"/>
                <w:color w:val="000000"/>
              </w:rPr>
              <w:t>序号</w:t>
            </w:r>
          </w:p>
        </w:tc>
        <w:tc>
          <w:tcPr>
            <w:tcW w:w="2712"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rPr>
                <w:rFonts w:hint="eastAsia"/>
              </w:rPr>
            </w:pPr>
            <w:r>
              <w:rPr>
                <w:rFonts w:hAnsi="Calibri" w:hint="eastAsia"/>
                <w:color w:val="000000"/>
              </w:rPr>
              <w:t>项目</w:t>
            </w:r>
          </w:p>
        </w:tc>
        <w:tc>
          <w:tcPr>
            <w:tcW w:w="2754"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rPr>
                <w:rFonts w:hint="eastAsia"/>
              </w:rPr>
            </w:pPr>
            <w:r>
              <w:rPr>
                <w:rFonts w:hAnsi="Calibri" w:hint="eastAsia"/>
                <w:color w:val="000000"/>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rPr>
                <w:rFonts w:hint="eastAsia"/>
              </w:rPr>
            </w:pPr>
            <w:r>
              <w:rPr>
                <w:rFonts w:hAnsi="Calibri" w:hint="eastAsia"/>
                <w:color w:val="000000"/>
              </w:rPr>
              <w:t>占基金总资产的比例（%）</w:t>
            </w:r>
          </w:p>
        </w:tc>
      </w:tr>
      <w:tr w:rsidR="00FF6BD4" w14:paraId="6B8118ED"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D985D44" w14:textId="77777777" w:rsidR="00FF6BD4" w:rsidRDefault="00FF6BD4" w:rsidP="00FF6BD4">
            <w:pPr>
              <w:pStyle w:val="biaogecenter"/>
              <w:wordWrap w:val="0"/>
              <w:rPr>
                <w:rFonts w:hAnsi="Calibri"/>
                <w:color w:val="000000"/>
              </w:rPr>
            </w:pPr>
            <w:r>
              <w:rPr>
                <w:rFonts w:hAnsi="Calibri" w:hint="eastAsia"/>
                <w:color w:val="000000"/>
              </w:rPr>
              <w:t>1</w:t>
            </w:r>
          </w:p>
        </w:tc>
        <w:tc>
          <w:tcPr>
            <w:tcW w:w="2712" w:type="dxa"/>
            <w:tcBorders>
              <w:top w:val="single" w:sz="8" w:space="0" w:color="000000"/>
              <w:left w:val="single" w:sz="8" w:space="0" w:color="000000"/>
              <w:bottom w:val="single" w:sz="6" w:space="0" w:color="000000"/>
              <w:right w:val="single" w:sz="8" w:space="0" w:color="000000"/>
            </w:tcBorders>
            <w:vAlign w:val="center"/>
          </w:tcPr>
          <w:p w14:paraId="493EC90D" w14:textId="77777777" w:rsidR="00FF6BD4" w:rsidRDefault="00FF6BD4" w:rsidP="00FF6BD4">
            <w:pPr>
              <w:pStyle w:val="biaogecenter"/>
              <w:rPr>
                <w:rFonts w:hAnsi="Calibri"/>
                <w:color w:val="000000"/>
              </w:rPr>
            </w:pPr>
            <w:r>
              <w:rPr>
                <w:rFonts w:hAnsi="Calibri" w:hint="eastAsia"/>
                <w:color w:val="000000"/>
              </w:rPr>
              <w:t>权益投资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08B3DF47" w14:textId="05008E90" w:rsidR="00FF6BD4" w:rsidRDefault="00FF6BD4" w:rsidP="00FF6BD4">
            <w:pPr>
              <w:pStyle w:val="biaogecenter"/>
              <w:rPr>
                <w:rFonts w:hAnsi="Calibri"/>
                <w:color w:val="000000"/>
              </w:rPr>
            </w:pPr>
            <w:r w:rsidRPr="00521C98">
              <w:rPr>
                <w:rFonts w:hAnsi="等线"/>
                <w:color w:val="000000"/>
              </w:rPr>
              <w:t>2,832,739.68</w:t>
            </w:r>
          </w:p>
        </w:tc>
        <w:tc>
          <w:tcPr>
            <w:tcW w:w="2258" w:type="dxa"/>
            <w:tcBorders>
              <w:top w:val="single" w:sz="8" w:space="0" w:color="000000"/>
              <w:left w:val="single" w:sz="8" w:space="0" w:color="000000"/>
              <w:bottom w:val="single" w:sz="6" w:space="0" w:color="000000"/>
              <w:right w:val="single" w:sz="8" w:space="0" w:color="000000"/>
            </w:tcBorders>
            <w:vAlign w:val="center"/>
          </w:tcPr>
          <w:p w14:paraId="77895B51" w14:textId="0169EB64" w:rsidR="00FF6BD4" w:rsidRDefault="00FF6BD4" w:rsidP="00FF6BD4">
            <w:pPr>
              <w:pStyle w:val="biaogecenter"/>
              <w:rPr>
                <w:rFonts w:hAnsi="Calibri"/>
                <w:color w:val="000000"/>
              </w:rPr>
            </w:pPr>
            <w:r w:rsidRPr="00521C98">
              <w:rPr>
                <w:rFonts w:hAnsi="等线"/>
                <w:color w:val="000000"/>
              </w:rPr>
              <w:t>91.69</w:t>
            </w:r>
          </w:p>
        </w:tc>
      </w:tr>
      <w:tr w:rsidR="00FF6BD4" w14:paraId="11DCBB5A"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2A62885" w14:textId="77777777" w:rsidR="00FF6BD4" w:rsidRDefault="00FF6BD4" w:rsidP="00FF6BD4">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4B6D49DC" w14:textId="77777777" w:rsidR="00FF6BD4" w:rsidRDefault="00FF6BD4" w:rsidP="00FF6BD4">
            <w:pPr>
              <w:pStyle w:val="biaogecenter"/>
              <w:rPr>
                <w:rFonts w:hAnsi="Calibri"/>
                <w:color w:val="000000"/>
              </w:rPr>
            </w:pPr>
            <w:r>
              <w:rPr>
                <w:rFonts w:hAnsi="Calibri" w:hint="eastAsia"/>
                <w:color w:val="000000"/>
              </w:rPr>
              <w:t>其中：股票</w:t>
            </w:r>
          </w:p>
        </w:tc>
        <w:tc>
          <w:tcPr>
            <w:tcW w:w="2754" w:type="dxa"/>
            <w:tcBorders>
              <w:top w:val="single" w:sz="8" w:space="0" w:color="000000"/>
              <w:left w:val="single" w:sz="8" w:space="0" w:color="000000"/>
              <w:bottom w:val="single" w:sz="6" w:space="0" w:color="000000"/>
              <w:right w:val="single" w:sz="8" w:space="0" w:color="000000"/>
            </w:tcBorders>
            <w:vAlign w:val="center"/>
          </w:tcPr>
          <w:p w14:paraId="3AB76B11" w14:textId="57781895" w:rsidR="00FF6BD4" w:rsidRDefault="00FF6BD4" w:rsidP="00FF6BD4">
            <w:pPr>
              <w:pStyle w:val="biaogecenter"/>
              <w:rPr>
                <w:rFonts w:hAnsi="Calibri"/>
                <w:color w:val="000000"/>
              </w:rPr>
            </w:pPr>
            <w:r w:rsidRPr="00521C98">
              <w:rPr>
                <w:rFonts w:hAnsi="等线"/>
                <w:color w:val="000000"/>
              </w:rPr>
              <w:t>2,832,739.68</w:t>
            </w:r>
          </w:p>
        </w:tc>
        <w:tc>
          <w:tcPr>
            <w:tcW w:w="2258" w:type="dxa"/>
            <w:tcBorders>
              <w:top w:val="single" w:sz="8" w:space="0" w:color="000000"/>
              <w:left w:val="single" w:sz="8" w:space="0" w:color="000000"/>
              <w:bottom w:val="single" w:sz="6" w:space="0" w:color="000000"/>
              <w:right w:val="single" w:sz="8" w:space="0" w:color="000000"/>
            </w:tcBorders>
            <w:vAlign w:val="center"/>
          </w:tcPr>
          <w:p w14:paraId="29934577" w14:textId="3553E5A2" w:rsidR="00FF6BD4" w:rsidRDefault="00FF6BD4" w:rsidP="00FF6BD4">
            <w:pPr>
              <w:pStyle w:val="biaogecenter"/>
              <w:rPr>
                <w:rFonts w:hAnsi="Calibri"/>
                <w:color w:val="000000"/>
              </w:rPr>
            </w:pPr>
            <w:r w:rsidRPr="00521C98">
              <w:rPr>
                <w:rFonts w:hAnsi="等线"/>
                <w:color w:val="000000"/>
              </w:rPr>
              <w:t>91.69</w:t>
            </w:r>
          </w:p>
        </w:tc>
      </w:tr>
      <w:tr w:rsidR="00FF6BD4" w14:paraId="50D88690"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C0C2C5B" w14:textId="77777777" w:rsidR="00FF6BD4" w:rsidRDefault="00FF6BD4" w:rsidP="00FF6BD4">
            <w:pPr>
              <w:pStyle w:val="biaogecenter"/>
              <w:wordWrap w:val="0"/>
              <w:rPr>
                <w:rFonts w:hAnsi="Calibri"/>
                <w:color w:val="000000"/>
              </w:rPr>
            </w:pPr>
            <w:r>
              <w:rPr>
                <w:rFonts w:hAnsi="Calibri" w:hint="eastAsia"/>
                <w:color w:val="000000"/>
              </w:rPr>
              <w:t>2</w:t>
            </w:r>
          </w:p>
        </w:tc>
        <w:tc>
          <w:tcPr>
            <w:tcW w:w="2712" w:type="dxa"/>
            <w:tcBorders>
              <w:top w:val="single" w:sz="8" w:space="0" w:color="000000"/>
              <w:left w:val="single" w:sz="8" w:space="0" w:color="000000"/>
              <w:bottom w:val="single" w:sz="6" w:space="0" w:color="000000"/>
              <w:right w:val="single" w:sz="8" w:space="0" w:color="000000"/>
            </w:tcBorders>
            <w:vAlign w:val="center"/>
          </w:tcPr>
          <w:p w14:paraId="5A0E95E5" w14:textId="77777777" w:rsidR="00FF6BD4" w:rsidRDefault="00FF6BD4" w:rsidP="00FF6BD4">
            <w:pPr>
              <w:pStyle w:val="biaogecenter"/>
              <w:rPr>
                <w:rFonts w:hAnsi="Calibri"/>
                <w:color w:val="000000"/>
              </w:rPr>
            </w:pPr>
            <w:r>
              <w:rPr>
                <w:rFonts w:hAnsi="Calibri" w:hint="eastAsia"/>
                <w:color w:val="000000"/>
              </w:rPr>
              <w:t>基金投资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7C994F2D" w14:textId="6E9D48D9"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07F5B26" w14:textId="2300943C" w:rsidR="00FF6BD4" w:rsidRDefault="00FF6BD4" w:rsidP="00FF6BD4">
            <w:pPr>
              <w:pStyle w:val="biaogecenter"/>
              <w:rPr>
                <w:rFonts w:hAnsi="Calibri"/>
                <w:color w:val="000000"/>
              </w:rPr>
            </w:pPr>
            <w:r w:rsidRPr="00521C98">
              <w:rPr>
                <w:rFonts w:hAnsi="等线"/>
                <w:color w:val="000000"/>
              </w:rPr>
              <w:t>-</w:t>
            </w:r>
          </w:p>
        </w:tc>
      </w:tr>
      <w:tr w:rsidR="00FF6BD4" w14:paraId="7D8C40D4"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DAF2046" w14:textId="77777777" w:rsidR="00FF6BD4" w:rsidRDefault="00FF6BD4" w:rsidP="00FF6BD4">
            <w:pPr>
              <w:pStyle w:val="biaogecenter"/>
              <w:wordWrap w:val="0"/>
              <w:rPr>
                <w:rFonts w:hAnsi="Calibri"/>
                <w:color w:val="000000"/>
              </w:rPr>
            </w:pPr>
            <w:r>
              <w:rPr>
                <w:rFonts w:hAnsi="Calibri" w:hint="eastAsia"/>
                <w:color w:val="000000"/>
              </w:rPr>
              <w:t>3</w:t>
            </w:r>
          </w:p>
        </w:tc>
        <w:tc>
          <w:tcPr>
            <w:tcW w:w="2712" w:type="dxa"/>
            <w:tcBorders>
              <w:top w:val="single" w:sz="8" w:space="0" w:color="000000"/>
              <w:left w:val="single" w:sz="8" w:space="0" w:color="000000"/>
              <w:bottom w:val="single" w:sz="6" w:space="0" w:color="000000"/>
              <w:right w:val="single" w:sz="8" w:space="0" w:color="000000"/>
            </w:tcBorders>
            <w:vAlign w:val="center"/>
          </w:tcPr>
          <w:p w14:paraId="6275EEBA" w14:textId="77777777" w:rsidR="00FF6BD4" w:rsidRDefault="00FF6BD4" w:rsidP="00FF6BD4">
            <w:pPr>
              <w:pStyle w:val="biaogecenter"/>
              <w:rPr>
                <w:rFonts w:hAnsi="Calibri"/>
                <w:color w:val="000000"/>
              </w:rPr>
            </w:pPr>
            <w:r>
              <w:rPr>
                <w:rFonts w:hAnsi="Calibri" w:hint="eastAsia"/>
                <w:color w:val="000000"/>
              </w:rPr>
              <w:t>固定收益投资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6154327B" w14:textId="68438EBF"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6217B83" w14:textId="02C82423" w:rsidR="00FF6BD4" w:rsidRDefault="00FF6BD4" w:rsidP="00FF6BD4">
            <w:pPr>
              <w:pStyle w:val="biaogecenter"/>
              <w:rPr>
                <w:rFonts w:hAnsi="Calibri"/>
                <w:color w:val="000000"/>
              </w:rPr>
            </w:pPr>
            <w:r w:rsidRPr="00521C98">
              <w:rPr>
                <w:rFonts w:hAnsi="等线"/>
                <w:color w:val="000000"/>
              </w:rPr>
              <w:t>-</w:t>
            </w:r>
          </w:p>
        </w:tc>
      </w:tr>
      <w:tr w:rsidR="00FF6BD4" w14:paraId="6C0FE88C"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08A0091E" w14:textId="77777777" w:rsidR="00FF6BD4" w:rsidRDefault="00FF6BD4" w:rsidP="00FF6BD4">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7E8A805D" w14:textId="77777777" w:rsidR="00FF6BD4" w:rsidRDefault="00FF6BD4" w:rsidP="00FF6BD4">
            <w:pPr>
              <w:pStyle w:val="biaogecenter"/>
              <w:rPr>
                <w:rFonts w:hAnsi="Calibri"/>
                <w:color w:val="000000"/>
              </w:rPr>
            </w:pPr>
            <w:r>
              <w:rPr>
                <w:rFonts w:hAnsi="Calibri" w:hint="eastAsia"/>
                <w:color w:val="000000"/>
              </w:rPr>
              <w:t>其中：债券</w:t>
            </w:r>
          </w:p>
        </w:tc>
        <w:tc>
          <w:tcPr>
            <w:tcW w:w="2754" w:type="dxa"/>
            <w:tcBorders>
              <w:top w:val="single" w:sz="8" w:space="0" w:color="000000"/>
              <w:left w:val="single" w:sz="8" w:space="0" w:color="000000"/>
              <w:bottom w:val="single" w:sz="6" w:space="0" w:color="000000"/>
              <w:right w:val="single" w:sz="8" w:space="0" w:color="000000"/>
            </w:tcBorders>
            <w:vAlign w:val="center"/>
          </w:tcPr>
          <w:p w14:paraId="226B6008" w14:textId="531EF1A9"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0C4FCA48" w14:textId="6529BAE9" w:rsidR="00FF6BD4" w:rsidRDefault="00FF6BD4" w:rsidP="00FF6BD4">
            <w:pPr>
              <w:pStyle w:val="biaogecenter"/>
              <w:rPr>
                <w:rFonts w:hAnsi="Calibri"/>
                <w:color w:val="000000"/>
              </w:rPr>
            </w:pPr>
            <w:r w:rsidRPr="00521C98">
              <w:rPr>
                <w:rFonts w:hAnsi="等线"/>
                <w:color w:val="000000"/>
              </w:rPr>
              <w:t>-</w:t>
            </w:r>
          </w:p>
        </w:tc>
      </w:tr>
      <w:tr w:rsidR="00FF6BD4" w14:paraId="5D3A600D"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39592C22" w14:textId="77777777" w:rsidR="00FF6BD4" w:rsidRDefault="00FF6BD4" w:rsidP="00FF6BD4">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2CFEF622" w14:textId="77777777" w:rsidR="00FF6BD4" w:rsidRDefault="00FF6BD4" w:rsidP="00FF6BD4">
            <w:pPr>
              <w:pStyle w:val="biaogecenter"/>
              <w:rPr>
                <w:rFonts w:hAnsi="Calibri"/>
                <w:color w:val="000000"/>
              </w:rPr>
            </w:pPr>
            <w:r>
              <w:rPr>
                <w:rFonts w:hAnsi="Calibri" w:hint="eastAsia"/>
                <w:color w:val="000000"/>
              </w:rPr>
              <w:t>资产支持证券</w:t>
            </w:r>
          </w:p>
        </w:tc>
        <w:tc>
          <w:tcPr>
            <w:tcW w:w="2754" w:type="dxa"/>
            <w:tcBorders>
              <w:top w:val="single" w:sz="8" w:space="0" w:color="000000"/>
              <w:left w:val="single" w:sz="8" w:space="0" w:color="000000"/>
              <w:bottom w:val="single" w:sz="6" w:space="0" w:color="000000"/>
              <w:right w:val="single" w:sz="8" w:space="0" w:color="000000"/>
            </w:tcBorders>
            <w:vAlign w:val="center"/>
          </w:tcPr>
          <w:p w14:paraId="4C3551C3" w14:textId="0CF45750"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348E96C2" w14:textId="14C6434D" w:rsidR="00FF6BD4" w:rsidRDefault="00FF6BD4" w:rsidP="00FF6BD4">
            <w:pPr>
              <w:pStyle w:val="biaogecenter"/>
              <w:rPr>
                <w:rFonts w:hAnsi="Calibri"/>
                <w:color w:val="000000"/>
              </w:rPr>
            </w:pPr>
            <w:r w:rsidRPr="00521C98">
              <w:rPr>
                <w:rFonts w:hAnsi="等线"/>
                <w:color w:val="000000"/>
              </w:rPr>
              <w:t>-</w:t>
            </w:r>
          </w:p>
        </w:tc>
      </w:tr>
      <w:tr w:rsidR="00FF6BD4" w14:paraId="27D80FF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383A8D1" w14:textId="77777777" w:rsidR="00FF6BD4" w:rsidRDefault="00FF6BD4" w:rsidP="00FF6BD4">
            <w:pPr>
              <w:pStyle w:val="biaogecenter"/>
              <w:wordWrap w:val="0"/>
              <w:rPr>
                <w:rFonts w:hAnsi="Calibri"/>
                <w:color w:val="000000"/>
              </w:rPr>
            </w:pPr>
            <w:r>
              <w:rPr>
                <w:rFonts w:hAnsi="Calibri" w:hint="eastAsia"/>
                <w:color w:val="000000"/>
              </w:rPr>
              <w:t>4</w:t>
            </w:r>
          </w:p>
        </w:tc>
        <w:tc>
          <w:tcPr>
            <w:tcW w:w="2712" w:type="dxa"/>
            <w:tcBorders>
              <w:top w:val="single" w:sz="8" w:space="0" w:color="000000"/>
              <w:left w:val="single" w:sz="8" w:space="0" w:color="000000"/>
              <w:bottom w:val="single" w:sz="6" w:space="0" w:color="000000"/>
              <w:right w:val="single" w:sz="8" w:space="0" w:color="000000"/>
            </w:tcBorders>
            <w:vAlign w:val="center"/>
          </w:tcPr>
          <w:p w14:paraId="0CF02874" w14:textId="77777777" w:rsidR="00FF6BD4" w:rsidRDefault="00FF6BD4" w:rsidP="00FF6BD4">
            <w:pPr>
              <w:pStyle w:val="biaogecenter"/>
              <w:rPr>
                <w:rFonts w:hAnsi="Calibri"/>
                <w:color w:val="000000"/>
              </w:rPr>
            </w:pPr>
            <w:r>
              <w:rPr>
                <w:rFonts w:hAnsi="Calibri" w:hint="eastAsia"/>
                <w:color w:val="000000"/>
              </w:rPr>
              <w:t>贵金属投资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744CAB66" w14:textId="15108D09"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3C587046" w14:textId="36FF3E41" w:rsidR="00FF6BD4" w:rsidRDefault="00FF6BD4" w:rsidP="00FF6BD4">
            <w:pPr>
              <w:pStyle w:val="biaogecenter"/>
              <w:rPr>
                <w:rFonts w:hAnsi="Calibri"/>
                <w:color w:val="000000"/>
              </w:rPr>
            </w:pPr>
            <w:r w:rsidRPr="00521C98">
              <w:rPr>
                <w:rFonts w:hAnsi="等线"/>
                <w:color w:val="000000"/>
              </w:rPr>
              <w:t>-</w:t>
            </w:r>
          </w:p>
        </w:tc>
      </w:tr>
      <w:tr w:rsidR="00FF6BD4" w14:paraId="29EDAD08"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6E924BD" w14:textId="77777777" w:rsidR="00FF6BD4" w:rsidRDefault="00FF6BD4" w:rsidP="00FF6BD4">
            <w:pPr>
              <w:pStyle w:val="biaogecenter"/>
              <w:wordWrap w:val="0"/>
              <w:rPr>
                <w:rFonts w:hAnsi="Calibri"/>
                <w:color w:val="000000"/>
              </w:rPr>
            </w:pPr>
            <w:r>
              <w:rPr>
                <w:rFonts w:hAnsi="Calibri" w:hint="eastAsia"/>
                <w:color w:val="000000"/>
              </w:rPr>
              <w:t>5</w:t>
            </w:r>
          </w:p>
        </w:tc>
        <w:tc>
          <w:tcPr>
            <w:tcW w:w="2712" w:type="dxa"/>
            <w:tcBorders>
              <w:top w:val="single" w:sz="8" w:space="0" w:color="000000"/>
              <w:left w:val="single" w:sz="8" w:space="0" w:color="000000"/>
              <w:bottom w:val="single" w:sz="6" w:space="0" w:color="000000"/>
              <w:right w:val="single" w:sz="8" w:space="0" w:color="000000"/>
            </w:tcBorders>
            <w:vAlign w:val="center"/>
          </w:tcPr>
          <w:p w14:paraId="59332E5E" w14:textId="77777777" w:rsidR="00FF6BD4" w:rsidRDefault="00FF6BD4" w:rsidP="00FF6BD4">
            <w:pPr>
              <w:pStyle w:val="biaogecenter"/>
              <w:rPr>
                <w:rFonts w:hAnsi="Calibri"/>
                <w:color w:val="000000"/>
              </w:rPr>
            </w:pPr>
            <w:r>
              <w:rPr>
                <w:rFonts w:hAnsi="Calibri" w:hint="eastAsia"/>
                <w:color w:val="000000"/>
              </w:rPr>
              <w:t>金融衍生品投资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1B869F79" w14:textId="79040EFD"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16A097D6" w14:textId="2BBFF5C6" w:rsidR="00FF6BD4" w:rsidRDefault="00FF6BD4" w:rsidP="00FF6BD4">
            <w:pPr>
              <w:pStyle w:val="biaogecenter"/>
              <w:rPr>
                <w:rFonts w:hAnsi="Calibri"/>
                <w:color w:val="000000"/>
              </w:rPr>
            </w:pPr>
            <w:r w:rsidRPr="00521C98">
              <w:rPr>
                <w:rFonts w:hAnsi="等线"/>
                <w:color w:val="000000"/>
              </w:rPr>
              <w:t>-</w:t>
            </w:r>
          </w:p>
        </w:tc>
      </w:tr>
      <w:tr w:rsidR="00FF6BD4" w14:paraId="2A63F9B9"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E13DFE7" w14:textId="77777777" w:rsidR="00FF6BD4" w:rsidRDefault="00FF6BD4" w:rsidP="00FF6BD4">
            <w:pPr>
              <w:pStyle w:val="biaogecenter"/>
              <w:wordWrap w:val="0"/>
              <w:rPr>
                <w:rFonts w:hAnsi="Calibri"/>
                <w:color w:val="000000"/>
              </w:rPr>
            </w:pPr>
            <w:r>
              <w:rPr>
                <w:rFonts w:hAnsi="Calibri" w:hint="eastAsia"/>
                <w:color w:val="000000"/>
              </w:rPr>
              <w:t>6</w:t>
            </w:r>
          </w:p>
        </w:tc>
        <w:tc>
          <w:tcPr>
            <w:tcW w:w="2712" w:type="dxa"/>
            <w:tcBorders>
              <w:top w:val="single" w:sz="8" w:space="0" w:color="000000"/>
              <w:left w:val="single" w:sz="8" w:space="0" w:color="000000"/>
              <w:bottom w:val="single" w:sz="6" w:space="0" w:color="000000"/>
              <w:right w:val="single" w:sz="8" w:space="0" w:color="000000"/>
            </w:tcBorders>
            <w:vAlign w:val="center"/>
          </w:tcPr>
          <w:p w14:paraId="7B816C25" w14:textId="77777777" w:rsidR="00FF6BD4" w:rsidRDefault="00FF6BD4" w:rsidP="00FF6BD4">
            <w:pPr>
              <w:pStyle w:val="biaogecenter"/>
              <w:rPr>
                <w:rFonts w:hAnsi="Calibri"/>
                <w:color w:val="000000"/>
              </w:rPr>
            </w:pPr>
            <w:r>
              <w:rPr>
                <w:rFonts w:hAnsi="Calibri" w:hint="eastAsia"/>
                <w:color w:val="000000"/>
              </w:rPr>
              <w:t>买入返售金融资产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2F1EAF5E" w14:textId="7E447C20"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473A8097" w14:textId="245AD79B" w:rsidR="00FF6BD4" w:rsidRDefault="00FF6BD4" w:rsidP="00FF6BD4">
            <w:pPr>
              <w:pStyle w:val="biaogecenter"/>
              <w:rPr>
                <w:rFonts w:hAnsi="Calibri"/>
                <w:color w:val="000000"/>
              </w:rPr>
            </w:pPr>
            <w:r w:rsidRPr="00521C98">
              <w:rPr>
                <w:rFonts w:hAnsi="等线"/>
                <w:color w:val="000000"/>
              </w:rPr>
              <w:t>-</w:t>
            </w:r>
          </w:p>
        </w:tc>
      </w:tr>
      <w:tr w:rsidR="00FF6BD4" w14:paraId="71D05E02"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86FF204" w14:textId="77777777" w:rsidR="00FF6BD4" w:rsidRDefault="00FF6BD4" w:rsidP="00FF6BD4">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59A46C0D" w14:textId="77777777" w:rsidR="00FF6BD4" w:rsidRDefault="00FF6BD4" w:rsidP="00FF6BD4">
            <w:pPr>
              <w:pStyle w:val="biaogecenter"/>
              <w:rPr>
                <w:rFonts w:hAnsi="Calibri"/>
                <w:color w:val="000000"/>
              </w:rPr>
            </w:pPr>
            <w:r>
              <w:rPr>
                <w:rFonts w:hAnsi="Calibri" w:hint="eastAsia"/>
                <w:color w:val="000000"/>
              </w:rPr>
              <w:t>其中：买断式回购的买入返售金融资产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13D21E72" w14:textId="4C0E1213" w:rsidR="00FF6BD4" w:rsidRDefault="00FF6BD4" w:rsidP="00FF6BD4">
            <w:pPr>
              <w:pStyle w:val="biaogecenter"/>
              <w:rPr>
                <w:rFonts w:hAnsi="Calibri"/>
                <w:color w:val="000000"/>
              </w:rPr>
            </w:pPr>
            <w:r w:rsidRPr="00521C98">
              <w:rPr>
                <w:rFonts w:hAnsi="等线"/>
                <w:color w:val="000000"/>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EE6A838" w14:textId="52D848A7" w:rsidR="00FF6BD4" w:rsidRDefault="00FF6BD4" w:rsidP="00FF6BD4">
            <w:pPr>
              <w:pStyle w:val="biaogecenter"/>
              <w:rPr>
                <w:rFonts w:hAnsi="Calibri"/>
                <w:color w:val="000000"/>
              </w:rPr>
            </w:pPr>
            <w:r w:rsidRPr="00521C98">
              <w:rPr>
                <w:rFonts w:hAnsi="等线"/>
                <w:color w:val="000000"/>
              </w:rPr>
              <w:t>-</w:t>
            </w:r>
          </w:p>
        </w:tc>
      </w:tr>
      <w:tr w:rsidR="00FF6BD4" w14:paraId="4A9DB65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61B361B2" w14:textId="77777777" w:rsidR="00FF6BD4" w:rsidRDefault="00FF6BD4" w:rsidP="00FF6BD4">
            <w:pPr>
              <w:pStyle w:val="biaogecenter"/>
              <w:wordWrap w:val="0"/>
              <w:rPr>
                <w:rFonts w:hAnsi="Calibri"/>
                <w:color w:val="000000"/>
              </w:rPr>
            </w:pPr>
            <w:r>
              <w:rPr>
                <w:rFonts w:hAnsi="Calibri" w:hint="eastAsia"/>
                <w:color w:val="000000"/>
              </w:rPr>
              <w:t>7</w:t>
            </w:r>
          </w:p>
        </w:tc>
        <w:tc>
          <w:tcPr>
            <w:tcW w:w="2712" w:type="dxa"/>
            <w:tcBorders>
              <w:top w:val="single" w:sz="8" w:space="0" w:color="000000"/>
              <w:left w:val="single" w:sz="8" w:space="0" w:color="000000"/>
              <w:bottom w:val="single" w:sz="6" w:space="0" w:color="000000"/>
              <w:right w:val="single" w:sz="8" w:space="0" w:color="000000"/>
            </w:tcBorders>
            <w:vAlign w:val="center"/>
          </w:tcPr>
          <w:p w14:paraId="39B7C3F4" w14:textId="77777777" w:rsidR="00FF6BD4" w:rsidRDefault="00FF6BD4" w:rsidP="00FF6BD4">
            <w:pPr>
              <w:pStyle w:val="biaogecenter"/>
              <w:rPr>
                <w:rFonts w:hAnsi="Calibri"/>
                <w:color w:val="000000"/>
              </w:rPr>
            </w:pPr>
            <w:r>
              <w:rPr>
                <w:rFonts w:hAnsi="Calibri" w:hint="eastAsia"/>
                <w:color w:val="000000"/>
              </w:rPr>
              <w:t>银行存款和结算备付金合计</w:t>
            </w:r>
          </w:p>
        </w:tc>
        <w:tc>
          <w:tcPr>
            <w:tcW w:w="2754" w:type="dxa"/>
            <w:tcBorders>
              <w:top w:val="single" w:sz="8" w:space="0" w:color="000000"/>
              <w:left w:val="single" w:sz="8" w:space="0" w:color="000000"/>
              <w:bottom w:val="single" w:sz="6" w:space="0" w:color="000000"/>
              <w:right w:val="single" w:sz="8" w:space="0" w:color="000000"/>
            </w:tcBorders>
            <w:vAlign w:val="center"/>
          </w:tcPr>
          <w:p w14:paraId="59E53CC2" w14:textId="4E682222" w:rsidR="00FF6BD4" w:rsidRDefault="00FF6BD4" w:rsidP="00FF6BD4">
            <w:pPr>
              <w:pStyle w:val="biaogecenter"/>
              <w:rPr>
                <w:rFonts w:hAnsi="Calibri"/>
                <w:color w:val="000000"/>
              </w:rPr>
            </w:pPr>
            <w:r w:rsidRPr="00521C98">
              <w:rPr>
                <w:rFonts w:hAnsi="等线"/>
                <w:color w:val="000000"/>
              </w:rPr>
              <w:t>81,641.62</w:t>
            </w:r>
          </w:p>
        </w:tc>
        <w:tc>
          <w:tcPr>
            <w:tcW w:w="2258" w:type="dxa"/>
            <w:tcBorders>
              <w:top w:val="single" w:sz="8" w:space="0" w:color="000000"/>
              <w:left w:val="single" w:sz="8" w:space="0" w:color="000000"/>
              <w:bottom w:val="single" w:sz="6" w:space="0" w:color="000000"/>
              <w:right w:val="single" w:sz="8" w:space="0" w:color="000000"/>
            </w:tcBorders>
            <w:vAlign w:val="center"/>
          </w:tcPr>
          <w:p w14:paraId="4A58C581" w14:textId="0BF248AC" w:rsidR="00FF6BD4" w:rsidRDefault="00FF6BD4" w:rsidP="00FF6BD4">
            <w:pPr>
              <w:pStyle w:val="biaogecenter"/>
              <w:rPr>
                <w:rFonts w:hAnsi="Calibri"/>
                <w:color w:val="000000"/>
              </w:rPr>
            </w:pPr>
            <w:r w:rsidRPr="00521C98">
              <w:rPr>
                <w:rFonts w:hAnsi="等线"/>
                <w:color w:val="000000"/>
              </w:rPr>
              <w:t>2.64</w:t>
            </w:r>
          </w:p>
        </w:tc>
      </w:tr>
      <w:tr w:rsidR="00FF6BD4" w14:paraId="7097F35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F68DE3B" w14:textId="77777777" w:rsidR="00FF6BD4" w:rsidRDefault="00FF6BD4" w:rsidP="00FF6BD4">
            <w:pPr>
              <w:pStyle w:val="biaogecenter"/>
              <w:wordWrap w:val="0"/>
              <w:rPr>
                <w:rFonts w:hAnsi="Calibri"/>
                <w:color w:val="000000"/>
              </w:rPr>
            </w:pPr>
            <w:r>
              <w:rPr>
                <w:rFonts w:hAnsi="Calibri" w:hint="eastAsia"/>
                <w:color w:val="000000"/>
              </w:rPr>
              <w:lastRenderedPageBreak/>
              <w:t>8</w:t>
            </w:r>
          </w:p>
        </w:tc>
        <w:tc>
          <w:tcPr>
            <w:tcW w:w="2712" w:type="dxa"/>
            <w:tcBorders>
              <w:top w:val="single" w:sz="8" w:space="0" w:color="000000"/>
              <w:left w:val="single" w:sz="8" w:space="0" w:color="000000"/>
              <w:bottom w:val="single" w:sz="6" w:space="0" w:color="000000"/>
              <w:right w:val="single" w:sz="8" w:space="0" w:color="000000"/>
            </w:tcBorders>
            <w:vAlign w:val="center"/>
          </w:tcPr>
          <w:p w14:paraId="152240DF" w14:textId="500292BE" w:rsidR="00FF6BD4" w:rsidRDefault="00FF6BD4" w:rsidP="00FF6BD4">
            <w:pPr>
              <w:pStyle w:val="biaogecenter"/>
              <w:rPr>
                <w:rFonts w:hAnsi="Calibri"/>
                <w:color w:val="000000"/>
              </w:rPr>
            </w:pPr>
            <w:r>
              <w:rPr>
                <w:rFonts w:hAnsi="Calibri" w:hint="eastAsia"/>
                <w:color w:val="000000"/>
              </w:rPr>
              <w:t>其他各项资产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5E1F70C5" w14:textId="68DAAB8C" w:rsidR="00FF6BD4" w:rsidRDefault="00FF6BD4" w:rsidP="00FF6BD4">
            <w:pPr>
              <w:pStyle w:val="biaogecenter"/>
              <w:rPr>
                <w:rFonts w:hAnsi="Calibri"/>
                <w:color w:val="000000"/>
              </w:rPr>
            </w:pPr>
            <w:r w:rsidRPr="00521C98">
              <w:rPr>
                <w:rFonts w:hAnsi="等线"/>
                <w:color w:val="000000"/>
              </w:rPr>
              <w:t>174,995.28</w:t>
            </w:r>
          </w:p>
        </w:tc>
        <w:tc>
          <w:tcPr>
            <w:tcW w:w="2258" w:type="dxa"/>
            <w:tcBorders>
              <w:top w:val="single" w:sz="8" w:space="0" w:color="000000"/>
              <w:left w:val="single" w:sz="8" w:space="0" w:color="000000"/>
              <w:bottom w:val="single" w:sz="6" w:space="0" w:color="000000"/>
              <w:right w:val="single" w:sz="8" w:space="0" w:color="000000"/>
            </w:tcBorders>
            <w:vAlign w:val="center"/>
          </w:tcPr>
          <w:p w14:paraId="77361386" w14:textId="27F41B7D" w:rsidR="00FF6BD4" w:rsidRDefault="00FF6BD4" w:rsidP="00FF6BD4">
            <w:pPr>
              <w:pStyle w:val="biaogecenter"/>
              <w:rPr>
                <w:rFonts w:hAnsi="Calibri"/>
                <w:color w:val="000000"/>
              </w:rPr>
            </w:pPr>
            <w:r w:rsidRPr="00521C98">
              <w:rPr>
                <w:rFonts w:hAnsi="等线"/>
                <w:color w:val="000000"/>
              </w:rPr>
              <w:t>5.66</w:t>
            </w:r>
          </w:p>
        </w:tc>
      </w:tr>
      <w:tr w:rsidR="00FF6BD4" w14:paraId="1909798C"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05F2D98" w14:textId="77777777" w:rsidR="00FF6BD4" w:rsidRDefault="00FF6BD4" w:rsidP="00FF6BD4">
            <w:pPr>
              <w:pStyle w:val="biaogecenter"/>
              <w:wordWrap w:val="0"/>
              <w:rPr>
                <w:rFonts w:hAnsi="Calibri"/>
                <w:color w:val="000000"/>
              </w:rPr>
            </w:pPr>
            <w:r>
              <w:rPr>
                <w:rFonts w:hAnsi="Calibri" w:hint="eastAsia"/>
                <w:color w:val="000000"/>
              </w:rPr>
              <w:t>9</w:t>
            </w:r>
          </w:p>
        </w:tc>
        <w:tc>
          <w:tcPr>
            <w:tcW w:w="2712" w:type="dxa"/>
            <w:tcBorders>
              <w:top w:val="single" w:sz="8" w:space="0" w:color="000000"/>
              <w:left w:val="single" w:sz="8" w:space="0" w:color="000000"/>
              <w:bottom w:val="single" w:sz="6" w:space="0" w:color="000000"/>
              <w:right w:val="single" w:sz="8" w:space="0" w:color="000000"/>
            </w:tcBorders>
            <w:vAlign w:val="center"/>
          </w:tcPr>
          <w:p w14:paraId="2E64E3BB" w14:textId="77777777" w:rsidR="00FF6BD4" w:rsidRDefault="00FF6BD4" w:rsidP="00FF6BD4">
            <w:pPr>
              <w:pStyle w:val="biaogecenter"/>
              <w:rPr>
                <w:rFonts w:hAnsi="Calibri"/>
                <w:color w:val="000000"/>
              </w:rPr>
            </w:pPr>
            <w:r>
              <w:rPr>
                <w:rFonts w:hAnsi="Calibri" w:hint="eastAsia"/>
                <w:color w:val="000000"/>
              </w:rPr>
              <w:t>合计</w:t>
            </w:r>
          </w:p>
        </w:tc>
        <w:tc>
          <w:tcPr>
            <w:tcW w:w="2754" w:type="dxa"/>
            <w:tcBorders>
              <w:top w:val="single" w:sz="8" w:space="0" w:color="000000"/>
              <w:left w:val="single" w:sz="8" w:space="0" w:color="000000"/>
              <w:bottom w:val="single" w:sz="6" w:space="0" w:color="000000"/>
              <w:right w:val="single" w:sz="8" w:space="0" w:color="000000"/>
            </w:tcBorders>
            <w:vAlign w:val="center"/>
          </w:tcPr>
          <w:p w14:paraId="6F8149A8" w14:textId="5ACF4707" w:rsidR="00FF6BD4" w:rsidRDefault="00FF6BD4" w:rsidP="00FF6BD4">
            <w:pPr>
              <w:pStyle w:val="biaogecenter"/>
              <w:rPr>
                <w:rFonts w:hAnsi="Calibri"/>
                <w:color w:val="000000"/>
              </w:rPr>
            </w:pPr>
            <w:r w:rsidRPr="00521C98">
              <w:rPr>
                <w:rFonts w:hAnsi="等线"/>
                <w:color w:val="000000"/>
              </w:rPr>
              <w:t>3,089,376.58</w:t>
            </w:r>
          </w:p>
        </w:tc>
        <w:tc>
          <w:tcPr>
            <w:tcW w:w="2258" w:type="dxa"/>
            <w:tcBorders>
              <w:top w:val="single" w:sz="8" w:space="0" w:color="000000"/>
              <w:left w:val="single" w:sz="8" w:space="0" w:color="000000"/>
              <w:bottom w:val="single" w:sz="6" w:space="0" w:color="000000"/>
              <w:right w:val="single" w:sz="8" w:space="0" w:color="000000"/>
            </w:tcBorders>
            <w:vAlign w:val="center"/>
          </w:tcPr>
          <w:p w14:paraId="4DF3B23C" w14:textId="5CE4AF5C" w:rsidR="00FF6BD4" w:rsidRDefault="00FF6BD4" w:rsidP="00FF6BD4">
            <w:pPr>
              <w:pStyle w:val="biaogecenter"/>
              <w:rPr>
                <w:rFonts w:hAnsi="Calibri"/>
                <w:color w:val="000000"/>
              </w:rPr>
            </w:pPr>
            <w:r w:rsidRPr="00521C98">
              <w:rPr>
                <w:rFonts w:hAnsi="等线"/>
                <w:color w:val="000000"/>
              </w:rPr>
              <w:t>100.00</w:t>
            </w:r>
          </w:p>
        </w:tc>
      </w:tr>
    </w:tbl>
    <w:p w14:paraId="1B88A9DB" w14:textId="77777777" w:rsidR="00532A01" w:rsidRDefault="00532A01">
      <w:pPr>
        <w:widowControl/>
        <w:jc w:val="left"/>
        <w:rPr>
          <w:rFonts w:ascii="宋体" w:hAnsi="宋体" w:cs="宋体" w:hint="eastAsia"/>
          <w:kern w:val="0"/>
          <w:sz w:val="24"/>
          <w:szCs w:val="24"/>
        </w:rPr>
      </w:pPr>
    </w:p>
    <w:p w14:paraId="64E900A9" w14:textId="77777777" w:rsidR="00532A01" w:rsidRDefault="00712CC3">
      <w:pPr>
        <w:pStyle w:val="zhangjiep"/>
        <w:rPr>
          <w:rFonts w:hint="eastAsia"/>
        </w:rPr>
      </w:pPr>
      <w:r>
        <w:rPr>
          <w:bCs/>
        </w:rPr>
        <w:t>2</w:t>
      </w:r>
      <w:r>
        <w:rPr>
          <w:rFonts w:hint="eastAsia"/>
          <w:bCs/>
        </w:rPr>
        <w:t>、报告期末按行业分类的股票投资组合</w:t>
      </w:r>
    </w:p>
    <w:p w14:paraId="59CB45E2" w14:textId="77777777" w:rsidR="00532A01" w:rsidRDefault="00712CC3">
      <w:pPr>
        <w:pStyle w:val="zhangjiep2"/>
        <w:rPr>
          <w:rFonts w:hint="eastAsia"/>
        </w:rPr>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50"/>
        <w:gridCol w:w="2567"/>
        <w:gridCol w:w="2879"/>
        <w:gridCol w:w="2318"/>
      </w:tblGrid>
      <w:tr w:rsidR="00532A01" w14:paraId="39E3C1A4"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rPr>
                <w:rFonts w:hint="eastAsia"/>
              </w:rPr>
            </w:pPr>
            <w:r>
              <w:rPr>
                <w:rFonts w:hAnsi="Calibri" w:hint="eastAsia"/>
                <w:color w:val="000000"/>
              </w:rPr>
              <w:t>代码</w:t>
            </w:r>
          </w:p>
        </w:tc>
        <w:tc>
          <w:tcPr>
            <w:tcW w:w="256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rPr>
                <w:rFonts w:hint="eastAsia"/>
              </w:rPr>
            </w:pPr>
            <w:r>
              <w:rPr>
                <w:rFonts w:hAnsi="Calibri" w:hint="eastAsia"/>
                <w:color w:val="000000"/>
              </w:rPr>
              <w:t>行业类别</w:t>
            </w:r>
          </w:p>
        </w:tc>
        <w:tc>
          <w:tcPr>
            <w:tcW w:w="2879"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rPr>
                <w:rFonts w:hint="eastAsia"/>
              </w:rPr>
            </w:pPr>
            <w:r>
              <w:rPr>
                <w:rFonts w:hAnsi="Calibri" w:hint="eastAsia"/>
                <w:color w:val="000000"/>
              </w:rPr>
              <w:t>公允价值(元)</w:t>
            </w:r>
          </w:p>
        </w:tc>
        <w:tc>
          <w:tcPr>
            <w:tcW w:w="2318"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rPr>
                <w:rFonts w:hint="eastAsia"/>
              </w:rPr>
            </w:pPr>
            <w:r>
              <w:rPr>
                <w:rFonts w:hAnsi="Calibri" w:hint="eastAsia"/>
                <w:color w:val="000000"/>
              </w:rPr>
              <w:t>占基金资产净值比例（%）</w:t>
            </w:r>
          </w:p>
        </w:tc>
      </w:tr>
      <w:tr w:rsidR="00FF6BD4" w14:paraId="0527C368"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71888FCF" w14:textId="77777777" w:rsidR="00FF6BD4" w:rsidRDefault="00FF6BD4" w:rsidP="00FF6BD4">
            <w:pPr>
              <w:pStyle w:val="biaogecenter"/>
              <w:wordWrap w:val="0"/>
              <w:rPr>
                <w:rFonts w:hAnsi="Calibri"/>
                <w:color w:val="000000"/>
              </w:rPr>
            </w:pPr>
            <w:r>
              <w:rPr>
                <w:rFonts w:hAnsi="Calibri" w:hint="eastAsia"/>
                <w:color w:val="000000"/>
              </w:rPr>
              <w:t>A</w:t>
            </w:r>
          </w:p>
        </w:tc>
        <w:tc>
          <w:tcPr>
            <w:tcW w:w="2567" w:type="dxa"/>
            <w:tcBorders>
              <w:top w:val="single" w:sz="8" w:space="0" w:color="000000"/>
              <w:left w:val="single" w:sz="8" w:space="0" w:color="000000"/>
              <w:bottom w:val="single" w:sz="6" w:space="0" w:color="000000"/>
              <w:right w:val="single" w:sz="8" w:space="0" w:color="000000"/>
            </w:tcBorders>
            <w:vAlign w:val="center"/>
          </w:tcPr>
          <w:p w14:paraId="1F01F33C" w14:textId="77777777" w:rsidR="00FF6BD4" w:rsidRDefault="00FF6BD4" w:rsidP="00FF6BD4">
            <w:pPr>
              <w:pStyle w:val="biaogecenter"/>
              <w:rPr>
                <w:rFonts w:hAnsi="Calibri"/>
                <w:color w:val="000000"/>
              </w:rPr>
            </w:pPr>
            <w:r>
              <w:rPr>
                <w:rFonts w:hAnsi="Calibri" w:hint="eastAsia"/>
                <w:color w:val="000000"/>
              </w:rPr>
              <w:t>农、林、牧、渔业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28DD022A" w14:textId="4C2831C4"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41A8D608" w14:textId="3D0A01C6" w:rsidR="00FF6BD4" w:rsidRDefault="00FF6BD4" w:rsidP="00FF6BD4">
            <w:pPr>
              <w:pStyle w:val="biaogecenter"/>
              <w:rPr>
                <w:rFonts w:hAnsi="Calibri"/>
                <w:color w:val="000000"/>
              </w:rPr>
            </w:pPr>
            <w:r>
              <w:t>-</w:t>
            </w:r>
          </w:p>
        </w:tc>
      </w:tr>
      <w:tr w:rsidR="00FF6BD4" w14:paraId="71C34EFF"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61801FBB" w14:textId="77777777" w:rsidR="00FF6BD4" w:rsidRDefault="00FF6BD4" w:rsidP="00FF6BD4">
            <w:pPr>
              <w:pStyle w:val="biaogecenter"/>
              <w:wordWrap w:val="0"/>
              <w:rPr>
                <w:rFonts w:hAnsi="Calibri"/>
                <w:color w:val="000000"/>
              </w:rPr>
            </w:pPr>
            <w:r>
              <w:rPr>
                <w:rFonts w:hAnsi="Calibri" w:hint="eastAsia"/>
                <w:color w:val="000000"/>
              </w:rPr>
              <w:t>B</w:t>
            </w:r>
          </w:p>
        </w:tc>
        <w:tc>
          <w:tcPr>
            <w:tcW w:w="2567" w:type="dxa"/>
            <w:tcBorders>
              <w:top w:val="single" w:sz="8" w:space="0" w:color="000000"/>
              <w:left w:val="single" w:sz="8" w:space="0" w:color="000000"/>
              <w:bottom w:val="single" w:sz="6" w:space="0" w:color="000000"/>
              <w:right w:val="single" w:sz="8" w:space="0" w:color="000000"/>
            </w:tcBorders>
            <w:vAlign w:val="center"/>
          </w:tcPr>
          <w:p w14:paraId="0B4E368F" w14:textId="77777777" w:rsidR="00FF6BD4" w:rsidRDefault="00FF6BD4" w:rsidP="00FF6BD4">
            <w:pPr>
              <w:pStyle w:val="biaogecenter"/>
              <w:rPr>
                <w:rFonts w:hAnsi="Calibri"/>
                <w:color w:val="000000"/>
              </w:rPr>
            </w:pPr>
            <w:r>
              <w:rPr>
                <w:rFonts w:hAnsi="Calibri" w:hint="eastAsia"/>
                <w:color w:val="000000"/>
              </w:rPr>
              <w:t>采矿业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528FB575" w14:textId="43F2CD0A" w:rsidR="00FF6BD4" w:rsidRDefault="00FF6BD4" w:rsidP="00FF6BD4">
            <w:pPr>
              <w:pStyle w:val="biaogecenter"/>
              <w:rPr>
                <w:rFonts w:hAnsi="Calibri"/>
                <w:color w:val="000000"/>
              </w:rPr>
            </w:pPr>
            <w:r>
              <w:t>70,005.00</w:t>
            </w:r>
          </w:p>
        </w:tc>
        <w:tc>
          <w:tcPr>
            <w:tcW w:w="2318" w:type="dxa"/>
            <w:tcBorders>
              <w:top w:val="single" w:sz="8" w:space="0" w:color="000000"/>
              <w:left w:val="single" w:sz="8" w:space="0" w:color="000000"/>
              <w:bottom w:val="single" w:sz="6" w:space="0" w:color="000000"/>
              <w:right w:val="single" w:sz="8" w:space="0" w:color="000000"/>
            </w:tcBorders>
            <w:vAlign w:val="center"/>
          </w:tcPr>
          <w:p w14:paraId="6E313B78" w14:textId="54B0D6BE" w:rsidR="00FF6BD4" w:rsidRDefault="00FF6BD4" w:rsidP="00FF6BD4">
            <w:pPr>
              <w:pStyle w:val="biaogecenter"/>
              <w:rPr>
                <w:rFonts w:hAnsi="Calibri"/>
                <w:color w:val="000000"/>
              </w:rPr>
            </w:pPr>
            <w:r>
              <w:t>2.27</w:t>
            </w:r>
          </w:p>
        </w:tc>
      </w:tr>
      <w:tr w:rsidR="00FF6BD4" w14:paraId="19BB67AC"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6CBA75C2" w14:textId="77777777" w:rsidR="00FF6BD4" w:rsidRDefault="00FF6BD4" w:rsidP="00FF6BD4">
            <w:pPr>
              <w:pStyle w:val="biaogecenter"/>
              <w:wordWrap w:val="0"/>
              <w:rPr>
                <w:rFonts w:hAnsi="Calibri"/>
                <w:color w:val="000000"/>
              </w:rPr>
            </w:pPr>
            <w:r>
              <w:rPr>
                <w:rFonts w:hAnsi="Calibri" w:hint="eastAsia"/>
                <w:color w:val="000000"/>
              </w:rPr>
              <w:t>C</w:t>
            </w:r>
          </w:p>
        </w:tc>
        <w:tc>
          <w:tcPr>
            <w:tcW w:w="2567" w:type="dxa"/>
            <w:tcBorders>
              <w:top w:val="single" w:sz="8" w:space="0" w:color="000000"/>
              <w:left w:val="single" w:sz="8" w:space="0" w:color="000000"/>
              <w:bottom w:val="single" w:sz="6" w:space="0" w:color="000000"/>
              <w:right w:val="single" w:sz="8" w:space="0" w:color="000000"/>
            </w:tcBorders>
            <w:vAlign w:val="center"/>
          </w:tcPr>
          <w:p w14:paraId="48448DAF" w14:textId="77777777" w:rsidR="00FF6BD4" w:rsidRDefault="00FF6BD4" w:rsidP="00FF6BD4">
            <w:pPr>
              <w:pStyle w:val="biaogecenter"/>
              <w:rPr>
                <w:rFonts w:hAnsi="Calibri"/>
                <w:color w:val="000000"/>
              </w:rPr>
            </w:pPr>
            <w:r>
              <w:rPr>
                <w:rFonts w:hAnsi="Calibri" w:hint="eastAsia"/>
                <w:color w:val="000000"/>
              </w:rPr>
              <w:t>制造业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08FC564F" w14:textId="1F2B1642" w:rsidR="00FF6BD4" w:rsidRDefault="00FF6BD4" w:rsidP="00FF6BD4">
            <w:pPr>
              <w:pStyle w:val="biaogecenter"/>
              <w:rPr>
                <w:rFonts w:hAnsi="Calibri"/>
                <w:color w:val="000000"/>
              </w:rPr>
            </w:pPr>
            <w:r>
              <w:t>2,048,539.59</w:t>
            </w:r>
          </w:p>
        </w:tc>
        <w:tc>
          <w:tcPr>
            <w:tcW w:w="2318" w:type="dxa"/>
            <w:tcBorders>
              <w:top w:val="single" w:sz="8" w:space="0" w:color="000000"/>
              <w:left w:val="single" w:sz="8" w:space="0" w:color="000000"/>
              <w:bottom w:val="single" w:sz="6" w:space="0" w:color="000000"/>
              <w:right w:val="single" w:sz="8" w:space="0" w:color="000000"/>
            </w:tcBorders>
            <w:vAlign w:val="center"/>
          </w:tcPr>
          <w:p w14:paraId="5387BF1C" w14:textId="5301B6A5" w:rsidR="00FF6BD4" w:rsidRDefault="00FF6BD4" w:rsidP="00FF6BD4">
            <w:pPr>
              <w:pStyle w:val="biaogecenter"/>
              <w:rPr>
                <w:rFonts w:hAnsi="Calibri"/>
                <w:color w:val="000000"/>
              </w:rPr>
            </w:pPr>
            <w:r>
              <w:t>66.41</w:t>
            </w:r>
          </w:p>
        </w:tc>
      </w:tr>
      <w:tr w:rsidR="00FF6BD4" w14:paraId="554C51F3"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4584E470" w14:textId="77777777" w:rsidR="00FF6BD4" w:rsidRDefault="00FF6BD4" w:rsidP="00FF6BD4">
            <w:pPr>
              <w:pStyle w:val="biaogecenter"/>
              <w:wordWrap w:val="0"/>
              <w:rPr>
                <w:rFonts w:hAnsi="Calibri"/>
                <w:color w:val="000000"/>
              </w:rPr>
            </w:pPr>
            <w:r>
              <w:rPr>
                <w:rFonts w:hAnsi="Calibri" w:hint="eastAsia"/>
                <w:color w:val="000000"/>
              </w:rPr>
              <w:t>D</w:t>
            </w:r>
          </w:p>
        </w:tc>
        <w:tc>
          <w:tcPr>
            <w:tcW w:w="2567" w:type="dxa"/>
            <w:tcBorders>
              <w:top w:val="single" w:sz="8" w:space="0" w:color="000000"/>
              <w:left w:val="single" w:sz="8" w:space="0" w:color="000000"/>
              <w:bottom w:val="single" w:sz="6" w:space="0" w:color="000000"/>
              <w:right w:val="single" w:sz="8" w:space="0" w:color="000000"/>
            </w:tcBorders>
            <w:vAlign w:val="center"/>
          </w:tcPr>
          <w:p w14:paraId="163C63F2" w14:textId="77777777" w:rsidR="00FF6BD4" w:rsidRDefault="00FF6BD4" w:rsidP="00FF6BD4">
            <w:pPr>
              <w:pStyle w:val="biaogecenter"/>
              <w:rPr>
                <w:rFonts w:hAnsi="Calibri"/>
                <w:color w:val="000000"/>
              </w:rPr>
            </w:pPr>
            <w:r>
              <w:rPr>
                <w:rFonts w:hAnsi="Calibri" w:hint="eastAsia"/>
                <w:color w:val="000000"/>
              </w:rPr>
              <w:t>电力、热力、燃气及水生产和供应业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25D30ACA" w14:textId="03C8BB86"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2C51B2FD" w14:textId="46CEC684" w:rsidR="00FF6BD4" w:rsidRDefault="00FF6BD4" w:rsidP="00FF6BD4">
            <w:pPr>
              <w:pStyle w:val="biaogecenter"/>
              <w:rPr>
                <w:rFonts w:hAnsi="Calibri"/>
                <w:color w:val="000000"/>
              </w:rPr>
            </w:pPr>
            <w:r>
              <w:t>-</w:t>
            </w:r>
          </w:p>
        </w:tc>
      </w:tr>
      <w:tr w:rsidR="00FF6BD4" w14:paraId="3E906D3F"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6BF0C066" w14:textId="77777777" w:rsidR="00FF6BD4" w:rsidRDefault="00FF6BD4" w:rsidP="00FF6BD4">
            <w:pPr>
              <w:pStyle w:val="biaogecenter"/>
              <w:wordWrap w:val="0"/>
              <w:rPr>
                <w:rFonts w:hAnsi="Calibri"/>
                <w:color w:val="000000"/>
              </w:rPr>
            </w:pPr>
            <w:r>
              <w:rPr>
                <w:rFonts w:hAnsi="Calibri" w:hint="eastAsia"/>
                <w:color w:val="000000"/>
              </w:rPr>
              <w:t>E</w:t>
            </w:r>
          </w:p>
        </w:tc>
        <w:tc>
          <w:tcPr>
            <w:tcW w:w="2567" w:type="dxa"/>
            <w:tcBorders>
              <w:top w:val="single" w:sz="8" w:space="0" w:color="000000"/>
              <w:left w:val="single" w:sz="8" w:space="0" w:color="000000"/>
              <w:bottom w:val="single" w:sz="6" w:space="0" w:color="000000"/>
              <w:right w:val="single" w:sz="8" w:space="0" w:color="000000"/>
            </w:tcBorders>
            <w:vAlign w:val="center"/>
          </w:tcPr>
          <w:p w14:paraId="0E120331" w14:textId="77777777" w:rsidR="00FF6BD4" w:rsidRDefault="00FF6BD4" w:rsidP="00FF6BD4">
            <w:pPr>
              <w:pStyle w:val="biaogecenter"/>
              <w:rPr>
                <w:rFonts w:hAnsi="Calibri"/>
                <w:color w:val="000000"/>
              </w:rPr>
            </w:pPr>
            <w:r>
              <w:rPr>
                <w:rFonts w:hAnsi="Calibri" w:hint="eastAsia"/>
                <w:color w:val="000000"/>
              </w:rPr>
              <w:t>建筑业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64112546" w14:textId="05A290B2" w:rsidR="00FF6BD4" w:rsidRDefault="00FF6BD4" w:rsidP="00FF6BD4">
            <w:pPr>
              <w:pStyle w:val="biaogecenter"/>
              <w:rPr>
                <w:rFonts w:hAnsi="Calibri"/>
                <w:color w:val="000000"/>
              </w:rPr>
            </w:pPr>
            <w:r>
              <w:t>86,832.00</w:t>
            </w:r>
          </w:p>
        </w:tc>
        <w:tc>
          <w:tcPr>
            <w:tcW w:w="2318" w:type="dxa"/>
            <w:tcBorders>
              <w:top w:val="single" w:sz="8" w:space="0" w:color="000000"/>
              <w:left w:val="single" w:sz="8" w:space="0" w:color="000000"/>
              <w:bottom w:val="single" w:sz="6" w:space="0" w:color="000000"/>
              <w:right w:val="single" w:sz="8" w:space="0" w:color="000000"/>
            </w:tcBorders>
            <w:vAlign w:val="center"/>
          </w:tcPr>
          <w:p w14:paraId="00CFCA4C" w14:textId="4895AEDE" w:rsidR="00FF6BD4" w:rsidRDefault="00FF6BD4" w:rsidP="00FF6BD4">
            <w:pPr>
              <w:pStyle w:val="biaogecenter"/>
              <w:rPr>
                <w:rFonts w:hAnsi="Calibri"/>
                <w:color w:val="000000"/>
              </w:rPr>
            </w:pPr>
            <w:r>
              <w:t>2.81</w:t>
            </w:r>
          </w:p>
        </w:tc>
      </w:tr>
      <w:tr w:rsidR="00FF6BD4" w14:paraId="0E7ADA2E"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45BBE719" w14:textId="77777777" w:rsidR="00FF6BD4" w:rsidRDefault="00FF6BD4" w:rsidP="00FF6BD4">
            <w:pPr>
              <w:pStyle w:val="biaogecenter"/>
              <w:wordWrap w:val="0"/>
              <w:rPr>
                <w:rFonts w:hAnsi="Calibri"/>
                <w:color w:val="000000"/>
              </w:rPr>
            </w:pPr>
            <w:r>
              <w:rPr>
                <w:rFonts w:hAnsi="Calibri" w:hint="eastAsia"/>
                <w:color w:val="000000"/>
              </w:rPr>
              <w:t>F</w:t>
            </w:r>
          </w:p>
        </w:tc>
        <w:tc>
          <w:tcPr>
            <w:tcW w:w="2567" w:type="dxa"/>
            <w:tcBorders>
              <w:top w:val="single" w:sz="8" w:space="0" w:color="000000"/>
              <w:left w:val="single" w:sz="8" w:space="0" w:color="000000"/>
              <w:bottom w:val="single" w:sz="6" w:space="0" w:color="000000"/>
              <w:right w:val="single" w:sz="8" w:space="0" w:color="000000"/>
            </w:tcBorders>
            <w:vAlign w:val="center"/>
          </w:tcPr>
          <w:p w14:paraId="549D8DE3" w14:textId="77777777" w:rsidR="00FF6BD4" w:rsidRDefault="00FF6BD4" w:rsidP="00FF6BD4">
            <w:pPr>
              <w:pStyle w:val="biaogecenter"/>
              <w:rPr>
                <w:rFonts w:hAnsi="Calibri"/>
                <w:color w:val="000000"/>
              </w:rPr>
            </w:pPr>
            <w:r>
              <w:rPr>
                <w:rFonts w:hAnsi="Calibri" w:hint="eastAsia"/>
                <w:color w:val="000000"/>
              </w:rPr>
              <w:t>批发和零售业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3B591535" w14:textId="316248F3"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638F60A1" w14:textId="22956500" w:rsidR="00FF6BD4" w:rsidRDefault="00FF6BD4" w:rsidP="00FF6BD4">
            <w:pPr>
              <w:pStyle w:val="biaogecenter"/>
              <w:rPr>
                <w:rFonts w:hAnsi="Calibri"/>
                <w:color w:val="000000"/>
              </w:rPr>
            </w:pPr>
            <w:r>
              <w:t>-</w:t>
            </w:r>
          </w:p>
        </w:tc>
      </w:tr>
      <w:tr w:rsidR="00FF6BD4" w14:paraId="25B93F09"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1A10DA73" w14:textId="77777777" w:rsidR="00FF6BD4" w:rsidRDefault="00FF6BD4" w:rsidP="00FF6BD4">
            <w:pPr>
              <w:pStyle w:val="biaogecenter"/>
              <w:wordWrap w:val="0"/>
              <w:rPr>
                <w:rFonts w:hAnsi="Calibri"/>
                <w:color w:val="000000"/>
              </w:rPr>
            </w:pPr>
            <w:r>
              <w:rPr>
                <w:rFonts w:hAnsi="Calibri" w:hint="eastAsia"/>
                <w:color w:val="000000"/>
              </w:rPr>
              <w:t>G</w:t>
            </w:r>
          </w:p>
        </w:tc>
        <w:tc>
          <w:tcPr>
            <w:tcW w:w="2567" w:type="dxa"/>
            <w:tcBorders>
              <w:top w:val="single" w:sz="8" w:space="0" w:color="000000"/>
              <w:left w:val="single" w:sz="8" w:space="0" w:color="000000"/>
              <w:bottom w:val="single" w:sz="6" w:space="0" w:color="000000"/>
              <w:right w:val="single" w:sz="8" w:space="0" w:color="000000"/>
            </w:tcBorders>
            <w:vAlign w:val="center"/>
          </w:tcPr>
          <w:p w14:paraId="1399290C" w14:textId="77777777" w:rsidR="00FF6BD4" w:rsidRDefault="00FF6BD4" w:rsidP="00FF6BD4">
            <w:pPr>
              <w:pStyle w:val="biaogecenter"/>
              <w:rPr>
                <w:rFonts w:hAnsi="Calibri"/>
                <w:color w:val="000000"/>
              </w:rPr>
            </w:pPr>
            <w:r>
              <w:rPr>
                <w:rFonts w:hAnsi="Calibri" w:hint="eastAsia"/>
                <w:color w:val="000000"/>
              </w:rPr>
              <w:t>交通运输、仓储和邮政业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75C87ED5" w14:textId="585078DB"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27B6AA8A" w14:textId="22394AD1" w:rsidR="00FF6BD4" w:rsidRDefault="00FF6BD4" w:rsidP="00FF6BD4">
            <w:pPr>
              <w:pStyle w:val="biaogecenter"/>
              <w:rPr>
                <w:rFonts w:hAnsi="Calibri"/>
                <w:color w:val="000000"/>
              </w:rPr>
            </w:pPr>
            <w:r>
              <w:t>-</w:t>
            </w:r>
          </w:p>
        </w:tc>
      </w:tr>
      <w:tr w:rsidR="00FF6BD4" w14:paraId="12242430"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4EB3FA03" w14:textId="77777777" w:rsidR="00FF6BD4" w:rsidRDefault="00FF6BD4" w:rsidP="00FF6BD4">
            <w:pPr>
              <w:pStyle w:val="biaogecenter"/>
              <w:wordWrap w:val="0"/>
              <w:rPr>
                <w:rFonts w:hAnsi="Calibri"/>
                <w:color w:val="000000"/>
              </w:rPr>
            </w:pPr>
            <w:r>
              <w:rPr>
                <w:rFonts w:hAnsi="Calibri" w:hint="eastAsia"/>
                <w:color w:val="000000"/>
              </w:rPr>
              <w:t>H</w:t>
            </w:r>
          </w:p>
        </w:tc>
        <w:tc>
          <w:tcPr>
            <w:tcW w:w="2567" w:type="dxa"/>
            <w:tcBorders>
              <w:top w:val="single" w:sz="8" w:space="0" w:color="000000"/>
              <w:left w:val="single" w:sz="8" w:space="0" w:color="000000"/>
              <w:bottom w:val="single" w:sz="6" w:space="0" w:color="000000"/>
              <w:right w:val="single" w:sz="8" w:space="0" w:color="000000"/>
            </w:tcBorders>
            <w:vAlign w:val="center"/>
          </w:tcPr>
          <w:p w14:paraId="698B1257" w14:textId="77777777" w:rsidR="00FF6BD4" w:rsidRDefault="00FF6BD4" w:rsidP="00FF6BD4">
            <w:pPr>
              <w:pStyle w:val="biaogecenter"/>
              <w:rPr>
                <w:rFonts w:hAnsi="Calibri"/>
                <w:color w:val="000000"/>
              </w:rPr>
            </w:pPr>
            <w:r>
              <w:rPr>
                <w:rFonts w:hAnsi="Calibri" w:hint="eastAsia"/>
                <w:color w:val="000000"/>
              </w:rPr>
              <w:t>住宿和餐饮业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174B77DD" w14:textId="0AF804ED"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45420E1C" w14:textId="67E1B922" w:rsidR="00FF6BD4" w:rsidRDefault="00FF6BD4" w:rsidP="00FF6BD4">
            <w:pPr>
              <w:pStyle w:val="biaogecenter"/>
              <w:rPr>
                <w:rFonts w:hAnsi="Calibri"/>
                <w:color w:val="000000"/>
              </w:rPr>
            </w:pPr>
            <w:r>
              <w:t>-</w:t>
            </w:r>
          </w:p>
        </w:tc>
      </w:tr>
      <w:tr w:rsidR="00FF6BD4" w14:paraId="46693A12"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0F8CFB04" w14:textId="77777777" w:rsidR="00FF6BD4" w:rsidRDefault="00FF6BD4" w:rsidP="00FF6BD4">
            <w:pPr>
              <w:pStyle w:val="biaogecenter"/>
              <w:wordWrap w:val="0"/>
              <w:rPr>
                <w:rFonts w:hAnsi="Calibri"/>
                <w:color w:val="000000"/>
              </w:rPr>
            </w:pPr>
            <w:r>
              <w:rPr>
                <w:rFonts w:hAnsi="Calibri" w:hint="eastAsia"/>
                <w:color w:val="000000"/>
              </w:rPr>
              <w:t>I</w:t>
            </w:r>
          </w:p>
        </w:tc>
        <w:tc>
          <w:tcPr>
            <w:tcW w:w="2567" w:type="dxa"/>
            <w:tcBorders>
              <w:top w:val="single" w:sz="8" w:space="0" w:color="000000"/>
              <w:left w:val="single" w:sz="8" w:space="0" w:color="000000"/>
              <w:bottom w:val="single" w:sz="6" w:space="0" w:color="000000"/>
              <w:right w:val="single" w:sz="8" w:space="0" w:color="000000"/>
            </w:tcBorders>
            <w:vAlign w:val="center"/>
          </w:tcPr>
          <w:p w14:paraId="2E86770F" w14:textId="77777777" w:rsidR="00FF6BD4" w:rsidRDefault="00FF6BD4" w:rsidP="00FF6BD4">
            <w:pPr>
              <w:pStyle w:val="biaogecenter"/>
              <w:rPr>
                <w:rFonts w:hAnsi="Calibri"/>
                <w:color w:val="000000"/>
              </w:rPr>
            </w:pPr>
            <w:r>
              <w:rPr>
                <w:rFonts w:hAnsi="Calibri" w:hint="eastAsia"/>
                <w:color w:val="000000"/>
              </w:rPr>
              <w:t>信息传输、软件和信息技术服务业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77925389" w14:textId="598840AA" w:rsidR="00FF6BD4" w:rsidRDefault="00FF6BD4" w:rsidP="00FF6BD4">
            <w:pPr>
              <w:pStyle w:val="biaogecenter"/>
              <w:rPr>
                <w:rFonts w:hAnsi="Calibri"/>
                <w:color w:val="000000"/>
              </w:rPr>
            </w:pPr>
            <w:r>
              <w:t>175,469.00</w:t>
            </w:r>
          </w:p>
        </w:tc>
        <w:tc>
          <w:tcPr>
            <w:tcW w:w="2318" w:type="dxa"/>
            <w:tcBorders>
              <w:top w:val="single" w:sz="8" w:space="0" w:color="000000"/>
              <w:left w:val="single" w:sz="8" w:space="0" w:color="000000"/>
              <w:bottom w:val="single" w:sz="6" w:space="0" w:color="000000"/>
              <w:right w:val="single" w:sz="8" w:space="0" w:color="000000"/>
            </w:tcBorders>
            <w:vAlign w:val="center"/>
          </w:tcPr>
          <w:p w14:paraId="439BADD9" w14:textId="5B25A880" w:rsidR="00FF6BD4" w:rsidRDefault="00FF6BD4" w:rsidP="00FF6BD4">
            <w:pPr>
              <w:pStyle w:val="biaogecenter"/>
              <w:rPr>
                <w:rFonts w:hAnsi="Calibri"/>
                <w:color w:val="000000"/>
              </w:rPr>
            </w:pPr>
            <w:r>
              <w:t>5.69</w:t>
            </w:r>
          </w:p>
        </w:tc>
      </w:tr>
      <w:tr w:rsidR="00FF6BD4" w14:paraId="61572C3E"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4DE58F04" w14:textId="77777777" w:rsidR="00FF6BD4" w:rsidRDefault="00FF6BD4" w:rsidP="00FF6BD4">
            <w:pPr>
              <w:pStyle w:val="biaogecenter"/>
              <w:wordWrap w:val="0"/>
              <w:rPr>
                <w:rFonts w:hAnsi="Calibri"/>
                <w:color w:val="000000"/>
              </w:rPr>
            </w:pPr>
            <w:r>
              <w:rPr>
                <w:rFonts w:hAnsi="Calibri" w:hint="eastAsia"/>
                <w:color w:val="000000"/>
              </w:rPr>
              <w:t>J</w:t>
            </w:r>
          </w:p>
        </w:tc>
        <w:tc>
          <w:tcPr>
            <w:tcW w:w="2567" w:type="dxa"/>
            <w:tcBorders>
              <w:top w:val="single" w:sz="8" w:space="0" w:color="000000"/>
              <w:left w:val="single" w:sz="8" w:space="0" w:color="000000"/>
              <w:bottom w:val="single" w:sz="6" w:space="0" w:color="000000"/>
              <w:right w:val="single" w:sz="8" w:space="0" w:color="000000"/>
            </w:tcBorders>
            <w:vAlign w:val="center"/>
          </w:tcPr>
          <w:p w14:paraId="7AAC7B6B" w14:textId="77777777" w:rsidR="00FF6BD4" w:rsidRDefault="00FF6BD4" w:rsidP="00FF6BD4">
            <w:pPr>
              <w:pStyle w:val="biaogecenter"/>
              <w:rPr>
                <w:rFonts w:hAnsi="Calibri"/>
                <w:color w:val="000000"/>
              </w:rPr>
            </w:pPr>
            <w:r>
              <w:rPr>
                <w:rFonts w:hAnsi="Calibri" w:hint="eastAsia"/>
                <w:color w:val="000000"/>
              </w:rPr>
              <w:t>金融业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4607B873" w14:textId="4EBE222C"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313BE1EE" w14:textId="6F31CC7F" w:rsidR="00FF6BD4" w:rsidRDefault="00FF6BD4" w:rsidP="00FF6BD4">
            <w:pPr>
              <w:pStyle w:val="biaogecenter"/>
              <w:rPr>
                <w:rFonts w:hAnsi="Calibri"/>
                <w:color w:val="000000"/>
              </w:rPr>
            </w:pPr>
            <w:r>
              <w:t>-</w:t>
            </w:r>
          </w:p>
        </w:tc>
      </w:tr>
      <w:tr w:rsidR="00FF6BD4" w14:paraId="062E8495"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68493CFC" w14:textId="77777777" w:rsidR="00FF6BD4" w:rsidRDefault="00FF6BD4" w:rsidP="00FF6BD4">
            <w:pPr>
              <w:pStyle w:val="biaogecenter"/>
              <w:wordWrap w:val="0"/>
              <w:rPr>
                <w:rFonts w:hAnsi="Calibri"/>
                <w:color w:val="000000"/>
              </w:rPr>
            </w:pPr>
            <w:r>
              <w:rPr>
                <w:rFonts w:hAnsi="Calibri" w:hint="eastAsia"/>
                <w:color w:val="000000"/>
              </w:rPr>
              <w:t>K</w:t>
            </w:r>
          </w:p>
        </w:tc>
        <w:tc>
          <w:tcPr>
            <w:tcW w:w="2567" w:type="dxa"/>
            <w:tcBorders>
              <w:top w:val="single" w:sz="8" w:space="0" w:color="000000"/>
              <w:left w:val="single" w:sz="8" w:space="0" w:color="000000"/>
              <w:bottom w:val="single" w:sz="6" w:space="0" w:color="000000"/>
              <w:right w:val="single" w:sz="8" w:space="0" w:color="000000"/>
            </w:tcBorders>
            <w:vAlign w:val="center"/>
          </w:tcPr>
          <w:p w14:paraId="5CB5700E" w14:textId="77777777" w:rsidR="00FF6BD4" w:rsidRDefault="00FF6BD4" w:rsidP="00FF6BD4">
            <w:pPr>
              <w:pStyle w:val="biaogecenter"/>
              <w:rPr>
                <w:rFonts w:hAnsi="Calibri"/>
                <w:color w:val="000000"/>
              </w:rPr>
            </w:pPr>
            <w:r>
              <w:rPr>
                <w:rFonts w:hAnsi="Calibri" w:hint="eastAsia"/>
                <w:color w:val="000000"/>
              </w:rPr>
              <w:t>房地产业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3798A121" w14:textId="647F0E29"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756A32DF" w14:textId="794F15A1" w:rsidR="00FF6BD4" w:rsidRDefault="00FF6BD4" w:rsidP="00FF6BD4">
            <w:pPr>
              <w:pStyle w:val="biaogecenter"/>
              <w:rPr>
                <w:rFonts w:hAnsi="Calibri"/>
                <w:color w:val="000000"/>
              </w:rPr>
            </w:pPr>
            <w:r>
              <w:t>-</w:t>
            </w:r>
          </w:p>
        </w:tc>
      </w:tr>
      <w:tr w:rsidR="00FF6BD4" w14:paraId="6C654F36"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41A10D70" w14:textId="77777777" w:rsidR="00FF6BD4" w:rsidRDefault="00FF6BD4" w:rsidP="00FF6BD4">
            <w:pPr>
              <w:pStyle w:val="biaogecenter"/>
              <w:wordWrap w:val="0"/>
              <w:rPr>
                <w:rFonts w:hAnsi="Calibri"/>
                <w:color w:val="000000"/>
              </w:rPr>
            </w:pPr>
            <w:r>
              <w:rPr>
                <w:rFonts w:hAnsi="Calibri" w:hint="eastAsia"/>
                <w:color w:val="000000"/>
              </w:rPr>
              <w:t>L</w:t>
            </w:r>
          </w:p>
        </w:tc>
        <w:tc>
          <w:tcPr>
            <w:tcW w:w="2567" w:type="dxa"/>
            <w:tcBorders>
              <w:top w:val="single" w:sz="8" w:space="0" w:color="000000"/>
              <w:left w:val="single" w:sz="8" w:space="0" w:color="000000"/>
              <w:bottom w:val="single" w:sz="6" w:space="0" w:color="000000"/>
              <w:right w:val="single" w:sz="8" w:space="0" w:color="000000"/>
            </w:tcBorders>
            <w:vAlign w:val="center"/>
          </w:tcPr>
          <w:p w14:paraId="5A8D5C33" w14:textId="77777777" w:rsidR="00FF6BD4" w:rsidRDefault="00FF6BD4" w:rsidP="00FF6BD4">
            <w:pPr>
              <w:pStyle w:val="biaogecenter"/>
              <w:rPr>
                <w:rFonts w:hAnsi="Calibri"/>
                <w:color w:val="000000"/>
              </w:rPr>
            </w:pPr>
            <w:r>
              <w:rPr>
                <w:rFonts w:hAnsi="Calibri" w:hint="eastAsia"/>
                <w:color w:val="000000"/>
              </w:rPr>
              <w:t>租赁和商务服务业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7C16FA8C" w14:textId="69FDC06A"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1896CDE3" w14:textId="46CB9752" w:rsidR="00FF6BD4" w:rsidRDefault="00FF6BD4" w:rsidP="00FF6BD4">
            <w:pPr>
              <w:pStyle w:val="biaogecenter"/>
              <w:rPr>
                <w:rFonts w:hAnsi="Calibri"/>
                <w:color w:val="000000"/>
              </w:rPr>
            </w:pPr>
            <w:r>
              <w:t>-</w:t>
            </w:r>
          </w:p>
        </w:tc>
      </w:tr>
      <w:tr w:rsidR="00FF6BD4" w14:paraId="43C376BA"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059CAAFB" w14:textId="77777777" w:rsidR="00FF6BD4" w:rsidRDefault="00FF6BD4" w:rsidP="00FF6BD4">
            <w:pPr>
              <w:pStyle w:val="biaogecenter"/>
              <w:wordWrap w:val="0"/>
              <w:rPr>
                <w:rFonts w:hAnsi="Calibri"/>
                <w:color w:val="000000"/>
              </w:rPr>
            </w:pPr>
            <w:r>
              <w:rPr>
                <w:rFonts w:hAnsi="Calibri" w:hint="eastAsia"/>
                <w:color w:val="000000"/>
              </w:rPr>
              <w:t>M</w:t>
            </w:r>
          </w:p>
        </w:tc>
        <w:tc>
          <w:tcPr>
            <w:tcW w:w="2567" w:type="dxa"/>
            <w:tcBorders>
              <w:top w:val="single" w:sz="8" w:space="0" w:color="000000"/>
              <w:left w:val="single" w:sz="8" w:space="0" w:color="000000"/>
              <w:bottom w:val="single" w:sz="6" w:space="0" w:color="000000"/>
              <w:right w:val="single" w:sz="8" w:space="0" w:color="000000"/>
            </w:tcBorders>
            <w:vAlign w:val="center"/>
          </w:tcPr>
          <w:p w14:paraId="66580312" w14:textId="77777777" w:rsidR="00FF6BD4" w:rsidRDefault="00FF6BD4" w:rsidP="00FF6BD4">
            <w:pPr>
              <w:pStyle w:val="biaogecenter"/>
              <w:rPr>
                <w:rFonts w:hAnsi="Calibri"/>
                <w:color w:val="000000"/>
              </w:rPr>
            </w:pPr>
            <w:r>
              <w:rPr>
                <w:rFonts w:hAnsi="Calibri" w:hint="eastAsia"/>
                <w:color w:val="000000"/>
              </w:rPr>
              <w:t>科学研究和技术服务业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597AC9F7" w14:textId="0B790573" w:rsidR="00FF6BD4" w:rsidRDefault="00FF6BD4" w:rsidP="00FF6BD4">
            <w:pPr>
              <w:pStyle w:val="biaogecenter"/>
              <w:rPr>
                <w:rFonts w:hAnsi="Calibri"/>
                <w:color w:val="000000"/>
              </w:rPr>
            </w:pPr>
            <w:r>
              <w:t>103,793.89</w:t>
            </w:r>
          </w:p>
        </w:tc>
        <w:tc>
          <w:tcPr>
            <w:tcW w:w="2318" w:type="dxa"/>
            <w:tcBorders>
              <w:top w:val="single" w:sz="8" w:space="0" w:color="000000"/>
              <w:left w:val="single" w:sz="8" w:space="0" w:color="000000"/>
              <w:bottom w:val="single" w:sz="6" w:space="0" w:color="000000"/>
              <w:right w:val="single" w:sz="8" w:space="0" w:color="000000"/>
            </w:tcBorders>
            <w:vAlign w:val="center"/>
          </w:tcPr>
          <w:p w14:paraId="56A2EF4E" w14:textId="3CD2CC64" w:rsidR="00FF6BD4" w:rsidRDefault="00FF6BD4" w:rsidP="00FF6BD4">
            <w:pPr>
              <w:pStyle w:val="biaogecenter"/>
              <w:rPr>
                <w:rFonts w:hAnsi="Calibri"/>
                <w:color w:val="000000"/>
              </w:rPr>
            </w:pPr>
            <w:r>
              <w:t>3.36</w:t>
            </w:r>
          </w:p>
        </w:tc>
      </w:tr>
      <w:tr w:rsidR="00FF6BD4" w14:paraId="437362C3"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3CAE8CEB" w14:textId="77777777" w:rsidR="00FF6BD4" w:rsidRDefault="00FF6BD4" w:rsidP="00FF6BD4">
            <w:pPr>
              <w:pStyle w:val="biaogecenter"/>
              <w:wordWrap w:val="0"/>
              <w:rPr>
                <w:rFonts w:hAnsi="Calibri"/>
                <w:color w:val="000000"/>
              </w:rPr>
            </w:pPr>
            <w:r>
              <w:rPr>
                <w:rFonts w:hAnsi="Calibri" w:hint="eastAsia"/>
                <w:color w:val="000000"/>
              </w:rPr>
              <w:t>N</w:t>
            </w:r>
          </w:p>
        </w:tc>
        <w:tc>
          <w:tcPr>
            <w:tcW w:w="2567" w:type="dxa"/>
            <w:tcBorders>
              <w:top w:val="single" w:sz="8" w:space="0" w:color="000000"/>
              <w:left w:val="single" w:sz="8" w:space="0" w:color="000000"/>
              <w:bottom w:val="single" w:sz="6" w:space="0" w:color="000000"/>
              <w:right w:val="single" w:sz="8" w:space="0" w:color="000000"/>
            </w:tcBorders>
            <w:vAlign w:val="center"/>
          </w:tcPr>
          <w:p w14:paraId="0F60FAED" w14:textId="77777777" w:rsidR="00FF6BD4" w:rsidRDefault="00FF6BD4" w:rsidP="00FF6BD4">
            <w:pPr>
              <w:pStyle w:val="biaogecenter"/>
              <w:rPr>
                <w:rFonts w:hAnsi="Calibri"/>
                <w:color w:val="000000"/>
              </w:rPr>
            </w:pPr>
            <w:r>
              <w:rPr>
                <w:rFonts w:hAnsi="Calibri" w:hint="eastAsia"/>
                <w:color w:val="000000"/>
              </w:rPr>
              <w:t>水利、环境和公共设施管理业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16870AA0" w14:textId="7DF7FA55"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55AF5C43" w14:textId="2D4B7F33" w:rsidR="00FF6BD4" w:rsidRDefault="00FF6BD4" w:rsidP="00FF6BD4">
            <w:pPr>
              <w:pStyle w:val="biaogecenter"/>
              <w:rPr>
                <w:rFonts w:hAnsi="Calibri"/>
                <w:color w:val="000000"/>
              </w:rPr>
            </w:pPr>
            <w:r>
              <w:t>-</w:t>
            </w:r>
          </w:p>
        </w:tc>
      </w:tr>
      <w:tr w:rsidR="00FF6BD4" w14:paraId="4E53C863"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3CA0A64F" w14:textId="77777777" w:rsidR="00FF6BD4" w:rsidRDefault="00FF6BD4" w:rsidP="00FF6BD4">
            <w:pPr>
              <w:pStyle w:val="biaogecenter"/>
              <w:wordWrap w:val="0"/>
              <w:rPr>
                <w:rFonts w:hAnsi="Calibri"/>
                <w:color w:val="000000"/>
              </w:rPr>
            </w:pPr>
            <w:r>
              <w:rPr>
                <w:rFonts w:hAnsi="Calibri" w:hint="eastAsia"/>
                <w:color w:val="000000"/>
              </w:rPr>
              <w:t>O</w:t>
            </w:r>
          </w:p>
        </w:tc>
        <w:tc>
          <w:tcPr>
            <w:tcW w:w="2567" w:type="dxa"/>
            <w:tcBorders>
              <w:top w:val="single" w:sz="8" w:space="0" w:color="000000"/>
              <w:left w:val="single" w:sz="8" w:space="0" w:color="000000"/>
              <w:bottom w:val="single" w:sz="6" w:space="0" w:color="000000"/>
              <w:right w:val="single" w:sz="8" w:space="0" w:color="000000"/>
            </w:tcBorders>
            <w:vAlign w:val="center"/>
          </w:tcPr>
          <w:p w14:paraId="7A190BDF" w14:textId="77777777" w:rsidR="00FF6BD4" w:rsidRDefault="00FF6BD4" w:rsidP="00FF6BD4">
            <w:pPr>
              <w:pStyle w:val="biaogecenter"/>
              <w:rPr>
                <w:rFonts w:hAnsi="Calibri"/>
                <w:color w:val="000000"/>
              </w:rPr>
            </w:pPr>
            <w:r>
              <w:rPr>
                <w:rFonts w:hAnsi="Calibri" w:hint="eastAsia"/>
                <w:color w:val="000000"/>
              </w:rPr>
              <w:t>居民服务、修理和其他服务业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2DE96EC9" w14:textId="445B85CB"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6F4BE9C3" w14:textId="0628946B" w:rsidR="00FF6BD4" w:rsidRDefault="00FF6BD4" w:rsidP="00FF6BD4">
            <w:pPr>
              <w:pStyle w:val="biaogecenter"/>
              <w:rPr>
                <w:rFonts w:hAnsi="Calibri"/>
                <w:color w:val="000000"/>
              </w:rPr>
            </w:pPr>
            <w:r>
              <w:t>-</w:t>
            </w:r>
          </w:p>
        </w:tc>
      </w:tr>
      <w:tr w:rsidR="00FF6BD4" w14:paraId="5CE793BF"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7F3B6330" w14:textId="77777777" w:rsidR="00FF6BD4" w:rsidRDefault="00FF6BD4" w:rsidP="00FF6BD4">
            <w:pPr>
              <w:pStyle w:val="biaogecenter"/>
              <w:wordWrap w:val="0"/>
              <w:rPr>
                <w:rFonts w:hAnsi="Calibri"/>
                <w:color w:val="000000"/>
              </w:rPr>
            </w:pPr>
            <w:r>
              <w:rPr>
                <w:rFonts w:hAnsi="Calibri" w:hint="eastAsia"/>
                <w:color w:val="000000"/>
              </w:rPr>
              <w:t>P</w:t>
            </w:r>
          </w:p>
        </w:tc>
        <w:tc>
          <w:tcPr>
            <w:tcW w:w="2567" w:type="dxa"/>
            <w:tcBorders>
              <w:top w:val="single" w:sz="8" w:space="0" w:color="000000"/>
              <w:left w:val="single" w:sz="8" w:space="0" w:color="000000"/>
              <w:bottom w:val="single" w:sz="6" w:space="0" w:color="000000"/>
              <w:right w:val="single" w:sz="8" w:space="0" w:color="000000"/>
            </w:tcBorders>
            <w:vAlign w:val="center"/>
          </w:tcPr>
          <w:p w14:paraId="245937DA" w14:textId="77777777" w:rsidR="00FF6BD4" w:rsidRDefault="00FF6BD4" w:rsidP="00FF6BD4">
            <w:pPr>
              <w:pStyle w:val="biaogecenter"/>
              <w:rPr>
                <w:rFonts w:hAnsi="Calibri"/>
                <w:color w:val="000000"/>
              </w:rPr>
            </w:pPr>
            <w:r>
              <w:rPr>
                <w:rFonts w:hAnsi="Calibri" w:hint="eastAsia"/>
                <w:color w:val="000000"/>
              </w:rPr>
              <w:t>教育</w:t>
            </w:r>
          </w:p>
        </w:tc>
        <w:tc>
          <w:tcPr>
            <w:tcW w:w="2879" w:type="dxa"/>
            <w:tcBorders>
              <w:top w:val="single" w:sz="8" w:space="0" w:color="000000"/>
              <w:left w:val="single" w:sz="8" w:space="0" w:color="000000"/>
              <w:bottom w:val="single" w:sz="6" w:space="0" w:color="000000"/>
              <w:right w:val="single" w:sz="8" w:space="0" w:color="000000"/>
            </w:tcBorders>
            <w:vAlign w:val="center"/>
          </w:tcPr>
          <w:p w14:paraId="0DC07326" w14:textId="5DD26DEA"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2B0E4130" w14:textId="6CCF87D1" w:rsidR="00FF6BD4" w:rsidRDefault="00FF6BD4" w:rsidP="00FF6BD4">
            <w:pPr>
              <w:pStyle w:val="biaogecenter"/>
              <w:rPr>
                <w:rFonts w:hAnsi="Calibri"/>
                <w:color w:val="000000"/>
              </w:rPr>
            </w:pPr>
            <w:r>
              <w:t>-</w:t>
            </w:r>
          </w:p>
        </w:tc>
      </w:tr>
      <w:tr w:rsidR="00FF6BD4" w14:paraId="6935465E"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3B1BE0E7" w14:textId="77777777" w:rsidR="00FF6BD4" w:rsidRDefault="00FF6BD4" w:rsidP="00FF6BD4">
            <w:pPr>
              <w:pStyle w:val="biaogecenter"/>
              <w:wordWrap w:val="0"/>
              <w:rPr>
                <w:rFonts w:hAnsi="Calibri"/>
                <w:color w:val="000000"/>
              </w:rPr>
            </w:pPr>
            <w:r>
              <w:rPr>
                <w:rFonts w:hAnsi="Calibri" w:hint="eastAsia"/>
                <w:color w:val="000000"/>
              </w:rPr>
              <w:t>Q</w:t>
            </w:r>
          </w:p>
        </w:tc>
        <w:tc>
          <w:tcPr>
            <w:tcW w:w="2567" w:type="dxa"/>
            <w:tcBorders>
              <w:top w:val="single" w:sz="8" w:space="0" w:color="000000"/>
              <w:left w:val="single" w:sz="8" w:space="0" w:color="000000"/>
              <w:bottom w:val="single" w:sz="6" w:space="0" w:color="000000"/>
              <w:right w:val="single" w:sz="8" w:space="0" w:color="000000"/>
            </w:tcBorders>
            <w:vAlign w:val="center"/>
          </w:tcPr>
          <w:p w14:paraId="378FC194" w14:textId="77777777" w:rsidR="00FF6BD4" w:rsidRDefault="00FF6BD4" w:rsidP="00FF6BD4">
            <w:pPr>
              <w:pStyle w:val="biaogecenter"/>
              <w:rPr>
                <w:rFonts w:hAnsi="Calibri"/>
                <w:color w:val="000000"/>
              </w:rPr>
            </w:pPr>
            <w:r>
              <w:rPr>
                <w:rFonts w:hAnsi="Calibri" w:hint="eastAsia"/>
                <w:color w:val="000000"/>
              </w:rPr>
              <w:t>卫生和社会工作</w:t>
            </w:r>
          </w:p>
        </w:tc>
        <w:tc>
          <w:tcPr>
            <w:tcW w:w="2879" w:type="dxa"/>
            <w:tcBorders>
              <w:top w:val="single" w:sz="8" w:space="0" w:color="000000"/>
              <w:left w:val="single" w:sz="8" w:space="0" w:color="000000"/>
              <w:bottom w:val="single" w:sz="6" w:space="0" w:color="000000"/>
              <w:right w:val="single" w:sz="8" w:space="0" w:color="000000"/>
            </w:tcBorders>
            <w:vAlign w:val="center"/>
          </w:tcPr>
          <w:p w14:paraId="2102256E" w14:textId="709A46A6"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6A62BE8E" w14:textId="69953388" w:rsidR="00FF6BD4" w:rsidRDefault="00FF6BD4" w:rsidP="00FF6BD4">
            <w:pPr>
              <w:pStyle w:val="biaogecenter"/>
              <w:rPr>
                <w:rFonts w:hAnsi="Calibri"/>
                <w:color w:val="000000"/>
              </w:rPr>
            </w:pPr>
            <w:r>
              <w:t>-</w:t>
            </w:r>
          </w:p>
        </w:tc>
      </w:tr>
      <w:tr w:rsidR="00FF6BD4" w14:paraId="12957147"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3BD97CDC" w14:textId="77777777" w:rsidR="00FF6BD4" w:rsidRDefault="00FF6BD4" w:rsidP="00FF6BD4">
            <w:pPr>
              <w:pStyle w:val="biaogecenter"/>
              <w:wordWrap w:val="0"/>
              <w:rPr>
                <w:rFonts w:hAnsi="Calibri"/>
                <w:color w:val="000000"/>
              </w:rPr>
            </w:pPr>
            <w:r>
              <w:rPr>
                <w:rFonts w:hAnsi="Calibri" w:hint="eastAsia"/>
                <w:color w:val="000000"/>
              </w:rPr>
              <w:t>R</w:t>
            </w:r>
          </w:p>
        </w:tc>
        <w:tc>
          <w:tcPr>
            <w:tcW w:w="2567" w:type="dxa"/>
            <w:tcBorders>
              <w:top w:val="single" w:sz="8" w:space="0" w:color="000000"/>
              <w:left w:val="single" w:sz="8" w:space="0" w:color="000000"/>
              <w:bottom w:val="single" w:sz="6" w:space="0" w:color="000000"/>
              <w:right w:val="single" w:sz="8" w:space="0" w:color="000000"/>
            </w:tcBorders>
            <w:vAlign w:val="center"/>
          </w:tcPr>
          <w:p w14:paraId="2197CF4D" w14:textId="77777777" w:rsidR="00FF6BD4" w:rsidRDefault="00FF6BD4" w:rsidP="00FF6BD4">
            <w:pPr>
              <w:pStyle w:val="biaogecenter"/>
              <w:rPr>
                <w:rFonts w:hAnsi="Calibri"/>
                <w:color w:val="000000"/>
              </w:rPr>
            </w:pPr>
            <w:r>
              <w:rPr>
                <w:rFonts w:hAnsi="Calibri" w:hint="eastAsia"/>
                <w:color w:val="000000"/>
              </w:rPr>
              <w:t>文化、体育和娱乐业</w:t>
            </w:r>
          </w:p>
        </w:tc>
        <w:tc>
          <w:tcPr>
            <w:tcW w:w="2879" w:type="dxa"/>
            <w:tcBorders>
              <w:top w:val="single" w:sz="8" w:space="0" w:color="000000"/>
              <w:left w:val="single" w:sz="8" w:space="0" w:color="000000"/>
              <w:bottom w:val="single" w:sz="6" w:space="0" w:color="000000"/>
              <w:right w:val="single" w:sz="8" w:space="0" w:color="000000"/>
            </w:tcBorders>
            <w:vAlign w:val="center"/>
          </w:tcPr>
          <w:p w14:paraId="57F88C78" w14:textId="1BE6D188"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7531CD14" w14:textId="0101222E" w:rsidR="00FF6BD4" w:rsidRDefault="00FF6BD4" w:rsidP="00FF6BD4">
            <w:pPr>
              <w:pStyle w:val="biaogecenter"/>
              <w:rPr>
                <w:rFonts w:hAnsi="Calibri"/>
                <w:color w:val="000000"/>
              </w:rPr>
            </w:pPr>
            <w:r>
              <w:t>-</w:t>
            </w:r>
          </w:p>
        </w:tc>
      </w:tr>
      <w:tr w:rsidR="00FF6BD4" w14:paraId="100C5C74"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0A2771C2" w14:textId="77777777" w:rsidR="00FF6BD4" w:rsidRDefault="00FF6BD4" w:rsidP="00FF6BD4">
            <w:pPr>
              <w:pStyle w:val="biaogecenter"/>
              <w:wordWrap w:val="0"/>
              <w:rPr>
                <w:rFonts w:hAnsi="Calibri"/>
                <w:color w:val="000000"/>
              </w:rPr>
            </w:pPr>
            <w:r>
              <w:rPr>
                <w:rFonts w:hAnsi="Calibri" w:hint="eastAsia"/>
                <w:color w:val="000000"/>
              </w:rPr>
              <w:t>S</w:t>
            </w:r>
          </w:p>
        </w:tc>
        <w:tc>
          <w:tcPr>
            <w:tcW w:w="2567" w:type="dxa"/>
            <w:tcBorders>
              <w:top w:val="single" w:sz="8" w:space="0" w:color="000000"/>
              <w:left w:val="single" w:sz="8" w:space="0" w:color="000000"/>
              <w:bottom w:val="single" w:sz="6" w:space="0" w:color="000000"/>
              <w:right w:val="single" w:sz="8" w:space="0" w:color="000000"/>
            </w:tcBorders>
            <w:vAlign w:val="center"/>
          </w:tcPr>
          <w:p w14:paraId="2643E576" w14:textId="77777777" w:rsidR="00FF6BD4" w:rsidRDefault="00FF6BD4" w:rsidP="00FF6BD4">
            <w:pPr>
              <w:pStyle w:val="biaogecenter"/>
              <w:rPr>
                <w:rFonts w:hAnsi="Calibri"/>
                <w:color w:val="000000"/>
              </w:rPr>
            </w:pPr>
            <w:r>
              <w:rPr>
                <w:rFonts w:hAnsi="Calibri" w:hint="eastAsia"/>
                <w:color w:val="000000"/>
              </w:rPr>
              <w:t>综合</w:t>
            </w:r>
          </w:p>
        </w:tc>
        <w:tc>
          <w:tcPr>
            <w:tcW w:w="2879" w:type="dxa"/>
            <w:tcBorders>
              <w:top w:val="single" w:sz="8" w:space="0" w:color="000000"/>
              <w:left w:val="single" w:sz="8" w:space="0" w:color="000000"/>
              <w:bottom w:val="single" w:sz="6" w:space="0" w:color="000000"/>
              <w:right w:val="single" w:sz="8" w:space="0" w:color="000000"/>
            </w:tcBorders>
            <w:vAlign w:val="center"/>
          </w:tcPr>
          <w:p w14:paraId="15C6AC5F" w14:textId="2388F509" w:rsidR="00FF6BD4" w:rsidRDefault="00FF6BD4" w:rsidP="00FF6BD4">
            <w:pPr>
              <w:pStyle w:val="biaogecenter"/>
              <w:rPr>
                <w:rFonts w:hAnsi="Calibri"/>
                <w:color w:val="000000"/>
              </w:rPr>
            </w:pPr>
            <w:r>
              <w:t>-</w:t>
            </w:r>
          </w:p>
        </w:tc>
        <w:tc>
          <w:tcPr>
            <w:tcW w:w="2318" w:type="dxa"/>
            <w:tcBorders>
              <w:top w:val="single" w:sz="8" w:space="0" w:color="000000"/>
              <w:left w:val="single" w:sz="8" w:space="0" w:color="000000"/>
              <w:bottom w:val="single" w:sz="6" w:space="0" w:color="000000"/>
              <w:right w:val="single" w:sz="8" w:space="0" w:color="000000"/>
            </w:tcBorders>
            <w:vAlign w:val="center"/>
          </w:tcPr>
          <w:p w14:paraId="01CF7D73" w14:textId="582D2832" w:rsidR="00FF6BD4" w:rsidRDefault="00FF6BD4" w:rsidP="00FF6BD4">
            <w:pPr>
              <w:pStyle w:val="biaogecenter"/>
              <w:rPr>
                <w:rFonts w:hAnsi="Calibri"/>
                <w:color w:val="000000"/>
              </w:rPr>
            </w:pPr>
            <w:r>
              <w:t>-</w:t>
            </w:r>
          </w:p>
        </w:tc>
      </w:tr>
      <w:tr w:rsidR="00FF6BD4" w14:paraId="11AA3632" w14:textId="77777777" w:rsidTr="00A95AD3">
        <w:tc>
          <w:tcPr>
            <w:tcW w:w="650" w:type="dxa"/>
            <w:tcBorders>
              <w:top w:val="single" w:sz="8" w:space="0" w:color="000000"/>
              <w:left w:val="single" w:sz="8" w:space="0" w:color="000000"/>
              <w:bottom w:val="single" w:sz="6" w:space="0" w:color="000000"/>
              <w:right w:val="single" w:sz="8" w:space="0" w:color="000000"/>
            </w:tcBorders>
            <w:vAlign w:val="center"/>
          </w:tcPr>
          <w:p w14:paraId="4543800C" w14:textId="77777777" w:rsidR="00FF6BD4" w:rsidRDefault="00FF6BD4" w:rsidP="00FF6BD4">
            <w:pPr>
              <w:pStyle w:val="biaogecenter"/>
              <w:wordWrap w:val="0"/>
              <w:rPr>
                <w:rFonts w:hAnsi="Calibri"/>
                <w:color w:val="000000"/>
              </w:rPr>
            </w:pPr>
          </w:p>
        </w:tc>
        <w:tc>
          <w:tcPr>
            <w:tcW w:w="2567" w:type="dxa"/>
            <w:tcBorders>
              <w:top w:val="single" w:sz="8" w:space="0" w:color="000000"/>
              <w:left w:val="single" w:sz="8" w:space="0" w:color="000000"/>
              <w:bottom w:val="single" w:sz="6" w:space="0" w:color="000000"/>
              <w:right w:val="single" w:sz="8" w:space="0" w:color="000000"/>
            </w:tcBorders>
            <w:vAlign w:val="center"/>
          </w:tcPr>
          <w:p w14:paraId="499415CA" w14:textId="77777777" w:rsidR="00FF6BD4" w:rsidRDefault="00FF6BD4" w:rsidP="00FF6BD4">
            <w:pPr>
              <w:pStyle w:val="biaogecenter"/>
              <w:rPr>
                <w:rFonts w:hAnsi="Calibri"/>
                <w:color w:val="000000"/>
              </w:rPr>
            </w:pPr>
            <w:r>
              <w:rPr>
                <w:rFonts w:hAnsi="Calibri" w:hint="eastAsia"/>
                <w:color w:val="000000"/>
              </w:rPr>
              <w:t>合计</w:t>
            </w:r>
          </w:p>
        </w:tc>
        <w:tc>
          <w:tcPr>
            <w:tcW w:w="2879" w:type="dxa"/>
            <w:tcBorders>
              <w:top w:val="single" w:sz="8" w:space="0" w:color="000000"/>
              <w:left w:val="single" w:sz="8" w:space="0" w:color="000000"/>
              <w:bottom w:val="single" w:sz="6" w:space="0" w:color="000000"/>
              <w:right w:val="single" w:sz="8" w:space="0" w:color="000000"/>
            </w:tcBorders>
            <w:vAlign w:val="center"/>
          </w:tcPr>
          <w:p w14:paraId="5114C085" w14:textId="576BE7E8" w:rsidR="00FF6BD4" w:rsidRDefault="00FF6BD4" w:rsidP="00FF6BD4">
            <w:pPr>
              <w:pStyle w:val="biaogecenter"/>
              <w:rPr>
                <w:rFonts w:hAnsi="Calibri"/>
                <w:color w:val="000000"/>
              </w:rPr>
            </w:pPr>
            <w:r>
              <w:t>2,484,639.48</w:t>
            </w:r>
          </w:p>
        </w:tc>
        <w:tc>
          <w:tcPr>
            <w:tcW w:w="2318" w:type="dxa"/>
            <w:tcBorders>
              <w:top w:val="single" w:sz="8" w:space="0" w:color="000000"/>
              <w:left w:val="single" w:sz="8" w:space="0" w:color="000000"/>
              <w:bottom w:val="single" w:sz="6" w:space="0" w:color="000000"/>
              <w:right w:val="single" w:sz="8" w:space="0" w:color="000000"/>
            </w:tcBorders>
            <w:vAlign w:val="center"/>
          </w:tcPr>
          <w:p w14:paraId="242A9BDD" w14:textId="61AC9A6D" w:rsidR="00FF6BD4" w:rsidRDefault="00FF6BD4" w:rsidP="00FF6BD4">
            <w:pPr>
              <w:pStyle w:val="biaogecenter"/>
              <w:rPr>
                <w:rFonts w:hAnsi="Calibri"/>
                <w:color w:val="000000"/>
              </w:rPr>
            </w:pPr>
            <w:r>
              <w:t>80.54</w:t>
            </w:r>
          </w:p>
        </w:tc>
      </w:tr>
    </w:tbl>
    <w:p w14:paraId="49EDC586" w14:textId="77777777" w:rsidR="00532A01" w:rsidRDefault="00532A01">
      <w:pPr>
        <w:widowControl/>
        <w:jc w:val="left"/>
        <w:rPr>
          <w:rFonts w:ascii="宋体" w:hAnsi="宋体" w:cs="宋体" w:hint="eastAsia"/>
          <w:kern w:val="0"/>
          <w:sz w:val="24"/>
          <w:szCs w:val="24"/>
        </w:rPr>
      </w:pPr>
    </w:p>
    <w:p w14:paraId="41BF89B6" w14:textId="77777777" w:rsidR="00532A01" w:rsidRDefault="00712CC3">
      <w:pPr>
        <w:pStyle w:val="zhangjiep2"/>
        <w:rPr>
          <w:rFonts w:hint="eastAsia"/>
        </w:rPr>
      </w:pPr>
      <w:r>
        <w:rPr>
          <w:rFonts w:hint="eastAsia"/>
          <w:bCs/>
        </w:rPr>
        <w:lastRenderedPageBreak/>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FF6BD4"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FF6BD4" w:rsidRDefault="00FF6BD4" w:rsidP="00FF6BD4">
            <w:pPr>
              <w:pStyle w:val="biaogecenter"/>
              <w:wordWrap w:val="0"/>
              <w:rPr>
                <w:rFonts w:hAnsi="Calibri"/>
                <w:color w:val="000000"/>
              </w:rPr>
            </w:pPr>
            <w:r>
              <w:rPr>
                <w:rFonts w:hAnsi="Calibri" w:hint="eastAsia"/>
                <w:color w:val="000000"/>
              </w:rPr>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FF6BD4" w:rsidRDefault="00FF6BD4" w:rsidP="00FF6BD4">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35AD3E0F"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5232A5F5" w:rsidR="00FF6BD4" w:rsidRDefault="00FF6BD4" w:rsidP="00FF6BD4">
            <w:pPr>
              <w:pStyle w:val="biaogecenter"/>
              <w:rPr>
                <w:rFonts w:hAnsi="Calibri"/>
                <w:color w:val="000000"/>
              </w:rPr>
            </w:pPr>
            <w:r>
              <w:t>-</w:t>
            </w:r>
          </w:p>
        </w:tc>
      </w:tr>
      <w:tr w:rsidR="00FF6BD4"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FF6BD4" w:rsidRDefault="00FF6BD4" w:rsidP="00FF6BD4">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FF6BD4" w:rsidRDefault="00FF6BD4" w:rsidP="00FF6BD4">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7C15800B"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5FDE103E" w:rsidR="00FF6BD4" w:rsidRDefault="00FF6BD4" w:rsidP="00FF6BD4">
            <w:pPr>
              <w:pStyle w:val="biaogecenter"/>
              <w:rPr>
                <w:rFonts w:hAnsi="Calibri"/>
                <w:color w:val="000000"/>
              </w:rPr>
            </w:pPr>
            <w:r>
              <w:t>-</w:t>
            </w:r>
          </w:p>
        </w:tc>
      </w:tr>
      <w:tr w:rsidR="00FF6BD4"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FF6BD4" w:rsidRDefault="00FF6BD4" w:rsidP="00FF6BD4">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FF6BD4" w:rsidRDefault="00FF6BD4" w:rsidP="00FF6BD4">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65220A3D" w:rsidR="00FF6BD4" w:rsidRDefault="00FF6BD4" w:rsidP="00FF6BD4">
            <w:pPr>
              <w:pStyle w:val="biaogecenter"/>
              <w:rPr>
                <w:rFonts w:hAnsi="Calibri"/>
                <w:color w:val="000000"/>
              </w:rPr>
            </w:pPr>
            <w:r>
              <w:t>348,100.20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65EFBFB1" w:rsidR="00FF6BD4" w:rsidRDefault="00FF6BD4" w:rsidP="00FF6BD4">
            <w:pPr>
              <w:pStyle w:val="biaogecenter"/>
              <w:rPr>
                <w:rFonts w:hAnsi="Calibri"/>
                <w:color w:val="000000"/>
              </w:rPr>
            </w:pPr>
            <w:r>
              <w:t>11.28</w:t>
            </w:r>
          </w:p>
        </w:tc>
      </w:tr>
      <w:tr w:rsidR="00FF6BD4"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FF6BD4" w:rsidRDefault="00FF6BD4" w:rsidP="00FF6BD4">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FF6BD4" w:rsidRDefault="00FF6BD4" w:rsidP="00FF6BD4">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3999DAF8"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5E72249F" w:rsidR="00FF6BD4" w:rsidRDefault="00FF6BD4" w:rsidP="00FF6BD4">
            <w:pPr>
              <w:pStyle w:val="biaogecenter"/>
              <w:rPr>
                <w:rFonts w:hAnsi="Calibri"/>
                <w:color w:val="000000"/>
              </w:rPr>
            </w:pPr>
            <w:r>
              <w:t>-</w:t>
            </w:r>
          </w:p>
        </w:tc>
      </w:tr>
      <w:tr w:rsidR="00FF6BD4"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FF6BD4" w:rsidRDefault="00FF6BD4" w:rsidP="00FF6BD4">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FF6BD4" w:rsidRDefault="00FF6BD4" w:rsidP="00FF6BD4">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5BF3E15E"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3619CBC9" w:rsidR="00FF6BD4" w:rsidRDefault="00FF6BD4" w:rsidP="00FF6BD4">
            <w:pPr>
              <w:pStyle w:val="biaogecenter"/>
              <w:rPr>
                <w:rFonts w:hAnsi="Calibri"/>
                <w:color w:val="000000"/>
              </w:rPr>
            </w:pPr>
            <w:r>
              <w:t>-</w:t>
            </w:r>
          </w:p>
        </w:tc>
      </w:tr>
      <w:tr w:rsidR="00FF6BD4"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FF6BD4" w:rsidRDefault="00FF6BD4" w:rsidP="00FF6BD4">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FF6BD4" w:rsidRDefault="00FF6BD4" w:rsidP="00FF6BD4">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16ABA26F"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51832995" w:rsidR="00FF6BD4" w:rsidRDefault="00FF6BD4" w:rsidP="00FF6BD4">
            <w:pPr>
              <w:pStyle w:val="biaogecenter"/>
              <w:rPr>
                <w:rFonts w:hAnsi="Calibri"/>
                <w:color w:val="000000"/>
              </w:rPr>
            </w:pPr>
            <w:r>
              <w:t>-</w:t>
            </w:r>
          </w:p>
        </w:tc>
      </w:tr>
      <w:tr w:rsidR="00FF6BD4"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FF6BD4" w:rsidRDefault="00FF6BD4" w:rsidP="00FF6BD4">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FF6BD4" w:rsidRDefault="00FF6BD4" w:rsidP="00FF6BD4">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2FDF07E1"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1A3E18E9" w:rsidR="00FF6BD4" w:rsidRDefault="00FF6BD4" w:rsidP="00FF6BD4">
            <w:pPr>
              <w:pStyle w:val="biaogecenter"/>
              <w:rPr>
                <w:rFonts w:hAnsi="Calibri"/>
                <w:color w:val="000000"/>
              </w:rPr>
            </w:pPr>
            <w:r>
              <w:t>-</w:t>
            </w:r>
          </w:p>
        </w:tc>
      </w:tr>
      <w:tr w:rsidR="00FF6BD4"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FF6BD4" w:rsidRDefault="00FF6BD4" w:rsidP="00FF6BD4">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FF6BD4" w:rsidRDefault="00FF6BD4" w:rsidP="00FF6BD4">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5B4E51C6"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66A3FC6F" w:rsidR="00FF6BD4" w:rsidRDefault="00FF6BD4" w:rsidP="00FF6BD4">
            <w:pPr>
              <w:pStyle w:val="biaogecenter"/>
              <w:rPr>
                <w:rFonts w:hAnsi="Calibri"/>
                <w:color w:val="000000"/>
              </w:rPr>
            </w:pPr>
            <w:r>
              <w:t>-</w:t>
            </w:r>
          </w:p>
        </w:tc>
      </w:tr>
      <w:tr w:rsidR="00FF6BD4"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FF6BD4" w:rsidRDefault="00FF6BD4" w:rsidP="00FF6BD4">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FF6BD4" w:rsidRDefault="00FF6BD4" w:rsidP="00FF6BD4">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3C18108E"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023FF673" w:rsidR="00FF6BD4" w:rsidRDefault="00FF6BD4" w:rsidP="00FF6BD4">
            <w:pPr>
              <w:pStyle w:val="biaogecenter"/>
              <w:rPr>
                <w:rFonts w:hAnsi="Calibri"/>
                <w:color w:val="000000"/>
              </w:rPr>
            </w:pPr>
            <w:r>
              <w:t>-</w:t>
            </w:r>
          </w:p>
        </w:tc>
      </w:tr>
      <w:tr w:rsidR="00FF6BD4"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FF6BD4" w:rsidRDefault="00FF6BD4" w:rsidP="00FF6BD4">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FF6BD4" w:rsidRDefault="00FF6BD4" w:rsidP="00FF6BD4">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6ADE4B9A"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6D074B21" w:rsidR="00FF6BD4" w:rsidRDefault="00FF6BD4" w:rsidP="00FF6BD4">
            <w:pPr>
              <w:pStyle w:val="biaogecenter"/>
              <w:rPr>
                <w:rFonts w:hAnsi="Calibri"/>
                <w:color w:val="000000"/>
              </w:rPr>
            </w:pPr>
            <w:r>
              <w:t>-</w:t>
            </w:r>
          </w:p>
        </w:tc>
      </w:tr>
      <w:tr w:rsidR="00FF6BD4"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FF6BD4" w:rsidRDefault="00FF6BD4" w:rsidP="00FF6BD4">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FF6BD4" w:rsidRDefault="00FF6BD4" w:rsidP="00FF6BD4">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4BDA2F64"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0C58F9A8" w:rsidR="00FF6BD4" w:rsidRDefault="00FF6BD4" w:rsidP="00FF6BD4">
            <w:pPr>
              <w:pStyle w:val="biaogecenter"/>
              <w:rPr>
                <w:rFonts w:hAnsi="Calibri"/>
                <w:color w:val="000000"/>
              </w:rPr>
            </w:pPr>
            <w:r>
              <w:t>-</w:t>
            </w:r>
          </w:p>
        </w:tc>
      </w:tr>
      <w:tr w:rsidR="00FF6BD4"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FF6BD4" w:rsidRDefault="00FF6BD4" w:rsidP="00FF6BD4">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FF6BD4" w:rsidRDefault="00FF6BD4" w:rsidP="00FF6BD4">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4C6E4BD7"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3E605E95" w:rsidR="00FF6BD4" w:rsidRDefault="00FF6BD4" w:rsidP="00FF6BD4">
            <w:pPr>
              <w:pStyle w:val="biaogecenter"/>
              <w:rPr>
                <w:rFonts w:hAnsi="Calibri"/>
                <w:color w:val="000000"/>
              </w:rPr>
            </w:pPr>
            <w:r>
              <w:t>-</w:t>
            </w:r>
          </w:p>
        </w:tc>
      </w:tr>
      <w:tr w:rsidR="00FF6BD4"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FF6BD4" w:rsidRDefault="00FF6BD4" w:rsidP="00FF6BD4">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FF6BD4" w:rsidRDefault="00FF6BD4" w:rsidP="00FF6BD4">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12194E0D"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6FD40CFB" w:rsidR="00FF6BD4" w:rsidRDefault="00FF6BD4" w:rsidP="00FF6BD4">
            <w:pPr>
              <w:pStyle w:val="biaogecenter"/>
              <w:rPr>
                <w:rFonts w:hAnsi="Calibri"/>
                <w:color w:val="000000"/>
              </w:rPr>
            </w:pPr>
            <w:r>
              <w:t>-</w:t>
            </w:r>
          </w:p>
        </w:tc>
      </w:tr>
      <w:tr w:rsidR="00FF6BD4"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FF6BD4" w:rsidRDefault="00FF6BD4" w:rsidP="00FF6BD4">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FF6BD4" w:rsidRDefault="00FF6BD4" w:rsidP="00FF6BD4">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3502E53B"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4B20DF93" w:rsidR="00FF6BD4" w:rsidRDefault="00FF6BD4" w:rsidP="00FF6BD4">
            <w:pPr>
              <w:pStyle w:val="biaogecenter"/>
              <w:rPr>
                <w:rFonts w:hAnsi="Calibri"/>
                <w:color w:val="000000"/>
              </w:rPr>
            </w:pPr>
            <w:r>
              <w:t>-</w:t>
            </w:r>
          </w:p>
        </w:tc>
      </w:tr>
      <w:tr w:rsidR="00FF6BD4"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FF6BD4" w:rsidRDefault="00FF6BD4" w:rsidP="00FF6BD4">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FF6BD4" w:rsidRDefault="00FF6BD4" w:rsidP="00FF6BD4">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472DEDC2"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4806FFC5" w:rsidR="00FF6BD4" w:rsidRDefault="00FF6BD4" w:rsidP="00FF6BD4">
            <w:pPr>
              <w:pStyle w:val="biaogecenter"/>
              <w:rPr>
                <w:rFonts w:hAnsi="Calibri"/>
                <w:color w:val="000000"/>
              </w:rPr>
            </w:pPr>
            <w:r>
              <w:t>-</w:t>
            </w:r>
          </w:p>
        </w:tc>
      </w:tr>
      <w:tr w:rsidR="00FF6BD4"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FF6BD4" w:rsidRDefault="00FF6BD4" w:rsidP="00FF6BD4">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FF6BD4" w:rsidRDefault="00FF6BD4" w:rsidP="00FF6BD4">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4F8F0FAB"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3E58EA90" w:rsidR="00FF6BD4" w:rsidRDefault="00FF6BD4" w:rsidP="00FF6BD4">
            <w:pPr>
              <w:pStyle w:val="biaogecenter"/>
              <w:rPr>
                <w:rFonts w:hAnsi="Calibri"/>
                <w:color w:val="000000"/>
              </w:rPr>
            </w:pPr>
            <w:r>
              <w:t>-</w:t>
            </w:r>
          </w:p>
        </w:tc>
      </w:tr>
      <w:tr w:rsidR="00FF6BD4"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FF6BD4" w:rsidRDefault="00FF6BD4" w:rsidP="00FF6BD4">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FF6BD4" w:rsidRDefault="00FF6BD4" w:rsidP="00FF6BD4">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742B6F2D"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4154FB85" w:rsidR="00FF6BD4" w:rsidRDefault="00FF6BD4" w:rsidP="00FF6BD4">
            <w:pPr>
              <w:pStyle w:val="biaogecenter"/>
              <w:rPr>
                <w:rFonts w:hAnsi="Calibri"/>
                <w:color w:val="000000"/>
              </w:rPr>
            </w:pPr>
            <w:r>
              <w:t>-</w:t>
            </w:r>
          </w:p>
        </w:tc>
      </w:tr>
      <w:tr w:rsidR="00FF6BD4"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FF6BD4" w:rsidRDefault="00FF6BD4" w:rsidP="00FF6BD4">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FF6BD4" w:rsidRDefault="00FF6BD4" w:rsidP="00FF6BD4">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744205FD"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23ECB199" w:rsidR="00FF6BD4" w:rsidRDefault="00FF6BD4" w:rsidP="00FF6BD4">
            <w:pPr>
              <w:pStyle w:val="biaogecenter"/>
              <w:rPr>
                <w:rFonts w:hAnsi="Calibri"/>
                <w:color w:val="000000"/>
              </w:rPr>
            </w:pPr>
            <w:r>
              <w:t>-</w:t>
            </w:r>
          </w:p>
        </w:tc>
      </w:tr>
      <w:tr w:rsidR="00FF6BD4"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FF6BD4" w:rsidRDefault="00FF6BD4" w:rsidP="00FF6BD4">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FF6BD4" w:rsidRDefault="00FF6BD4" w:rsidP="00FF6BD4">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4A6609A2" w:rsidR="00FF6BD4" w:rsidRDefault="00FF6BD4" w:rsidP="00FF6BD4">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478C5787" w:rsidR="00FF6BD4" w:rsidRDefault="00FF6BD4" w:rsidP="00FF6BD4">
            <w:pPr>
              <w:pStyle w:val="biaogecenter"/>
              <w:rPr>
                <w:rFonts w:hAnsi="Calibri"/>
                <w:color w:val="000000"/>
              </w:rPr>
            </w:pPr>
            <w:r>
              <w:t>-</w:t>
            </w:r>
          </w:p>
        </w:tc>
      </w:tr>
      <w:tr w:rsidR="00FF6BD4"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FF6BD4" w:rsidRDefault="00FF6BD4" w:rsidP="00FF6BD4">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FF6BD4" w:rsidRDefault="00FF6BD4" w:rsidP="00FF6BD4">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6E06C16A" w:rsidR="00FF6BD4" w:rsidRDefault="00FF6BD4" w:rsidP="00FF6BD4">
            <w:pPr>
              <w:pStyle w:val="biaogecenter"/>
              <w:rPr>
                <w:rFonts w:hAnsi="Calibri"/>
                <w:color w:val="000000"/>
              </w:rPr>
            </w:pPr>
            <w:r>
              <w:t>348,100.20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1436E484" w:rsidR="00FF6BD4" w:rsidRDefault="00FF6BD4" w:rsidP="00FF6BD4">
            <w:pPr>
              <w:pStyle w:val="biaogecenter"/>
              <w:rPr>
                <w:rFonts w:hAnsi="Calibri"/>
                <w:color w:val="000000"/>
              </w:rPr>
            </w:pPr>
            <w:r>
              <w:t>11.28</w:t>
            </w:r>
          </w:p>
        </w:tc>
      </w:tr>
    </w:tbl>
    <w:p w14:paraId="3C9902A1" w14:textId="77777777" w:rsidR="00532A01" w:rsidRDefault="00532A01">
      <w:pPr>
        <w:widowControl/>
        <w:jc w:val="left"/>
        <w:rPr>
          <w:rFonts w:ascii="宋体" w:hAnsi="宋体" w:cs="宋体" w:hint="eastAsia"/>
          <w:kern w:val="0"/>
          <w:sz w:val="24"/>
          <w:szCs w:val="24"/>
        </w:rPr>
      </w:pPr>
    </w:p>
    <w:p w14:paraId="5506B5C0" w14:textId="77777777" w:rsidR="00532A01" w:rsidRDefault="00712CC3">
      <w:pPr>
        <w:pStyle w:val="zhangjiep2"/>
        <w:rPr>
          <w:rFonts w:hint="eastAsia"/>
        </w:rPr>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rPr>
          <w:rFonts w:hint="eastAsia"/>
        </w:rPr>
      </w:pPr>
      <w:r>
        <w:rPr>
          <w:rFonts w:hint="eastAsia"/>
        </w:rPr>
        <w:t>本基金报告期末未持有港股通股票。</w:t>
      </w:r>
    </w:p>
    <w:p w14:paraId="692002BF" w14:textId="77777777" w:rsidR="00532A01" w:rsidRDefault="00532A01">
      <w:pPr>
        <w:widowControl/>
        <w:jc w:val="left"/>
        <w:rPr>
          <w:rFonts w:ascii="宋体" w:hAnsi="宋体" w:cs="宋体" w:hint="eastAsia"/>
          <w:kern w:val="0"/>
          <w:sz w:val="24"/>
          <w:szCs w:val="24"/>
        </w:rPr>
      </w:pPr>
    </w:p>
    <w:p w14:paraId="0C165519" w14:textId="77777777" w:rsidR="00532A01" w:rsidRDefault="00712CC3">
      <w:pPr>
        <w:pStyle w:val="zhangjiep"/>
        <w:rPr>
          <w:rFonts w:hint="eastAsia"/>
        </w:rPr>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rPr>
          <w:rFonts w:hint="eastAsia"/>
        </w:rPr>
      </w:pPr>
      <w:r>
        <w:rPr>
          <w:rFonts w:hint="eastAsia"/>
          <w:bCs/>
        </w:rPr>
        <w:lastRenderedPageBreak/>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FF6BD4" w14:paraId="1491199B"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3F2AB72D" w:rsidR="00FF6BD4" w:rsidRDefault="00FF6BD4" w:rsidP="00FF6BD4">
            <w:pPr>
              <w:pStyle w:val="biaogecenter"/>
              <w:wordWrap w:val="0"/>
              <w:rPr>
                <w:rFonts w:hAnsi="Calibri"/>
                <w:color w:val="000000"/>
              </w:rPr>
            </w:pPr>
            <w:r>
              <w:rPr>
                <w:rFonts w:hAnsi="等线"/>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18E949BD" w:rsidR="00FF6BD4" w:rsidRDefault="00FF6BD4" w:rsidP="00FF6BD4">
            <w:pPr>
              <w:pStyle w:val="biaogecenter"/>
              <w:rPr>
                <w:rFonts w:hAnsi="Calibri"/>
                <w:color w:val="000000"/>
              </w:rPr>
            </w:pPr>
            <w:r w:rsidRPr="00521C98">
              <w:rPr>
                <w:rFonts w:hAnsi="等线"/>
                <w:color w:val="000000"/>
              </w:rPr>
              <w:t>002019</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48BE8A76" w:rsidR="00FF6BD4" w:rsidRDefault="00FF6BD4" w:rsidP="00FF6BD4">
            <w:pPr>
              <w:pStyle w:val="biaogecenter"/>
              <w:rPr>
                <w:rFonts w:hAnsi="Calibri"/>
                <w:color w:val="000000"/>
              </w:rPr>
            </w:pPr>
            <w:r w:rsidRPr="00521C98">
              <w:rPr>
                <w:rFonts w:hAnsi="等线"/>
                <w:color w:val="000000"/>
              </w:rPr>
              <w:t>亿帆医药</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0D2B08D" w:rsidR="00FF6BD4" w:rsidRDefault="00FF6BD4" w:rsidP="00FF6BD4">
            <w:pPr>
              <w:pStyle w:val="biaogecenter"/>
              <w:rPr>
                <w:rFonts w:hAnsi="Calibri"/>
                <w:color w:val="000000"/>
              </w:rPr>
            </w:pPr>
            <w:r w:rsidRPr="00521C98">
              <w:rPr>
                <w:rFonts w:hAnsi="等线"/>
                <w:color w:val="000000"/>
              </w:rPr>
              <w:t>8,600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3DCBE957" w:rsidR="00FF6BD4" w:rsidRDefault="00FF6BD4" w:rsidP="00FF6BD4">
            <w:pPr>
              <w:pStyle w:val="biaogecenter"/>
              <w:rPr>
                <w:rFonts w:hAnsi="Calibri"/>
                <w:color w:val="000000"/>
              </w:rPr>
            </w:pPr>
            <w:r w:rsidRPr="00521C98">
              <w:rPr>
                <w:rFonts w:hAnsi="等线"/>
                <w:color w:val="000000"/>
              </w:rPr>
              <w:t>106,296.00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52C37975" w:rsidR="00FF6BD4" w:rsidRDefault="00FF6BD4" w:rsidP="00FF6BD4">
            <w:pPr>
              <w:pStyle w:val="biaogecenter"/>
              <w:rPr>
                <w:rFonts w:hAnsi="Calibri"/>
                <w:color w:val="000000"/>
              </w:rPr>
            </w:pPr>
            <w:r w:rsidRPr="00521C98">
              <w:rPr>
                <w:rFonts w:hAnsi="等线"/>
                <w:color w:val="000000"/>
              </w:rPr>
              <w:t>3.45</w:t>
            </w:r>
          </w:p>
        </w:tc>
      </w:tr>
      <w:tr w:rsidR="00FF6BD4" w14:paraId="342C51A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D463CC5" w:rsidR="00FF6BD4" w:rsidRDefault="00FF6BD4" w:rsidP="00FF6BD4">
            <w:pPr>
              <w:pStyle w:val="biaogecenter"/>
              <w:wordWrap w:val="0"/>
              <w:rPr>
                <w:rFonts w:hAnsi="Calibri"/>
                <w:color w:val="000000"/>
              </w:rPr>
            </w:pPr>
            <w:r>
              <w:rPr>
                <w:rFonts w:hAnsi="等线"/>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301768F4" w:rsidR="00FF6BD4" w:rsidRDefault="00FF6BD4" w:rsidP="00FF6BD4">
            <w:pPr>
              <w:pStyle w:val="biaogecenter"/>
              <w:rPr>
                <w:rFonts w:hAnsi="Calibri"/>
                <w:color w:val="000000"/>
              </w:rPr>
            </w:pPr>
            <w:r w:rsidRPr="00521C98">
              <w:rPr>
                <w:rFonts w:hAnsi="等线"/>
                <w:color w:val="000000"/>
              </w:rPr>
              <w:t>301236</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0D221E41" w:rsidR="00FF6BD4" w:rsidRDefault="00FF6BD4" w:rsidP="00FF6BD4">
            <w:pPr>
              <w:pStyle w:val="biaogecenter"/>
              <w:rPr>
                <w:rFonts w:hAnsi="Calibri"/>
                <w:color w:val="000000"/>
              </w:rPr>
            </w:pPr>
            <w:r w:rsidRPr="00521C98">
              <w:rPr>
                <w:rFonts w:hAnsi="等线"/>
                <w:color w:val="000000"/>
              </w:rPr>
              <w:t>软通动力</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70EF4D45" w:rsidR="00FF6BD4" w:rsidRDefault="00FF6BD4" w:rsidP="00FF6BD4">
            <w:pPr>
              <w:pStyle w:val="biaogecenter"/>
              <w:rPr>
                <w:rFonts w:hAnsi="Calibri"/>
                <w:color w:val="000000"/>
              </w:rPr>
            </w:pPr>
            <w:r w:rsidRPr="00521C98">
              <w:rPr>
                <w:rFonts w:hAnsi="等线"/>
                <w:color w:val="000000"/>
              </w:rPr>
              <w:t>3,000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27744FF9" w:rsidR="00FF6BD4" w:rsidRDefault="00FF6BD4" w:rsidP="00FF6BD4">
            <w:pPr>
              <w:pStyle w:val="biaogecenter"/>
              <w:rPr>
                <w:rFonts w:hAnsi="Calibri"/>
                <w:color w:val="000000"/>
              </w:rPr>
            </w:pPr>
            <w:r w:rsidRPr="00521C98">
              <w:rPr>
                <w:rFonts w:hAnsi="等线"/>
                <w:color w:val="000000"/>
              </w:rPr>
              <w:t>105,630.00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342CB955" w:rsidR="00FF6BD4" w:rsidRDefault="00FF6BD4" w:rsidP="00FF6BD4">
            <w:pPr>
              <w:pStyle w:val="biaogecenter"/>
              <w:rPr>
                <w:rFonts w:hAnsi="Calibri"/>
                <w:color w:val="000000"/>
              </w:rPr>
            </w:pPr>
            <w:r w:rsidRPr="00521C98">
              <w:rPr>
                <w:rFonts w:hAnsi="等线"/>
                <w:color w:val="000000"/>
              </w:rPr>
              <w:t>3.42</w:t>
            </w:r>
          </w:p>
        </w:tc>
      </w:tr>
      <w:tr w:rsidR="00FF6BD4" w14:paraId="67A62EC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45C11D3" w:rsidR="00FF6BD4" w:rsidRDefault="00FF6BD4" w:rsidP="00FF6BD4">
            <w:pPr>
              <w:pStyle w:val="biaogecenter"/>
              <w:wordWrap w:val="0"/>
              <w:rPr>
                <w:rFonts w:hAnsi="Calibri"/>
                <w:color w:val="000000"/>
              </w:rPr>
            </w:pPr>
            <w:r>
              <w:rPr>
                <w:rFonts w:hAnsi="等线"/>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32CEBC5C" w:rsidR="00FF6BD4" w:rsidRDefault="00FF6BD4" w:rsidP="00FF6BD4">
            <w:pPr>
              <w:pStyle w:val="biaogecenter"/>
              <w:rPr>
                <w:rFonts w:hAnsi="Calibri"/>
                <w:color w:val="000000"/>
              </w:rPr>
            </w:pPr>
            <w:r w:rsidRPr="00521C98">
              <w:rPr>
                <w:rFonts w:hAnsi="等线"/>
                <w:color w:val="000000"/>
              </w:rPr>
              <w:t>300502</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401CDE07" w:rsidR="00FF6BD4" w:rsidRDefault="00FF6BD4" w:rsidP="00FF6BD4">
            <w:pPr>
              <w:pStyle w:val="biaogecenter"/>
              <w:rPr>
                <w:rFonts w:hAnsi="Calibri"/>
                <w:color w:val="000000"/>
              </w:rPr>
            </w:pPr>
            <w:r w:rsidRPr="00521C98">
              <w:rPr>
                <w:rFonts w:hAnsi="等线"/>
                <w:color w:val="000000"/>
              </w:rPr>
              <w:t>新易盛</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2E7E8CC2" w:rsidR="00FF6BD4" w:rsidRDefault="00FF6BD4" w:rsidP="00FF6BD4">
            <w:pPr>
              <w:pStyle w:val="biaogecenter"/>
              <w:rPr>
                <w:rFonts w:hAnsi="Calibri"/>
                <w:color w:val="000000"/>
              </w:rPr>
            </w:pPr>
            <w:r w:rsidRPr="00521C98">
              <w:rPr>
                <w:rFonts w:hAnsi="等线"/>
                <w:color w:val="000000"/>
              </w:rPr>
              <w:t>1,000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47EABCA0" w:rsidR="00FF6BD4" w:rsidRDefault="00FF6BD4" w:rsidP="00FF6BD4">
            <w:pPr>
              <w:pStyle w:val="biaogecenter"/>
              <w:rPr>
                <w:rFonts w:hAnsi="Calibri"/>
                <w:color w:val="000000"/>
              </w:rPr>
            </w:pPr>
            <w:r w:rsidRPr="00521C98">
              <w:rPr>
                <w:rFonts w:hAnsi="等线"/>
                <w:color w:val="000000"/>
              </w:rPr>
              <w:t>105,550.00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13533147" w:rsidR="00FF6BD4" w:rsidRDefault="00FF6BD4" w:rsidP="00FF6BD4">
            <w:pPr>
              <w:pStyle w:val="biaogecenter"/>
              <w:rPr>
                <w:rFonts w:hAnsi="Calibri"/>
                <w:color w:val="000000"/>
              </w:rPr>
            </w:pPr>
            <w:r w:rsidRPr="00521C98">
              <w:rPr>
                <w:rFonts w:hAnsi="等线"/>
                <w:color w:val="000000"/>
              </w:rPr>
              <w:t>3.42</w:t>
            </w:r>
          </w:p>
        </w:tc>
      </w:tr>
      <w:tr w:rsidR="00FF6BD4" w14:paraId="3E6C8F31"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5E039417" w:rsidR="00FF6BD4" w:rsidRDefault="00FF6BD4" w:rsidP="00FF6BD4">
            <w:pPr>
              <w:pStyle w:val="biaogecenter"/>
              <w:wordWrap w:val="0"/>
              <w:rPr>
                <w:rFonts w:hAnsi="Calibri"/>
                <w:color w:val="000000"/>
              </w:rPr>
            </w:pPr>
            <w:r>
              <w:rPr>
                <w:rFonts w:hAnsi="等线"/>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79961A86" w:rsidR="00FF6BD4" w:rsidRDefault="00FF6BD4" w:rsidP="00FF6BD4">
            <w:pPr>
              <w:pStyle w:val="biaogecenter"/>
              <w:rPr>
                <w:rFonts w:hAnsi="Calibri"/>
                <w:color w:val="000000"/>
              </w:rPr>
            </w:pPr>
            <w:r w:rsidRPr="00521C98">
              <w:rPr>
                <w:rFonts w:hAnsi="等线"/>
                <w:color w:val="000000"/>
              </w:rPr>
              <w:t>300003</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0E848D8E" w:rsidR="00FF6BD4" w:rsidRDefault="00FF6BD4" w:rsidP="00FF6BD4">
            <w:pPr>
              <w:pStyle w:val="biaogecenter"/>
              <w:rPr>
                <w:rFonts w:hAnsi="Calibri"/>
                <w:color w:val="000000"/>
              </w:rPr>
            </w:pPr>
            <w:r w:rsidRPr="00521C98">
              <w:rPr>
                <w:rFonts w:hAnsi="等线"/>
                <w:color w:val="000000"/>
              </w:rPr>
              <w:t>乐普医疗</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0E373244" w:rsidR="00FF6BD4" w:rsidRDefault="00FF6BD4" w:rsidP="00FF6BD4">
            <w:pPr>
              <w:pStyle w:val="biaogecenter"/>
              <w:rPr>
                <w:rFonts w:hAnsi="Calibri"/>
                <w:color w:val="000000"/>
              </w:rPr>
            </w:pPr>
            <w:r w:rsidRPr="00521C98">
              <w:rPr>
                <w:rFonts w:hAnsi="等线"/>
                <w:color w:val="000000"/>
              </w:rPr>
              <w:t>7,000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76901E96" w:rsidR="00FF6BD4" w:rsidRDefault="00FF6BD4" w:rsidP="00FF6BD4">
            <w:pPr>
              <w:pStyle w:val="biaogecenter"/>
              <w:rPr>
                <w:rFonts w:hAnsi="Calibri"/>
                <w:color w:val="000000"/>
              </w:rPr>
            </w:pPr>
            <w:r w:rsidRPr="00521C98">
              <w:rPr>
                <w:rFonts w:hAnsi="等线"/>
                <w:color w:val="000000"/>
              </w:rPr>
              <w:t>103,880.00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11F25010" w:rsidR="00FF6BD4" w:rsidRDefault="00FF6BD4" w:rsidP="00FF6BD4">
            <w:pPr>
              <w:pStyle w:val="biaogecenter"/>
              <w:rPr>
                <w:rFonts w:hAnsi="Calibri"/>
                <w:color w:val="000000"/>
              </w:rPr>
            </w:pPr>
            <w:r w:rsidRPr="00521C98">
              <w:rPr>
                <w:rFonts w:hAnsi="等线"/>
                <w:color w:val="000000"/>
              </w:rPr>
              <w:t>3.37</w:t>
            </w:r>
          </w:p>
        </w:tc>
      </w:tr>
      <w:tr w:rsidR="00FF6BD4" w14:paraId="1C421DF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1E94231" w:rsidR="00FF6BD4" w:rsidRDefault="00FF6BD4" w:rsidP="00FF6BD4">
            <w:pPr>
              <w:pStyle w:val="biaogecenter"/>
              <w:wordWrap w:val="0"/>
              <w:rPr>
                <w:rFonts w:hAnsi="Calibri"/>
                <w:color w:val="000000"/>
              </w:rPr>
            </w:pPr>
            <w:r>
              <w:rPr>
                <w:rFonts w:hAnsi="等线"/>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17F63B20" w:rsidR="00FF6BD4" w:rsidRDefault="00FF6BD4" w:rsidP="00FF6BD4">
            <w:pPr>
              <w:pStyle w:val="biaogecenter"/>
              <w:rPr>
                <w:rFonts w:hAnsi="Calibri"/>
                <w:color w:val="000000"/>
              </w:rPr>
            </w:pPr>
            <w:r w:rsidRPr="00521C98">
              <w:rPr>
                <w:rFonts w:hAnsi="等线"/>
                <w:color w:val="000000"/>
              </w:rPr>
              <w:t>688248</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5C46EEC6" w:rsidR="00FF6BD4" w:rsidRDefault="00FF6BD4" w:rsidP="00FF6BD4">
            <w:pPr>
              <w:pStyle w:val="biaogecenter"/>
              <w:rPr>
                <w:rFonts w:hAnsi="Calibri"/>
                <w:color w:val="000000"/>
              </w:rPr>
            </w:pPr>
            <w:r w:rsidRPr="00521C98">
              <w:rPr>
                <w:rFonts w:hAnsi="等线"/>
                <w:color w:val="000000"/>
              </w:rPr>
              <w:t>南网科技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28430BF4" w:rsidR="00FF6BD4" w:rsidRDefault="00FF6BD4" w:rsidP="00FF6BD4">
            <w:pPr>
              <w:pStyle w:val="biaogecenter"/>
              <w:rPr>
                <w:rFonts w:hAnsi="Calibri"/>
                <w:color w:val="000000"/>
              </w:rPr>
            </w:pPr>
            <w:r w:rsidRPr="00521C98">
              <w:rPr>
                <w:rFonts w:hAnsi="等线"/>
                <w:color w:val="000000"/>
              </w:rPr>
              <w:t>3,503</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2F2E6A4E" w:rsidR="00FF6BD4" w:rsidRDefault="00FF6BD4" w:rsidP="00FF6BD4">
            <w:pPr>
              <w:pStyle w:val="biaogecenter"/>
              <w:rPr>
                <w:rFonts w:hAnsi="Calibri"/>
                <w:color w:val="000000"/>
              </w:rPr>
            </w:pPr>
            <w:r w:rsidRPr="00521C98">
              <w:rPr>
                <w:rFonts w:hAnsi="等线"/>
                <w:color w:val="000000"/>
              </w:rPr>
              <w:t>103,793.89</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22B103EF" w:rsidR="00FF6BD4" w:rsidRDefault="00FF6BD4" w:rsidP="00FF6BD4">
            <w:pPr>
              <w:pStyle w:val="biaogecenter"/>
              <w:rPr>
                <w:rFonts w:hAnsi="Calibri"/>
                <w:color w:val="000000"/>
              </w:rPr>
            </w:pPr>
            <w:r w:rsidRPr="00521C98">
              <w:rPr>
                <w:rFonts w:hAnsi="等线"/>
                <w:color w:val="000000"/>
              </w:rPr>
              <w:t>3.36</w:t>
            </w:r>
          </w:p>
        </w:tc>
      </w:tr>
      <w:tr w:rsidR="00FF6BD4" w14:paraId="36F59EC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4C53962D" w:rsidR="00FF6BD4" w:rsidRDefault="00FF6BD4" w:rsidP="00FF6BD4">
            <w:pPr>
              <w:pStyle w:val="biaogecenter"/>
              <w:wordWrap w:val="0"/>
              <w:rPr>
                <w:rFonts w:hAnsi="Calibri"/>
                <w:color w:val="000000"/>
              </w:rPr>
            </w:pPr>
            <w:r>
              <w:rPr>
                <w:rFonts w:hAnsi="等线"/>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7BF0BA3E" w:rsidR="00FF6BD4" w:rsidRDefault="00FF6BD4" w:rsidP="00FF6BD4">
            <w:pPr>
              <w:pStyle w:val="biaogecenter"/>
              <w:rPr>
                <w:rFonts w:hAnsi="Calibri"/>
                <w:color w:val="000000"/>
              </w:rPr>
            </w:pPr>
            <w:r w:rsidRPr="00521C98">
              <w:rPr>
                <w:rFonts w:hAnsi="等线"/>
                <w:color w:val="000000"/>
              </w:rPr>
              <w:t>600141</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5D25D53B" w:rsidR="00FF6BD4" w:rsidRDefault="00FF6BD4" w:rsidP="00FF6BD4">
            <w:pPr>
              <w:pStyle w:val="biaogecenter"/>
              <w:rPr>
                <w:rFonts w:hAnsi="Calibri"/>
                <w:color w:val="000000"/>
              </w:rPr>
            </w:pPr>
            <w:r w:rsidRPr="00521C98">
              <w:rPr>
                <w:rFonts w:hAnsi="等线"/>
                <w:color w:val="000000"/>
              </w:rPr>
              <w:t>兴发集团</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0F722A41" w:rsidR="00FF6BD4" w:rsidRDefault="00FF6BD4" w:rsidP="00FF6BD4">
            <w:pPr>
              <w:pStyle w:val="biaogecenter"/>
              <w:rPr>
                <w:rFonts w:hAnsi="Calibri"/>
                <w:color w:val="000000"/>
              </w:rPr>
            </w:pPr>
            <w:r w:rsidRPr="00521C98">
              <w:rPr>
                <w:rFonts w:hAnsi="等线"/>
                <w:color w:val="000000"/>
              </w:rPr>
              <w:t>5,400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29CBAFB8" w:rsidR="00FF6BD4" w:rsidRDefault="00FF6BD4" w:rsidP="00FF6BD4">
            <w:pPr>
              <w:pStyle w:val="biaogecenter"/>
              <w:rPr>
                <w:rFonts w:hAnsi="Calibri"/>
                <w:color w:val="000000"/>
              </w:rPr>
            </w:pPr>
            <w:r w:rsidRPr="00521C98">
              <w:rPr>
                <w:rFonts w:hAnsi="等线"/>
                <w:color w:val="000000"/>
              </w:rPr>
              <w:t>103,032.00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0620F0DA" w:rsidR="00FF6BD4" w:rsidRDefault="00FF6BD4" w:rsidP="00FF6BD4">
            <w:pPr>
              <w:pStyle w:val="biaogecenter"/>
              <w:rPr>
                <w:rFonts w:hAnsi="Calibri"/>
                <w:color w:val="000000"/>
              </w:rPr>
            </w:pPr>
            <w:r w:rsidRPr="00521C98">
              <w:rPr>
                <w:rFonts w:hAnsi="等线"/>
                <w:color w:val="000000"/>
              </w:rPr>
              <w:t>3.34</w:t>
            </w:r>
          </w:p>
        </w:tc>
      </w:tr>
      <w:tr w:rsidR="00FF6BD4" w14:paraId="48F74BA3"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2EDC1C37" w:rsidR="00FF6BD4" w:rsidRDefault="00FF6BD4" w:rsidP="00FF6BD4">
            <w:pPr>
              <w:pStyle w:val="biaogecenter"/>
              <w:wordWrap w:val="0"/>
              <w:rPr>
                <w:rFonts w:hAnsi="Calibri"/>
                <w:color w:val="000000"/>
              </w:rPr>
            </w:pPr>
            <w:r>
              <w:rPr>
                <w:rFonts w:hAnsi="等线"/>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38C487DA" w:rsidR="00FF6BD4" w:rsidRDefault="00FF6BD4" w:rsidP="00FF6BD4">
            <w:pPr>
              <w:pStyle w:val="biaogecenter"/>
              <w:rPr>
                <w:rFonts w:hAnsi="Calibri"/>
                <w:color w:val="000000"/>
              </w:rPr>
            </w:pPr>
            <w:r w:rsidRPr="00521C98">
              <w:rPr>
                <w:rFonts w:hAnsi="等线"/>
                <w:color w:val="000000"/>
              </w:rPr>
              <w:t>601231</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669C99EC" w:rsidR="00FF6BD4" w:rsidRDefault="00FF6BD4" w:rsidP="00FF6BD4">
            <w:pPr>
              <w:pStyle w:val="biaogecenter"/>
              <w:rPr>
                <w:rFonts w:hAnsi="Calibri"/>
                <w:color w:val="000000"/>
              </w:rPr>
            </w:pPr>
            <w:r w:rsidRPr="00521C98">
              <w:rPr>
                <w:rFonts w:hAnsi="等线"/>
                <w:color w:val="000000"/>
              </w:rPr>
              <w:t>环旭电子</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20C9E9DF" w:rsidR="00FF6BD4" w:rsidRDefault="00FF6BD4" w:rsidP="00FF6BD4">
            <w:pPr>
              <w:pStyle w:val="biaogecenter"/>
              <w:rPr>
                <w:rFonts w:hAnsi="Calibri"/>
                <w:color w:val="000000"/>
              </w:rPr>
            </w:pPr>
            <w:r w:rsidRPr="00521C98">
              <w:rPr>
                <w:rFonts w:hAnsi="等线"/>
                <w:color w:val="000000"/>
              </w:rPr>
              <w:t>6,400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7D1DE281" w:rsidR="00FF6BD4" w:rsidRDefault="00FF6BD4" w:rsidP="00FF6BD4">
            <w:pPr>
              <w:pStyle w:val="biaogecenter"/>
              <w:rPr>
                <w:rFonts w:hAnsi="Calibri"/>
                <w:color w:val="000000"/>
              </w:rPr>
            </w:pPr>
            <w:r w:rsidRPr="00521C98">
              <w:rPr>
                <w:rFonts w:hAnsi="等线"/>
                <w:color w:val="000000"/>
              </w:rPr>
              <w:t>102,720.00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7E876E8A" w:rsidR="00FF6BD4" w:rsidRDefault="00FF6BD4" w:rsidP="00FF6BD4">
            <w:pPr>
              <w:pStyle w:val="biaogecenter"/>
              <w:rPr>
                <w:rFonts w:hAnsi="Calibri"/>
                <w:color w:val="000000"/>
              </w:rPr>
            </w:pPr>
            <w:r w:rsidRPr="00521C98">
              <w:rPr>
                <w:rFonts w:hAnsi="等线"/>
                <w:color w:val="000000"/>
              </w:rPr>
              <w:t>3.33</w:t>
            </w:r>
          </w:p>
        </w:tc>
      </w:tr>
      <w:tr w:rsidR="00FF6BD4" w14:paraId="651DC9C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1F2B762E" w:rsidR="00FF6BD4" w:rsidRDefault="00FF6BD4" w:rsidP="00FF6BD4">
            <w:pPr>
              <w:pStyle w:val="biaogecenter"/>
              <w:wordWrap w:val="0"/>
              <w:rPr>
                <w:rFonts w:hAnsi="Calibri"/>
                <w:color w:val="000000"/>
              </w:rPr>
            </w:pPr>
            <w:r>
              <w:rPr>
                <w:rFonts w:hAnsi="等线"/>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2CA891C1" w:rsidR="00FF6BD4" w:rsidRDefault="00FF6BD4" w:rsidP="00FF6BD4">
            <w:pPr>
              <w:pStyle w:val="biaogecenter"/>
              <w:rPr>
                <w:rFonts w:hAnsi="Calibri"/>
                <w:color w:val="000000"/>
              </w:rPr>
            </w:pPr>
            <w:r w:rsidRPr="00521C98">
              <w:rPr>
                <w:rFonts w:hAnsi="等线"/>
                <w:color w:val="000000"/>
              </w:rPr>
              <w:t>600062</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59EC690F" w:rsidR="00FF6BD4" w:rsidRDefault="00FF6BD4" w:rsidP="00FF6BD4">
            <w:pPr>
              <w:pStyle w:val="biaogecenter"/>
              <w:rPr>
                <w:rFonts w:hAnsi="Calibri"/>
                <w:color w:val="000000"/>
              </w:rPr>
            </w:pPr>
            <w:r w:rsidRPr="00521C98">
              <w:rPr>
                <w:rFonts w:hAnsi="等线"/>
                <w:color w:val="000000"/>
              </w:rPr>
              <w:t>华润双鹤</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5D875D62" w:rsidR="00FF6BD4" w:rsidRDefault="00FF6BD4" w:rsidP="00FF6BD4">
            <w:pPr>
              <w:pStyle w:val="biaogecenter"/>
              <w:rPr>
                <w:rFonts w:hAnsi="Calibri"/>
                <w:color w:val="000000"/>
              </w:rPr>
            </w:pPr>
            <w:r w:rsidRPr="00521C98">
              <w:rPr>
                <w:rFonts w:hAnsi="等线"/>
                <w:color w:val="000000"/>
              </w:rPr>
              <w:t>5,200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2D1658E3" w:rsidR="00FF6BD4" w:rsidRDefault="00FF6BD4" w:rsidP="00FF6BD4">
            <w:pPr>
              <w:pStyle w:val="biaogecenter"/>
              <w:rPr>
                <w:rFonts w:hAnsi="Calibri"/>
                <w:color w:val="000000"/>
              </w:rPr>
            </w:pPr>
            <w:r w:rsidRPr="00521C98">
              <w:rPr>
                <w:rFonts w:hAnsi="等线"/>
                <w:color w:val="000000"/>
              </w:rPr>
              <w:t>101,816.00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4D5CBF9A" w:rsidR="00FF6BD4" w:rsidRDefault="00FF6BD4" w:rsidP="00FF6BD4">
            <w:pPr>
              <w:pStyle w:val="biaogecenter"/>
              <w:rPr>
                <w:rFonts w:hAnsi="Calibri"/>
                <w:color w:val="000000"/>
              </w:rPr>
            </w:pPr>
            <w:r w:rsidRPr="00521C98">
              <w:rPr>
                <w:rFonts w:hAnsi="等线"/>
                <w:color w:val="000000"/>
              </w:rPr>
              <w:t>3.30</w:t>
            </w:r>
          </w:p>
        </w:tc>
      </w:tr>
      <w:tr w:rsidR="00FF6BD4" w14:paraId="62A2CE40"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589E5A7B" w:rsidR="00FF6BD4" w:rsidRDefault="00FF6BD4" w:rsidP="00FF6BD4">
            <w:pPr>
              <w:pStyle w:val="biaogecenter"/>
              <w:wordWrap w:val="0"/>
              <w:rPr>
                <w:rFonts w:hAnsi="Calibri"/>
                <w:color w:val="000000"/>
              </w:rPr>
            </w:pPr>
            <w:r>
              <w:rPr>
                <w:rFonts w:hAnsi="等线"/>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7A2F4731" w:rsidR="00FF6BD4" w:rsidRDefault="00FF6BD4" w:rsidP="00FF6BD4">
            <w:pPr>
              <w:pStyle w:val="biaogecenter"/>
              <w:rPr>
                <w:rFonts w:hAnsi="Calibri"/>
                <w:color w:val="000000"/>
              </w:rPr>
            </w:pPr>
            <w:r w:rsidRPr="00521C98">
              <w:rPr>
                <w:rFonts w:hAnsi="等线"/>
                <w:color w:val="000000"/>
              </w:rPr>
              <w:t>002353</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02CB1140" w:rsidR="00FF6BD4" w:rsidRDefault="00FF6BD4" w:rsidP="00FF6BD4">
            <w:pPr>
              <w:pStyle w:val="biaogecenter"/>
              <w:rPr>
                <w:rFonts w:hAnsi="Calibri"/>
                <w:color w:val="000000"/>
              </w:rPr>
            </w:pPr>
            <w:r w:rsidRPr="00521C98">
              <w:rPr>
                <w:rFonts w:hAnsi="等线"/>
                <w:color w:val="000000"/>
              </w:rPr>
              <w:t>杰瑞股份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43616DD6" w:rsidR="00FF6BD4" w:rsidRDefault="00FF6BD4" w:rsidP="00FF6BD4">
            <w:pPr>
              <w:pStyle w:val="biaogecenter"/>
              <w:rPr>
                <w:rFonts w:hAnsi="Calibri"/>
                <w:color w:val="000000"/>
              </w:rPr>
            </w:pPr>
            <w:r w:rsidRPr="00521C98">
              <w:rPr>
                <w:rFonts w:hAnsi="等线"/>
                <w:color w:val="000000"/>
              </w:rPr>
              <w:t>2,900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0BBF7D52" w:rsidR="00FF6BD4" w:rsidRDefault="00FF6BD4" w:rsidP="00FF6BD4">
            <w:pPr>
              <w:pStyle w:val="biaogecenter"/>
              <w:rPr>
                <w:rFonts w:hAnsi="Calibri"/>
                <w:color w:val="000000"/>
              </w:rPr>
            </w:pPr>
            <w:r w:rsidRPr="00521C98">
              <w:rPr>
                <w:rFonts w:hAnsi="等线"/>
                <w:color w:val="000000"/>
              </w:rPr>
              <w:t>101,732.00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4C375D59" w:rsidR="00FF6BD4" w:rsidRDefault="00FF6BD4" w:rsidP="00FF6BD4">
            <w:pPr>
              <w:pStyle w:val="biaogecenter"/>
              <w:rPr>
                <w:rFonts w:hAnsi="Calibri"/>
                <w:color w:val="000000"/>
              </w:rPr>
            </w:pPr>
            <w:r w:rsidRPr="00521C98">
              <w:rPr>
                <w:rFonts w:hAnsi="等线"/>
                <w:color w:val="000000"/>
              </w:rPr>
              <w:t>3.30</w:t>
            </w:r>
          </w:p>
        </w:tc>
      </w:tr>
      <w:tr w:rsidR="00FF6BD4" w14:paraId="45E8B715"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311636E4" w:rsidR="00FF6BD4" w:rsidRDefault="00FF6BD4" w:rsidP="00FF6BD4">
            <w:pPr>
              <w:pStyle w:val="biaogecenter"/>
              <w:wordWrap w:val="0"/>
              <w:rPr>
                <w:rFonts w:hAnsi="Calibri"/>
                <w:color w:val="000000"/>
              </w:rPr>
            </w:pPr>
            <w:r>
              <w:rPr>
                <w:rFonts w:hAnsi="等线"/>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0304FFC5" w:rsidR="00FF6BD4" w:rsidRDefault="00FF6BD4" w:rsidP="00FF6BD4">
            <w:pPr>
              <w:pStyle w:val="biaogecenter"/>
              <w:rPr>
                <w:rFonts w:hAnsi="Calibri"/>
                <w:color w:val="000000"/>
              </w:rPr>
            </w:pPr>
            <w:r w:rsidRPr="00521C98">
              <w:rPr>
                <w:rFonts w:hAnsi="等线"/>
                <w:color w:val="000000"/>
              </w:rPr>
              <w:t>002273</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71D4D346" w:rsidR="00FF6BD4" w:rsidRDefault="00FF6BD4" w:rsidP="00FF6BD4">
            <w:pPr>
              <w:pStyle w:val="biaogecenter"/>
              <w:rPr>
                <w:rFonts w:hAnsi="Calibri"/>
                <w:color w:val="000000"/>
              </w:rPr>
            </w:pPr>
            <w:r w:rsidRPr="00521C98">
              <w:rPr>
                <w:rFonts w:hAnsi="等线"/>
                <w:color w:val="000000"/>
              </w:rPr>
              <w:t>水晶光电</w:t>
            </w:r>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0CBA12CE" w:rsidR="00FF6BD4" w:rsidRDefault="00FF6BD4" w:rsidP="00FF6BD4">
            <w:pPr>
              <w:pStyle w:val="biaogecenter"/>
              <w:rPr>
                <w:rFonts w:hAnsi="Calibri"/>
                <w:color w:val="000000"/>
              </w:rPr>
            </w:pPr>
            <w:r w:rsidRPr="00521C98">
              <w:rPr>
                <w:rFonts w:hAnsi="等线"/>
                <w:color w:val="000000"/>
              </w:rPr>
              <w:t>5,900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5970224E" w:rsidR="00FF6BD4" w:rsidRDefault="00FF6BD4" w:rsidP="00FF6BD4">
            <w:pPr>
              <w:pStyle w:val="biaogecenter"/>
              <w:rPr>
                <w:rFonts w:hAnsi="Calibri"/>
                <w:color w:val="000000"/>
              </w:rPr>
            </w:pPr>
            <w:r w:rsidRPr="00521C98">
              <w:rPr>
                <w:rFonts w:hAnsi="等线"/>
                <w:color w:val="000000"/>
              </w:rPr>
              <w:t>100,182.00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3DE0F064" w:rsidR="00FF6BD4" w:rsidRDefault="00FF6BD4" w:rsidP="00FF6BD4">
            <w:pPr>
              <w:pStyle w:val="biaogecenter"/>
              <w:rPr>
                <w:rFonts w:hAnsi="Calibri"/>
                <w:color w:val="000000"/>
              </w:rPr>
            </w:pPr>
            <w:r w:rsidRPr="00521C98">
              <w:rPr>
                <w:rFonts w:hAnsi="等线"/>
                <w:color w:val="000000"/>
              </w:rPr>
              <w:t>3.25</w:t>
            </w:r>
          </w:p>
        </w:tc>
      </w:tr>
    </w:tbl>
    <w:p w14:paraId="0BC48C9B" w14:textId="77777777" w:rsidR="00532A01" w:rsidRDefault="00532A01">
      <w:pPr>
        <w:widowControl/>
        <w:jc w:val="left"/>
        <w:rPr>
          <w:rFonts w:ascii="宋体" w:hAnsi="宋体" w:cs="宋体" w:hint="eastAsia"/>
          <w:kern w:val="0"/>
          <w:sz w:val="24"/>
          <w:szCs w:val="24"/>
        </w:rPr>
      </w:pPr>
    </w:p>
    <w:p w14:paraId="0E52BFF9" w14:textId="77777777" w:rsidR="00532A01" w:rsidRDefault="00712CC3">
      <w:pPr>
        <w:pStyle w:val="zhangjiep2"/>
        <w:rPr>
          <w:rFonts w:hint="eastAsia"/>
        </w:rPr>
      </w:pPr>
      <w:r>
        <w:rPr>
          <w:rFonts w:hint="eastAsia"/>
          <w:bCs/>
        </w:rPr>
        <w:t>（</w:t>
      </w:r>
      <w:r>
        <w:rPr>
          <w:bCs/>
        </w:rPr>
        <w:t>2）</w:t>
      </w:r>
      <w:r>
        <w:rPr>
          <w:rFonts w:hint="eastAsia"/>
          <w:bCs/>
        </w:rPr>
        <w:t>积极投资按公允价值占基金资产净值比例大小排序的前五名股票投资明细</w:t>
      </w:r>
    </w:p>
    <w:tbl>
      <w:tblPr>
        <w:tblW w:w="9214" w:type="dxa"/>
        <w:tblInd w:w="108" w:type="dxa"/>
        <w:tblLayout w:type="fixed"/>
        <w:tblLook w:val="04A0" w:firstRow="1" w:lastRow="0" w:firstColumn="1" w:lastColumn="0" w:noHBand="0" w:noVBand="1"/>
      </w:tblPr>
      <w:tblGrid>
        <w:gridCol w:w="875"/>
        <w:gridCol w:w="1417"/>
        <w:gridCol w:w="1418"/>
        <w:gridCol w:w="1842"/>
        <w:gridCol w:w="1972"/>
        <w:gridCol w:w="1690"/>
      </w:tblGrid>
      <w:tr w:rsidR="000F3C94" w14:paraId="3F7A44F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69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FF6BD4" w14:paraId="6085D6A5"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65B12A8E" w:rsidR="00FF6BD4" w:rsidRDefault="00FF6BD4" w:rsidP="00FF6BD4">
            <w:pPr>
              <w:pStyle w:val="biaogecenter"/>
              <w:wordWrap w:val="0"/>
              <w:rPr>
                <w:rFonts w:hAnsi="Calibri"/>
                <w:color w:val="000000"/>
              </w:rPr>
            </w:pPr>
            <w:r>
              <w:rPr>
                <w:rFonts w:hAnsi="等线"/>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7972EEF0" w:rsidR="00FF6BD4" w:rsidRDefault="00FF6BD4" w:rsidP="00FF6BD4">
            <w:pPr>
              <w:pStyle w:val="biaogecenter"/>
              <w:rPr>
                <w:rFonts w:hAnsi="Calibri"/>
                <w:color w:val="000000"/>
              </w:rPr>
            </w:pPr>
            <w:r w:rsidRPr="00521C98">
              <w:rPr>
                <w:rFonts w:hAnsi="等线"/>
                <w:color w:val="000000"/>
              </w:rPr>
              <w:t>300430</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49455962" w:rsidR="00FF6BD4" w:rsidRDefault="00FF6BD4" w:rsidP="00FF6BD4">
            <w:pPr>
              <w:pStyle w:val="biaogecenter"/>
              <w:rPr>
                <w:rFonts w:hAnsi="Calibri"/>
                <w:color w:val="000000"/>
              </w:rPr>
            </w:pPr>
            <w:r w:rsidRPr="00521C98">
              <w:rPr>
                <w:rFonts w:hAnsi="等线"/>
                <w:color w:val="000000"/>
              </w:rPr>
              <w:t>诚益通</w:t>
            </w:r>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0482E989" w:rsidR="00FF6BD4" w:rsidRDefault="00FF6BD4" w:rsidP="00FF6BD4">
            <w:pPr>
              <w:pStyle w:val="biaogecenter"/>
              <w:rPr>
                <w:rFonts w:hAnsi="Calibri"/>
                <w:color w:val="000000"/>
              </w:rPr>
            </w:pPr>
            <w:r w:rsidRPr="00521C98">
              <w:rPr>
                <w:rFonts w:hAnsi="等线"/>
                <w:color w:val="000000"/>
              </w:rPr>
              <w:t>7,000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2D45D395" w:rsidR="00FF6BD4" w:rsidRDefault="00FF6BD4" w:rsidP="00FF6BD4">
            <w:pPr>
              <w:pStyle w:val="biaogecenter"/>
              <w:rPr>
                <w:rFonts w:hAnsi="Calibri"/>
                <w:color w:val="000000"/>
              </w:rPr>
            </w:pPr>
            <w:r w:rsidRPr="00521C98">
              <w:rPr>
                <w:rFonts w:hAnsi="等线"/>
                <w:color w:val="000000"/>
              </w:rPr>
              <w:t>105,560.00</w:t>
            </w:r>
          </w:p>
        </w:tc>
        <w:tc>
          <w:tcPr>
            <w:tcW w:w="1690" w:type="dxa"/>
            <w:tcBorders>
              <w:top w:val="single" w:sz="8" w:space="0" w:color="000000"/>
              <w:left w:val="single" w:sz="8" w:space="0" w:color="000000"/>
              <w:bottom w:val="single" w:sz="6" w:space="0" w:color="000000"/>
              <w:right w:val="single" w:sz="8" w:space="0" w:color="000000"/>
            </w:tcBorders>
            <w:vAlign w:val="center"/>
          </w:tcPr>
          <w:p w14:paraId="29453EC5" w14:textId="6AD2D86A" w:rsidR="00FF6BD4" w:rsidRDefault="00FF6BD4" w:rsidP="00FF6BD4">
            <w:pPr>
              <w:pStyle w:val="biaogecenter"/>
              <w:rPr>
                <w:rFonts w:hAnsi="Calibri"/>
                <w:color w:val="000000"/>
              </w:rPr>
            </w:pPr>
            <w:r w:rsidRPr="00521C98">
              <w:rPr>
                <w:rFonts w:hAnsi="等线"/>
                <w:color w:val="000000"/>
              </w:rPr>
              <w:t>3.42</w:t>
            </w:r>
          </w:p>
        </w:tc>
      </w:tr>
      <w:tr w:rsidR="00FF6BD4" w14:paraId="2FA7051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03718613" w:rsidR="00FF6BD4" w:rsidRDefault="00FF6BD4" w:rsidP="00FF6BD4">
            <w:pPr>
              <w:pStyle w:val="biaogecenter"/>
              <w:wordWrap w:val="0"/>
              <w:rPr>
                <w:rFonts w:hAnsi="Calibri"/>
                <w:color w:val="000000"/>
              </w:rPr>
            </w:pPr>
            <w:r>
              <w:rPr>
                <w:rFonts w:hAnsi="等线"/>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35C539D1" w:rsidR="00FF6BD4" w:rsidRDefault="00FF6BD4" w:rsidP="00FF6BD4">
            <w:pPr>
              <w:pStyle w:val="biaogecenter"/>
              <w:rPr>
                <w:rFonts w:hAnsi="Calibri"/>
                <w:color w:val="000000"/>
              </w:rPr>
            </w:pPr>
            <w:r w:rsidRPr="00521C98">
              <w:rPr>
                <w:rFonts w:hAnsi="等线"/>
                <w:color w:val="000000"/>
              </w:rPr>
              <w:t>688358</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6A47E290" w:rsidR="00FF6BD4" w:rsidRDefault="00FF6BD4" w:rsidP="00FF6BD4">
            <w:pPr>
              <w:pStyle w:val="biaogecenter"/>
              <w:rPr>
                <w:rFonts w:hAnsi="Calibri"/>
                <w:color w:val="000000"/>
              </w:rPr>
            </w:pPr>
            <w:r w:rsidRPr="00521C98">
              <w:rPr>
                <w:rFonts w:hAnsi="等线"/>
                <w:color w:val="000000"/>
              </w:rPr>
              <w:t>祥生医疗</w:t>
            </w:r>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62CB8DC5" w:rsidR="00FF6BD4" w:rsidRDefault="00FF6BD4" w:rsidP="00FF6BD4">
            <w:pPr>
              <w:pStyle w:val="biaogecenter"/>
              <w:rPr>
                <w:rFonts w:hAnsi="Calibri"/>
                <w:color w:val="000000"/>
              </w:rPr>
            </w:pPr>
            <w:r w:rsidRPr="00521C98">
              <w:rPr>
                <w:rFonts w:hAnsi="等线"/>
                <w:color w:val="000000"/>
              </w:rPr>
              <w:t>3,851</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360AA824" w:rsidR="00FF6BD4" w:rsidRDefault="00FF6BD4" w:rsidP="00FF6BD4">
            <w:pPr>
              <w:pStyle w:val="biaogecenter"/>
              <w:rPr>
                <w:rFonts w:hAnsi="Calibri"/>
                <w:color w:val="000000"/>
              </w:rPr>
            </w:pPr>
            <w:r w:rsidRPr="00521C98">
              <w:rPr>
                <w:rFonts w:hAnsi="等线"/>
                <w:color w:val="000000"/>
              </w:rPr>
              <w:t>100,010.47</w:t>
            </w:r>
          </w:p>
        </w:tc>
        <w:tc>
          <w:tcPr>
            <w:tcW w:w="1690" w:type="dxa"/>
            <w:tcBorders>
              <w:top w:val="single" w:sz="8" w:space="0" w:color="000000"/>
              <w:left w:val="single" w:sz="8" w:space="0" w:color="000000"/>
              <w:bottom w:val="single" w:sz="6" w:space="0" w:color="000000"/>
              <w:right w:val="single" w:sz="8" w:space="0" w:color="000000"/>
            </w:tcBorders>
            <w:vAlign w:val="center"/>
          </w:tcPr>
          <w:p w14:paraId="3B5B10F9" w14:textId="51E1444B" w:rsidR="00FF6BD4" w:rsidRDefault="00FF6BD4" w:rsidP="00FF6BD4">
            <w:pPr>
              <w:pStyle w:val="biaogecenter"/>
              <w:rPr>
                <w:rFonts w:hAnsi="Calibri"/>
                <w:color w:val="000000"/>
              </w:rPr>
            </w:pPr>
            <w:r w:rsidRPr="00521C98">
              <w:rPr>
                <w:rFonts w:hAnsi="等线"/>
                <w:color w:val="000000"/>
              </w:rPr>
              <w:t>3.24</w:t>
            </w:r>
          </w:p>
        </w:tc>
      </w:tr>
      <w:tr w:rsidR="00FF6BD4" w14:paraId="42F7E6D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55D69495" w:rsidR="00FF6BD4" w:rsidRDefault="00FF6BD4" w:rsidP="00FF6BD4">
            <w:pPr>
              <w:pStyle w:val="biaogecenter"/>
              <w:wordWrap w:val="0"/>
              <w:rPr>
                <w:rFonts w:hAnsi="Calibri"/>
                <w:color w:val="000000"/>
              </w:rPr>
            </w:pPr>
            <w:r>
              <w:rPr>
                <w:rFonts w:hAnsi="等线"/>
                <w:color w:val="000000"/>
              </w:rPr>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4A05DB92" w:rsidR="00FF6BD4" w:rsidRDefault="00FF6BD4" w:rsidP="00FF6BD4">
            <w:pPr>
              <w:pStyle w:val="biaogecenter"/>
              <w:rPr>
                <w:rFonts w:hAnsi="Calibri"/>
                <w:color w:val="000000"/>
              </w:rPr>
            </w:pPr>
            <w:r w:rsidRPr="00521C98">
              <w:rPr>
                <w:rFonts w:hAnsi="等线"/>
                <w:color w:val="000000"/>
              </w:rPr>
              <w:t>688072</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5DC54036" w:rsidR="00FF6BD4" w:rsidRDefault="00FF6BD4" w:rsidP="00FF6BD4">
            <w:pPr>
              <w:pStyle w:val="biaogecenter"/>
              <w:rPr>
                <w:rFonts w:hAnsi="Calibri"/>
                <w:color w:val="000000"/>
              </w:rPr>
            </w:pPr>
            <w:r w:rsidRPr="00521C98">
              <w:rPr>
                <w:rFonts w:hAnsi="等线"/>
                <w:color w:val="000000"/>
              </w:rPr>
              <w:t>拓荆科技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733D3F17" w:rsidR="00FF6BD4" w:rsidRDefault="00FF6BD4" w:rsidP="00FF6BD4">
            <w:pPr>
              <w:pStyle w:val="biaogecenter"/>
              <w:rPr>
                <w:rFonts w:hAnsi="Calibri"/>
                <w:color w:val="000000"/>
              </w:rPr>
            </w:pPr>
            <w:r w:rsidRPr="00521C98">
              <w:rPr>
                <w:rFonts w:hAnsi="等线"/>
                <w:color w:val="000000"/>
              </w:rPr>
              <w:t>651</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0FAA4FA4" w:rsidR="00FF6BD4" w:rsidRDefault="00FF6BD4" w:rsidP="00FF6BD4">
            <w:pPr>
              <w:pStyle w:val="biaogecenter"/>
              <w:rPr>
                <w:rFonts w:hAnsi="Calibri"/>
                <w:color w:val="000000"/>
              </w:rPr>
            </w:pPr>
            <w:r w:rsidRPr="00521C98">
              <w:rPr>
                <w:rFonts w:hAnsi="等线"/>
                <w:color w:val="000000"/>
              </w:rPr>
              <w:t>78,191.61</w:t>
            </w:r>
          </w:p>
        </w:tc>
        <w:tc>
          <w:tcPr>
            <w:tcW w:w="1690" w:type="dxa"/>
            <w:tcBorders>
              <w:top w:val="single" w:sz="8" w:space="0" w:color="000000"/>
              <w:left w:val="single" w:sz="8" w:space="0" w:color="000000"/>
              <w:bottom w:val="single" w:sz="6" w:space="0" w:color="000000"/>
              <w:right w:val="single" w:sz="8" w:space="0" w:color="000000"/>
            </w:tcBorders>
            <w:vAlign w:val="center"/>
          </w:tcPr>
          <w:p w14:paraId="53AA2FC8" w14:textId="13BE0AD7" w:rsidR="00FF6BD4" w:rsidRDefault="00FF6BD4" w:rsidP="00FF6BD4">
            <w:pPr>
              <w:pStyle w:val="biaogecenter"/>
              <w:rPr>
                <w:rFonts w:hAnsi="Calibri"/>
                <w:color w:val="000000"/>
              </w:rPr>
            </w:pPr>
            <w:r w:rsidRPr="00521C98">
              <w:rPr>
                <w:rFonts w:hAnsi="等线"/>
                <w:color w:val="000000"/>
              </w:rPr>
              <w:t>2.53</w:t>
            </w:r>
          </w:p>
        </w:tc>
      </w:tr>
      <w:tr w:rsidR="00FF6BD4" w14:paraId="35B25A71"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028DF5FC" w:rsidR="00FF6BD4" w:rsidRDefault="00FF6BD4" w:rsidP="00FF6BD4">
            <w:pPr>
              <w:pStyle w:val="biaogecenter"/>
              <w:wordWrap w:val="0"/>
              <w:rPr>
                <w:rFonts w:hAnsi="Calibri"/>
                <w:color w:val="000000"/>
              </w:rPr>
            </w:pPr>
            <w:r>
              <w:rPr>
                <w:rFonts w:hAnsi="等线"/>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7CB29FC9" w:rsidR="00FF6BD4" w:rsidRDefault="00FF6BD4" w:rsidP="00FF6BD4">
            <w:pPr>
              <w:pStyle w:val="biaogecenter"/>
              <w:rPr>
                <w:rFonts w:hAnsi="Calibri"/>
                <w:color w:val="000000"/>
              </w:rPr>
            </w:pPr>
            <w:r w:rsidRPr="00521C98">
              <w:rPr>
                <w:rFonts w:hAnsi="等线"/>
                <w:color w:val="000000"/>
              </w:rPr>
              <w:t>688196</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6BA8DF5F" w:rsidR="00FF6BD4" w:rsidRDefault="00FF6BD4" w:rsidP="00FF6BD4">
            <w:pPr>
              <w:pStyle w:val="biaogecenter"/>
              <w:rPr>
                <w:rFonts w:hAnsi="Calibri"/>
                <w:color w:val="000000"/>
              </w:rPr>
            </w:pPr>
            <w:r w:rsidRPr="00521C98">
              <w:rPr>
                <w:rFonts w:hAnsi="等线"/>
                <w:color w:val="000000"/>
              </w:rPr>
              <w:t>卓越新能</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488E3B5E" w:rsidR="00FF6BD4" w:rsidRDefault="00FF6BD4" w:rsidP="00FF6BD4">
            <w:pPr>
              <w:pStyle w:val="biaogecenter"/>
              <w:rPr>
                <w:rFonts w:hAnsi="Calibri"/>
                <w:color w:val="000000"/>
              </w:rPr>
            </w:pPr>
            <w:r w:rsidRPr="00521C98">
              <w:rPr>
                <w:rFonts w:hAnsi="等线"/>
                <w:color w:val="000000"/>
              </w:rPr>
              <w:t>2,772</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138868BB" w:rsidR="00FF6BD4" w:rsidRDefault="00FF6BD4" w:rsidP="00FF6BD4">
            <w:pPr>
              <w:pStyle w:val="biaogecenter"/>
              <w:rPr>
                <w:rFonts w:hAnsi="Calibri"/>
                <w:color w:val="000000"/>
              </w:rPr>
            </w:pPr>
            <w:r w:rsidRPr="00521C98">
              <w:rPr>
                <w:rFonts w:hAnsi="等线"/>
                <w:color w:val="000000"/>
              </w:rPr>
              <w:t>64,338.12</w:t>
            </w:r>
          </w:p>
        </w:tc>
        <w:tc>
          <w:tcPr>
            <w:tcW w:w="1690" w:type="dxa"/>
            <w:tcBorders>
              <w:top w:val="single" w:sz="8" w:space="0" w:color="000000"/>
              <w:left w:val="single" w:sz="8" w:space="0" w:color="000000"/>
              <w:bottom w:val="single" w:sz="6" w:space="0" w:color="000000"/>
              <w:right w:val="single" w:sz="8" w:space="0" w:color="000000"/>
            </w:tcBorders>
            <w:vAlign w:val="center"/>
          </w:tcPr>
          <w:p w14:paraId="36F0246E" w14:textId="732690C4" w:rsidR="00FF6BD4" w:rsidRDefault="00FF6BD4" w:rsidP="00FF6BD4">
            <w:pPr>
              <w:pStyle w:val="biaogecenter"/>
              <w:rPr>
                <w:rFonts w:hAnsi="Calibri"/>
                <w:color w:val="000000"/>
              </w:rPr>
            </w:pPr>
            <w:r w:rsidRPr="00521C98">
              <w:rPr>
                <w:rFonts w:hAnsi="等线"/>
                <w:color w:val="000000"/>
              </w:rPr>
              <w:t>2.09</w:t>
            </w:r>
          </w:p>
        </w:tc>
      </w:tr>
    </w:tbl>
    <w:p w14:paraId="5BFDE233" w14:textId="77777777" w:rsidR="00532A01" w:rsidRDefault="00532A01">
      <w:pPr>
        <w:widowControl/>
        <w:jc w:val="left"/>
        <w:rPr>
          <w:rFonts w:ascii="宋体" w:hAnsi="宋体" w:cs="宋体" w:hint="eastAsia"/>
          <w:kern w:val="0"/>
          <w:sz w:val="24"/>
          <w:szCs w:val="24"/>
        </w:rPr>
      </w:pPr>
    </w:p>
    <w:p w14:paraId="35DBA70E" w14:textId="77777777" w:rsidR="00532A01" w:rsidRDefault="00712CC3">
      <w:pPr>
        <w:pStyle w:val="zhangjiep"/>
        <w:rPr>
          <w:rFonts w:hint="eastAsia"/>
        </w:rPr>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rPr>
          <w:rFonts w:hint="eastAsia"/>
        </w:rPr>
      </w:pPr>
      <w:r>
        <w:rPr>
          <w:rFonts w:hint="eastAsia"/>
        </w:rPr>
        <w:t>本基金本报告期末未持有债券。</w:t>
      </w:r>
    </w:p>
    <w:p w14:paraId="30C7A740" w14:textId="77777777" w:rsidR="00532A01" w:rsidRDefault="00532A01">
      <w:pPr>
        <w:widowControl/>
        <w:jc w:val="left"/>
        <w:rPr>
          <w:rFonts w:ascii="宋体" w:hAnsi="宋体" w:cs="宋体" w:hint="eastAsia"/>
          <w:kern w:val="0"/>
          <w:sz w:val="24"/>
          <w:szCs w:val="24"/>
        </w:rPr>
      </w:pPr>
    </w:p>
    <w:p w14:paraId="76680D2D" w14:textId="77777777" w:rsidR="00532A01" w:rsidRDefault="00712CC3">
      <w:pPr>
        <w:pStyle w:val="zhangjiep"/>
        <w:rPr>
          <w:rFonts w:hint="eastAsia"/>
        </w:rPr>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rPr>
          <w:rFonts w:hint="eastAsia"/>
        </w:rPr>
      </w:pPr>
      <w:r>
        <w:rPr>
          <w:rFonts w:hint="eastAsia"/>
        </w:rPr>
        <w:t>本基金本报告期末未持有债券。</w:t>
      </w:r>
    </w:p>
    <w:p w14:paraId="59BC45C4" w14:textId="77777777" w:rsidR="00532A01" w:rsidRDefault="00532A01">
      <w:pPr>
        <w:widowControl/>
        <w:jc w:val="left"/>
        <w:rPr>
          <w:rFonts w:ascii="宋体" w:hAnsi="宋体" w:cs="宋体" w:hint="eastAsia"/>
          <w:kern w:val="0"/>
          <w:sz w:val="24"/>
          <w:szCs w:val="24"/>
        </w:rPr>
      </w:pPr>
    </w:p>
    <w:p w14:paraId="26CD4792" w14:textId="77777777" w:rsidR="00532A01" w:rsidRDefault="00712CC3">
      <w:pPr>
        <w:pStyle w:val="zhangjiep"/>
        <w:rPr>
          <w:rFonts w:hint="eastAsia"/>
        </w:rPr>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rPr>
          <w:rFonts w:hint="eastAsia"/>
        </w:rPr>
      </w:pPr>
      <w:r>
        <w:rPr>
          <w:rFonts w:hint="eastAsia"/>
        </w:rPr>
        <w:t>本基金本报告期末未持有资产支持证券。</w:t>
      </w:r>
    </w:p>
    <w:p w14:paraId="1ACF281F" w14:textId="77777777" w:rsidR="00532A01" w:rsidRDefault="00532A01">
      <w:pPr>
        <w:widowControl/>
        <w:jc w:val="left"/>
        <w:rPr>
          <w:rFonts w:ascii="宋体" w:hAnsi="宋体" w:cs="宋体" w:hint="eastAsia"/>
          <w:kern w:val="0"/>
          <w:sz w:val="24"/>
          <w:szCs w:val="24"/>
        </w:rPr>
      </w:pPr>
    </w:p>
    <w:p w14:paraId="1842EF20" w14:textId="77777777" w:rsidR="00532A01" w:rsidRDefault="00712CC3">
      <w:pPr>
        <w:pStyle w:val="zhangjiep"/>
        <w:rPr>
          <w:rFonts w:hint="eastAsia"/>
        </w:rPr>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rPr>
          <w:rFonts w:hint="eastAsia"/>
        </w:rPr>
      </w:pPr>
      <w:r>
        <w:rPr>
          <w:rFonts w:hint="eastAsia"/>
        </w:rPr>
        <w:t>本基金本报告期末未持有贵金属。</w:t>
      </w:r>
    </w:p>
    <w:p w14:paraId="5514F546" w14:textId="77777777" w:rsidR="00532A01" w:rsidRDefault="00532A01">
      <w:pPr>
        <w:widowControl/>
        <w:jc w:val="left"/>
        <w:rPr>
          <w:rFonts w:ascii="宋体" w:hAnsi="宋体" w:cs="宋体" w:hint="eastAsia"/>
          <w:kern w:val="0"/>
          <w:sz w:val="24"/>
          <w:szCs w:val="24"/>
        </w:rPr>
      </w:pPr>
    </w:p>
    <w:p w14:paraId="20126E3A" w14:textId="77777777" w:rsidR="00532A01" w:rsidRDefault="00712CC3">
      <w:pPr>
        <w:pStyle w:val="zhangjiep"/>
        <w:rPr>
          <w:rFonts w:hint="eastAsia"/>
        </w:rPr>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rPr>
          <w:rFonts w:hint="eastAsia"/>
        </w:rPr>
      </w:pPr>
      <w:r>
        <w:rPr>
          <w:rFonts w:hint="eastAsia"/>
        </w:rPr>
        <w:t>本基金本报告期末未持有权证。</w:t>
      </w:r>
    </w:p>
    <w:p w14:paraId="7A78FE03" w14:textId="77777777" w:rsidR="00532A01" w:rsidRDefault="00532A01">
      <w:pPr>
        <w:widowControl/>
        <w:jc w:val="left"/>
        <w:rPr>
          <w:rFonts w:ascii="宋体" w:hAnsi="宋体" w:cs="宋体" w:hint="eastAsia"/>
          <w:kern w:val="0"/>
          <w:sz w:val="24"/>
          <w:szCs w:val="24"/>
        </w:rPr>
      </w:pPr>
    </w:p>
    <w:p w14:paraId="0EB5A883" w14:textId="77777777" w:rsidR="00532A01" w:rsidRDefault="00712CC3">
      <w:pPr>
        <w:pStyle w:val="zhangjiep"/>
        <w:rPr>
          <w:rFonts w:hint="eastAsia"/>
        </w:rPr>
      </w:pPr>
      <w:r>
        <w:rPr>
          <w:bCs/>
        </w:rPr>
        <w:t xml:space="preserve">9 </w:t>
      </w:r>
      <w:r>
        <w:rPr>
          <w:rFonts w:hint="eastAsia"/>
          <w:bCs/>
        </w:rPr>
        <w:t>、报告期末本基金投资的股指期货交易情况说明</w:t>
      </w:r>
    </w:p>
    <w:p w14:paraId="6A0E60F6" w14:textId="77777777" w:rsidR="00532A01" w:rsidRDefault="00712CC3">
      <w:pPr>
        <w:pStyle w:val="zhangjiep2"/>
        <w:rPr>
          <w:rFonts w:hint="eastAsia"/>
        </w:rPr>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rPr>
          <w:rFonts w:hint="eastAsia"/>
        </w:rPr>
      </w:pPr>
      <w:r>
        <w:rPr>
          <w:rFonts w:hint="eastAsia"/>
        </w:rPr>
        <w:t>本基金本报告期末未投资股指期货。</w:t>
      </w:r>
    </w:p>
    <w:p w14:paraId="60CDAE89" w14:textId="77777777" w:rsidR="00532A01" w:rsidRDefault="00532A01">
      <w:pPr>
        <w:widowControl/>
        <w:jc w:val="left"/>
        <w:rPr>
          <w:rFonts w:ascii="宋体" w:hAnsi="宋体" w:cs="宋体" w:hint="eastAsia"/>
          <w:kern w:val="0"/>
          <w:sz w:val="24"/>
          <w:szCs w:val="24"/>
        </w:rPr>
      </w:pPr>
    </w:p>
    <w:p w14:paraId="4DAD9F7A" w14:textId="77777777" w:rsidR="00532A01" w:rsidRDefault="00712CC3">
      <w:pPr>
        <w:pStyle w:val="zhangjiep2"/>
        <w:rPr>
          <w:rFonts w:hint="eastAsia"/>
        </w:rPr>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hint="eastAsia"/>
          <w:kern w:val="0"/>
          <w:sz w:val="24"/>
          <w:szCs w:val="24"/>
        </w:rPr>
      </w:pPr>
    </w:p>
    <w:p w14:paraId="18E3F6F1" w14:textId="77777777" w:rsidR="00532A01" w:rsidRDefault="00712CC3">
      <w:pPr>
        <w:pStyle w:val="zhangjiep"/>
        <w:rPr>
          <w:rFonts w:hint="eastAsia"/>
        </w:rPr>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rPr>
          <w:rFonts w:hint="eastAsia"/>
        </w:rPr>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hint="eastAsia"/>
          <w:kern w:val="0"/>
          <w:sz w:val="24"/>
          <w:szCs w:val="24"/>
        </w:rPr>
      </w:pPr>
    </w:p>
    <w:p w14:paraId="5E678DFF" w14:textId="77777777" w:rsidR="00532A01" w:rsidRDefault="00712CC3">
      <w:pPr>
        <w:pStyle w:val="zhangjiep2"/>
        <w:rPr>
          <w:rFonts w:hint="eastAsia"/>
        </w:rPr>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rPr>
          <w:rFonts w:hint="eastAsia"/>
        </w:rPr>
      </w:pPr>
      <w:r>
        <w:rPr>
          <w:rFonts w:hint="eastAsia"/>
        </w:rPr>
        <w:t>本基金本报告期末未投资国债期货。</w:t>
      </w:r>
    </w:p>
    <w:p w14:paraId="5B0D29F8" w14:textId="77777777" w:rsidR="00532A01" w:rsidRDefault="00532A01">
      <w:pPr>
        <w:widowControl/>
        <w:jc w:val="left"/>
        <w:rPr>
          <w:rFonts w:ascii="宋体" w:hAnsi="宋体" w:cs="宋体" w:hint="eastAsia"/>
          <w:kern w:val="0"/>
          <w:sz w:val="24"/>
          <w:szCs w:val="24"/>
        </w:rPr>
      </w:pPr>
    </w:p>
    <w:p w14:paraId="230FE6D6" w14:textId="77777777" w:rsidR="00532A01" w:rsidRDefault="00712CC3">
      <w:pPr>
        <w:pStyle w:val="zhangjiep2"/>
        <w:rPr>
          <w:rFonts w:hint="eastAsia"/>
        </w:rPr>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hint="eastAsia"/>
          <w:kern w:val="0"/>
          <w:sz w:val="24"/>
          <w:szCs w:val="24"/>
        </w:rPr>
      </w:pPr>
    </w:p>
    <w:p w14:paraId="481BBA97" w14:textId="77777777" w:rsidR="00532A01" w:rsidRDefault="00712CC3">
      <w:pPr>
        <w:pStyle w:val="zhangjiep"/>
        <w:rPr>
          <w:rFonts w:hint="eastAsia"/>
        </w:rPr>
      </w:pPr>
      <w:r>
        <w:rPr>
          <w:bCs/>
        </w:rPr>
        <w:t>11</w:t>
      </w:r>
      <w:r>
        <w:rPr>
          <w:rFonts w:hint="eastAsia"/>
          <w:bCs/>
        </w:rPr>
        <w:t>、</w:t>
      </w:r>
      <w:r>
        <w:rPr>
          <w:bCs/>
        </w:rPr>
        <w:t xml:space="preserve"> 投资组合报告附注</w:t>
      </w:r>
    </w:p>
    <w:p w14:paraId="6AD2147D" w14:textId="5A98C33C" w:rsidR="00532A01" w:rsidRDefault="00712CC3" w:rsidP="00FF6BD4">
      <w:pPr>
        <w:pStyle w:val="zhangjiep2"/>
        <w:rPr>
          <w:rFonts w:hint="eastAsia"/>
        </w:rPr>
      </w:pPr>
      <w:r>
        <w:rPr>
          <w:rFonts w:hint="eastAsia"/>
          <w:bCs/>
        </w:rPr>
        <w:t>（1）</w:t>
      </w:r>
      <w:r w:rsidR="00FF6BD4" w:rsidRPr="00FF6BD4">
        <w:rPr>
          <w:rFonts w:hint="eastAsia"/>
          <w:bCs/>
        </w:rPr>
        <w:t>本基金本报告期投资的前十名证券的发行主体，本报告期没有出现被监管部门立案调查的情形，也没有出现在报告编制日前一年内受到公开谴责、处罚的情形。</w:t>
      </w:r>
    </w:p>
    <w:p w14:paraId="1868E3E4" w14:textId="77777777" w:rsidR="00532A01" w:rsidRDefault="00532A01">
      <w:pPr>
        <w:widowControl/>
        <w:jc w:val="left"/>
        <w:rPr>
          <w:rFonts w:ascii="宋体" w:hAnsi="宋体" w:cs="宋体" w:hint="eastAsia"/>
          <w:kern w:val="0"/>
          <w:sz w:val="24"/>
          <w:szCs w:val="24"/>
        </w:rPr>
      </w:pPr>
    </w:p>
    <w:p w14:paraId="0AFB6BA3" w14:textId="77777777" w:rsidR="00532A01" w:rsidRDefault="00712CC3">
      <w:pPr>
        <w:pStyle w:val="zhangjiep2"/>
        <w:rPr>
          <w:rFonts w:hint="eastAsia"/>
        </w:rPr>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hint="eastAsia"/>
          <w:kern w:val="0"/>
          <w:sz w:val="24"/>
          <w:szCs w:val="24"/>
        </w:rPr>
      </w:pPr>
    </w:p>
    <w:p w14:paraId="0C4E608A" w14:textId="77777777" w:rsidR="00532A01" w:rsidRDefault="00712CC3">
      <w:pPr>
        <w:pStyle w:val="zhangjiep2"/>
        <w:rPr>
          <w:rFonts w:hint="eastAsia"/>
        </w:rPr>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rPr>
                <w:rFonts w:hint="eastAsia"/>
              </w:rPr>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rPr>
                <w:rFonts w:hint="eastAsia"/>
              </w:rPr>
            </w:pPr>
            <w:r>
              <w:rPr>
                <w:rFonts w:hint="eastAsia"/>
              </w:rPr>
              <w:t>金额</w:t>
            </w:r>
            <w:r>
              <w:t>(元)</w:t>
            </w:r>
          </w:p>
        </w:tc>
      </w:tr>
      <w:tr w:rsidR="00FF6BD4"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FF6BD4" w:rsidRDefault="00FF6BD4" w:rsidP="00FF6BD4">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FF6BD4" w:rsidRDefault="00FF6BD4" w:rsidP="00FF6BD4">
            <w:pPr>
              <w:pStyle w:val="biaogecenter"/>
              <w:rPr>
                <w:rFonts w:hint="eastAsia"/>
              </w:rP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3186B289" w:rsidR="00FF6BD4" w:rsidRDefault="00FF6BD4" w:rsidP="00FF6BD4">
            <w:pPr>
              <w:pStyle w:val="biaogecenter"/>
              <w:rPr>
                <w:rFonts w:hint="eastAsia"/>
              </w:rPr>
            </w:pPr>
            <w:r w:rsidRPr="00521C98">
              <w:rPr>
                <w:rFonts w:hAnsi="等线"/>
                <w:color w:val="000000"/>
              </w:rPr>
              <w:t>169,811.97</w:t>
            </w:r>
          </w:p>
        </w:tc>
      </w:tr>
      <w:tr w:rsidR="00FF6BD4"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FF6BD4" w:rsidRDefault="00FF6BD4" w:rsidP="00FF6BD4">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FF6BD4" w:rsidRDefault="00FF6BD4" w:rsidP="00FF6BD4">
            <w:pPr>
              <w:pStyle w:val="biaogecenter"/>
              <w:rPr>
                <w:rFonts w:hint="eastAsia"/>
              </w:rP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177BEE2A" w:rsidR="00FF6BD4" w:rsidRDefault="00FF6BD4" w:rsidP="00FF6BD4">
            <w:pPr>
              <w:pStyle w:val="biaogecenter"/>
              <w:rPr>
                <w:rFonts w:hint="eastAsia"/>
              </w:rPr>
            </w:pPr>
            <w:r w:rsidRPr="00521C98">
              <w:rPr>
                <w:rFonts w:hAnsi="等线"/>
                <w:color w:val="000000"/>
              </w:rPr>
              <w:t>-</w:t>
            </w:r>
          </w:p>
        </w:tc>
      </w:tr>
      <w:tr w:rsidR="00FF6BD4"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FF6BD4" w:rsidRDefault="00FF6BD4" w:rsidP="00FF6BD4">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FF6BD4" w:rsidRDefault="00FF6BD4" w:rsidP="00FF6BD4">
            <w:pPr>
              <w:pStyle w:val="biaogecenter"/>
              <w:rPr>
                <w:rFonts w:hint="eastAsia"/>
              </w:rP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086C842C" w:rsidR="00FF6BD4" w:rsidRDefault="00FF6BD4" w:rsidP="00FF6BD4">
            <w:pPr>
              <w:pStyle w:val="biaogecenter"/>
              <w:rPr>
                <w:rFonts w:hint="eastAsia"/>
              </w:rPr>
            </w:pPr>
            <w:r w:rsidRPr="00521C98">
              <w:rPr>
                <w:rFonts w:hAnsi="等线"/>
                <w:color w:val="000000"/>
              </w:rPr>
              <w:t>-</w:t>
            </w:r>
          </w:p>
        </w:tc>
      </w:tr>
      <w:tr w:rsidR="00FF6BD4"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FF6BD4" w:rsidRDefault="00FF6BD4" w:rsidP="00FF6BD4">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FF6BD4" w:rsidRDefault="00FF6BD4" w:rsidP="00FF6BD4">
            <w:pPr>
              <w:pStyle w:val="biaogecenter"/>
              <w:rPr>
                <w:rFonts w:hint="eastAsia"/>
              </w:rP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46174754" w:rsidR="00FF6BD4" w:rsidRDefault="00FF6BD4" w:rsidP="00FF6BD4">
            <w:pPr>
              <w:pStyle w:val="biaogecenter"/>
              <w:rPr>
                <w:rFonts w:hint="eastAsia"/>
              </w:rPr>
            </w:pPr>
            <w:r w:rsidRPr="00521C98">
              <w:rPr>
                <w:rFonts w:hAnsi="等线"/>
                <w:color w:val="000000"/>
              </w:rPr>
              <w:t>-</w:t>
            </w:r>
          </w:p>
        </w:tc>
      </w:tr>
      <w:tr w:rsidR="00FF6BD4"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FF6BD4" w:rsidRDefault="00FF6BD4" w:rsidP="00FF6BD4">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FF6BD4" w:rsidRDefault="00FF6BD4" w:rsidP="00FF6BD4">
            <w:pPr>
              <w:pStyle w:val="biaogecenter"/>
              <w:rPr>
                <w:rFonts w:hint="eastAsia"/>
              </w:rP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061835F7" w:rsidR="00FF6BD4" w:rsidRDefault="00FF6BD4" w:rsidP="00FF6BD4">
            <w:pPr>
              <w:pStyle w:val="biaogecenter"/>
              <w:rPr>
                <w:rFonts w:hint="eastAsia"/>
              </w:rPr>
            </w:pPr>
            <w:r w:rsidRPr="00521C98">
              <w:rPr>
                <w:rFonts w:hAnsi="等线"/>
                <w:color w:val="000000"/>
              </w:rPr>
              <w:t>5,183.31</w:t>
            </w:r>
          </w:p>
        </w:tc>
      </w:tr>
      <w:tr w:rsidR="00FF6BD4"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FF6BD4" w:rsidRDefault="00FF6BD4" w:rsidP="00FF6BD4">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FF6BD4" w:rsidRDefault="00FF6BD4" w:rsidP="00FF6BD4">
            <w:pPr>
              <w:pStyle w:val="biaogecenter"/>
              <w:rPr>
                <w:rFonts w:hint="eastAsia"/>
              </w:rP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69DAED0A" w:rsidR="00FF6BD4" w:rsidRDefault="00FF6BD4" w:rsidP="00FF6BD4">
            <w:pPr>
              <w:pStyle w:val="biaogecenter"/>
              <w:rPr>
                <w:rFonts w:hint="eastAsia"/>
              </w:rPr>
            </w:pPr>
            <w:r w:rsidRPr="00521C98">
              <w:rPr>
                <w:rFonts w:hAnsi="等线"/>
                <w:color w:val="000000"/>
              </w:rPr>
              <w:t>-</w:t>
            </w:r>
          </w:p>
        </w:tc>
      </w:tr>
      <w:tr w:rsidR="00FF6BD4"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FF6BD4" w:rsidRDefault="00FF6BD4" w:rsidP="00FF6BD4">
            <w:pPr>
              <w:pStyle w:val="biaogecenter"/>
              <w:wordWrap w:val="0"/>
              <w:rPr>
                <w:rFonts w:hAnsi="Calibri"/>
                <w:color w:val="000000"/>
              </w:rPr>
            </w:pPr>
            <w:r>
              <w:rPr>
                <w:rFonts w:hAnsi="Calibri" w:hint="eastAsia"/>
                <w:color w:val="000000"/>
              </w:rPr>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FF6BD4" w:rsidRDefault="00FF6BD4" w:rsidP="00FF6BD4">
            <w:pPr>
              <w:pStyle w:val="biaogecenter"/>
              <w:rPr>
                <w:rFonts w:hint="eastAsia"/>
              </w:rP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0EC48E33" w:rsidR="00FF6BD4" w:rsidRDefault="00FF6BD4" w:rsidP="00FF6BD4">
            <w:pPr>
              <w:pStyle w:val="biaogecenter"/>
              <w:rPr>
                <w:rFonts w:hint="eastAsia"/>
              </w:rPr>
            </w:pPr>
            <w:r w:rsidRPr="00521C98">
              <w:rPr>
                <w:rFonts w:hAnsi="等线"/>
                <w:color w:val="000000"/>
              </w:rPr>
              <w:t>-</w:t>
            </w:r>
          </w:p>
        </w:tc>
      </w:tr>
      <w:tr w:rsidR="00FF6BD4"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FF6BD4" w:rsidRDefault="00FF6BD4" w:rsidP="00FF6BD4">
            <w:pPr>
              <w:pStyle w:val="biaogecenter"/>
              <w:wordWrap w:val="0"/>
              <w:rPr>
                <w:rFonts w:hAnsi="Calibri"/>
                <w:color w:val="000000"/>
              </w:rPr>
            </w:pPr>
            <w:r>
              <w:rPr>
                <w:rFonts w:hAnsi="Calibri" w:hint="eastAsia"/>
                <w:color w:val="000000"/>
              </w:rPr>
              <w:lastRenderedPageBreak/>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FF6BD4" w:rsidRDefault="00FF6BD4" w:rsidP="00FF6BD4">
            <w:pPr>
              <w:pStyle w:val="biaogecenter"/>
              <w:rPr>
                <w:rFonts w:hint="eastAsia"/>
              </w:rP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258FEDC8" w:rsidR="00FF6BD4" w:rsidRDefault="00FF6BD4" w:rsidP="00FF6BD4">
            <w:pPr>
              <w:pStyle w:val="biaogecenter"/>
              <w:rPr>
                <w:rFonts w:hint="eastAsia"/>
              </w:rPr>
            </w:pPr>
            <w:r w:rsidRPr="00521C98">
              <w:rPr>
                <w:rFonts w:hAnsi="等线"/>
                <w:color w:val="000000"/>
              </w:rPr>
              <w:t>174,995.28</w:t>
            </w:r>
          </w:p>
        </w:tc>
      </w:tr>
    </w:tbl>
    <w:p w14:paraId="2002A1B4" w14:textId="77777777" w:rsidR="00532A01" w:rsidRDefault="00532A01">
      <w:pPr>
        <w:widowControl/>
        <w:jc w:val="left"/>
        <w:rPr>
          <w:rFonts w:ascii="宋体" w:hAnsi="宋体" w:cs="宋体" w:hint="eastAsia"/>
          <w:kern w:val="0"/>
          <w:sz w:val="24"/>
          <w:szCs w:val="24"/>
        </w:rPr>
      </w:pPr>
    </w:p>
    <w:p w14:paraId="20022932" w14:textId="77777777" w:rsidR="00532A01" w:rsidRDefault="00712CC3">
      <w:pPr>
        <w:pStyle w:val="zhangjiep2"/>
        <w:rPr>
          <w:rFonts w:hint="eastAsia"/>
        </w:rPr>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rPr>
          <w:rFonts w:hint="eastAsia"/>
        </w:rPr>
      </w:pPr>
      <w:r>
        <w:rPr>
          <w:rFonts w:hint="eastAsia"/>
        </w:rPr>
        <w:t>本基金本报告期末未持有处于转股期的可转换债券。</w:t>
      </w:r>
    </w:p>
    <w:p w14:paraId="4298992A" w14:textId="77777777" w:rsidR="00532A01" w:rsidRDefault="00532A01">
      <w:pPr>
        <w:widowControl/>
        <w:jc w:val="left"/>
        <w:rPr>
          <w:rFonts w:ascii="宋体" w:hAnsi="宋体" w:cs="宋体" w:hint="eastAsia"/>
          <w:kern w:val="0"/>
          <w:sz w:val="24"/>
          <w:szCs w:val="24"/>
        </w:rPr>
      </w:pPr>
    </w:p>
    <w:p w14:paraId="7338AB1C" w14:textId="77777777" w:rsidR="00532A01" w:rsidRDefault="00712CC3">
      <w:pPr>
        <w:pStyle w:val="zhangjiep2"/>
        <w:rPr>
          <w:rFonts w:hint="eastAsia"/>
          <w:bCs/>
        </w:rPr>
      </w:pPr>
      <w:r>
        <w:rPr>
          <w:rFonts w:hint="eastAsia"/>
          <w:bCs/>
        </w:rPr>
        <w:t>（</w:t>
      </w:r>
      <w:r>
        <w:rPr>
          <w:bCs/>
        </w:rPr>
        <w:t>5）报告</w:t>
      </w:r>
      <w:r>
        <w:rPr>
          <w:rFonts w:hint="eastAsia"/>
          <w:bCs/>
        </w:rPr>
        <w:t>期末前十名股票中存在流通受限情况的说明</w:t>
      </w:r>
    </w:p>
    <w:p w14:paraId="60093C9E" w14:textId="77777777" w:rsidR="00532A01" w:rsidRDefault="00532A01">
      <w:pPr>
        <w:pStyle w:val="zhangjiep2"/>
        <w:rPr>
          <w:rFonts w:hint="eastAsia"/>
        </w:rPr>
      </w:pPr>
    </w:p>
    <w:p w14:paraId="5D676585" w14:textId="77777777" w:rsidR="00532A01" w:rsidRDefault="00712CC3">
      <w:pPr>
        <w:pStyle w:val="zhangjiep2"/>
        <w:ind w:firstLineChars="100" w:firstLine="240"/>
        <w:rPr>
          <w:rFonts w:hint="eastAsia"/>
        </w:rPr>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rPr>
          <w:rFonts w:hint="eastAsia"/>
        </w:rPr>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hint="eastAsia"/>
          <w:kern w:val="0"/>
          <w:sz w:val="24"/>
          <w:szCs w:val="24"/>
        </w:rPr>
      </w:pPr>
    </w:p>
    <w:p w14:paraId="7E3CF543" w14:textId="77777777" w:rsidR="00532A01" w:rsidRDefault="00712CC3">
      <w:pPr>
        <w:pStyle w:val="zhangjiep2"/>
        <w:ind w:firstLineChars="100" w:firstLine="240"/>
        <w:rPr>
          <w:rFonts w:hint="eastAsia"/>
        </w:rPr>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rPr>
          <w:rFonts w:hint="eastAsia"/>
        </w:rPr>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hint="eastAsia"/>
          <w:kern w:val="0"/>
          <w:sz w:val="24"/>
          <w:szCs w:val="24"/>
        </w:rPr>
      </w:pPr>
    </w:p>
    <w:p w14:paraId="6906BEC2" w14:textId="77777777" w:rsidR="00532A01" w:rsidRDefault="00712CC3">
      <w:pPr>
        <w:pStyle w:val="zhangjiep2"/>
        <w:ind w:firstLineChars="50" w:firstLine="120"/>
        <w:rPr>
          <w:rFonts w:hint="eastAsia"/>
        </w:rPr>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rPr>
          <w:rFonts w:hint="eastAsia"/>
        </w:rPr>
      </w:pPr>
      <w:r>
        <w:rPr>
          <w:rFonts w:hint="eastAsia"/>
        </w:rPr>
        <w:t>由于四舍五入原因，分项之和与合计可能存在尾差。</w:t>
      </w:r>
    </w:p>
    <w:p w14:paraId="694DECA9" w14:textId="77777777" w:rsidR="00532A01" w:rsidRDefault="00532A01">
      <w:pPr>
        <w:widowControl/>
        <w:jc w:val="left"/>
        <w:rPr>
          <w:rFonts w:ascii="宋体" w:hAnsi="宋体" w:cs="宋体" w:hint="eastAsia"/>
          <w:kern w:val="0"/>
          <w:sz w:val="24"/>
          <w:szCs w:val="24"/>
        </w:rPr>
      </w:pPr>
    </w:p>
    <w:p w14:paraId="6D7CECD4" w14:textId="77777777" w:rsidR="00532A01" w:rsidRDefault="00712CC3">
      <w:pPr>
        <w:spacing w:line="360" w:lineRule="auto"/>
        <w:ind w:firstLineChars="200" w:firstLine="482"/>
        <w:rPr>
          <w:rFonts w:ascii="宋体" w:hAnsi="宋体" w:cs="Arial" w:hint="eastAsia"/>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hint="eastAsia"/>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hint="eastAsia"/>
          <w:sz w:val="24"/>
        </w:rPr>
      </w:pPr>
    </w:p>
    <w:p w14:paraId="3A9D7352" w14:textId="77777777" w:rsidR="00532A01" w:rsidRDefault="00712CC3">
      <w:pPr>
        <w:pStyle w:val="zhangjiep2"/>
        <w:rPr>
          <w:rFonts w:hint="eastAsia"/>
        </w:rPr>
      </w:pPr>
      <w:r>
        <w:rPr>
          <w:bCs/>
        </w:rPr>
        <w:t>1、</w:t>
      </w:r>
      <w:r>
        <w:rPr>
          <w:rFonts w:hint="eastAsia"/>
          <w:bCs/>
        </w:rPr>
        <w:t>本报告期基金份额净值增长率及其与同期业绩比较基准收益率的比较</w:t>
      </w:r>
    </w:p>
    <w:p w14:paraId="455DF20C" w14:textId="77777777" w:rsidR="00532A01" w:rsidRDefault="00712CC3">
      <w:pPr>
        <w:pStyle w:val="biaogeleft"/>
        <w:rPr>
          <w:rFonts w:hint="eastAsia"/>
        </w:rPr>
      </w:pPr>
      <w:r>
        <w:rPr>
          <w:rFonts w:hint="eastAsia"/>
          <w:bCs/>
        </w:rPr>
        <w:t>富荣中证</w:t>
      </w:r>
      <w:r>
        <w:rPr>
          <w:bCs/>
        </w:rPr>
        <w:t>500指数增强A净值表现</w:t>
      </w:r>
    </w:p>
    <w:tbl>
      <w:tblPr>
        <w:tblW w:w="8650" w:type="dxa"/>
        <w:jc w:val="center"/>
        <w:tblLook w:val="04A0" w:firstRow="1" w:lastRow="0" w:firstColumn="1" w:lastColumn="0" w:noHBand="0" w:noVBand="1"/>
      </w:tblPr>
      <w:tblGrid>
        <w:gridCol w:w="1630"/>
        <w:gridCol w:w="1194"/>
        <w:gridCol w:w="1194"/>
        <w:gridCol w:w="1194"/>
        <w:gridCol w:w="1408"/>
        <w:gridCol w:w="1011"/>
        <w:gridCol w:w="1011"/>
        <w:gridCol w:w="8"/>
      </w:tblGrid>
      <w:tr w:rsidR="00532A01" w14:paraId="4F99E108"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rPr>
                <w:rFonts w:hint="eastAsia"/>
              </w:rPr>
            </w:pPr>
            <w:r>
              <w:rPr>
                <w:rFonts w:hint="eastAsia"/>
              </w:rPr>
              <w:t>阶段</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rPr>
                <w:rFonts w:hint="eastAsia"/>
              </w:rPr>
            </w:pPr>
            <w:r>
              <w:rPr>
                <w:rFonts w:hint="eastAsia"/>
              </w:rPr>
              <w:t>净值增长率①</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rPr>
                <w:rFonts w:hint="eastAsia"/>
              </w:rPr>
            </w:pPr>
            <w:r>
              <w:rPr>
                <w:rFonts w:hint="eastAsia"/>
              </w:rPr>
              <w:t>净值增长率标准差②</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rPr>
                <w:rFonts w:hint="eastAsia"/>
              </w:rPr>
            </w:pPr>
            <w:r>
              <w:rPr>
                <w:rFonts w:hint="eastAsia"/>
              </w:rPr>
              <w:t>业绩比较基准收益率③</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rPr>
                <w:rFonts w:hint="eastAsia"/>
              </w:rPr>
            </w:pPr>
            <w:r>
              <w:rPr>
                <w:rFonts w:hint="eastAsia"/>
              </w:rPr>
              <w:t>业绩比较基准收益率标准差④</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rPr>
                <w:rFonts w:hint="eastAsia"/>
              </w:rPr>
            </w:pPr>
            <w:r>
              <w:rPr>
                <w:rFonts w:hint="eastAsia"/>
              </w:rPr>
              <w:t>①</w:t>
            </w:r>
            <w:r>
              <w:t>-③</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rPr>
                <w:rFonts w:hint="eastAsia"/>
              </w:rPr>
            </w:pPr>
            <w:r>
              <w:rPr>
                <w:rFonts w:hint="eastAsia"/>
              </w:rPr>
              <w:t>②</w:t>
            </w:r>
            <w:r>
              <w:t>-④</w:t>
            </w:r>
          </w:p>
        </w:tc>
      </w:tr>
      <w:tr w:rsidR="00A3274C" w14:paraId="0FB46F07"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465A9388" w:rsidR="00A3274C" w:rsidRPr="00FE1A7D" w:rsidRDefault="00A3274C" w:rsidP="00A3274C">
            <w:pPr>
              <w:pStyle w:val="biaogeleft"/>
              <w:wordWrap w:val="0"/>
              <w:rPr>
                <w:rFonts w:hint="eastAsia"/>
                <w:sz w:val="21"/>
                <w:szCs w:val="21"/>
              </w:rPr>
            </w:pPr>
            <w:r w:rsidRPr="00FE1A7D">
              <w:rPr>
                <w:sz w:val="21"/>
                <w:szCs w:val="21"/>
              </w:rPr>
              <w:t>2019.1.10-2019.12.31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Pr="00FE1A7D" w:rsidRDefault="00A3274C" w:rsidP="00A3274C">
            <w:pPr>
              <w:pStyle w:val="biaogecenter"/>
              <w:wordWrap w:val="0"/>
              <w:rPr>
                <w:rFonts w:hint="eastAsia"/>
                <w:sz w:val="21"/>
                <w:szCs w:val="21"/>
              </w:rPr>
            </w:pPr>
            <w:r w:rsidRPr="00FE1A7D">
              <w:rPr>
                <w:sz w:val="21"/>
                <w:szCs w:val="21"/>
              </w:rPr>
              <w:t>26.78%</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Pr="00FE1A7D" w:rsidRDefault="00A3274C" w:rsidP="00A3274C">
            <w:pPr>
              <w:pStyle w:val="biaogecenter"/>
              <w:wordWrap w:val="0"/>
              <w:rPr>
                <w:rFonts w:hint="eastAsia"/>
                <w:sz w:val="21"/>
                <w:szCs w:val="21"/>
              </w:rPr>
            </w:pPr>
            <w:r w:rsidRPr="00FE1A7D">
              <w:rPr>
                <w:sz w:val="21"/>
                <w:szCs w:val="21"/>
              </w:rPr>
              <w:t>1.33%</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Pr="00FE1A7D" w:rsidRDefault="00A3274C" w:rsidP="00A3274C">
            <w:pPr>
              <w:pStyle w:val="biaogecenter"/>
              <w:wordWrap w:val="0"/>
              <w:rPr>
                <w:rFonts w:hint="eastAsia"/>
                <w:sz w:val="21"/>
                <w:szCs w:val="21"/>
              </w:rPr>
            </w:pPr>
            <w:r w:rsidRPr="00FE1A7D">
              <w:rPr>
                <w:sz w:val="21"/>
                <w:szCs w:val="21"/>
              </w:rPr>
              <w:t>21.74%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Pr="00FE1A7D" w:rsidRDefault="00A3274C" w:rsidP="00A3274C">
            <w:pPr>
              <w:pStyle w:val="biaogecenter"/>
              <w:wordWrap w:val="0"/>
              <w:rPr>
                <w:rFonts w:hint="eastAsia"/>
                <w:sz w:val="21"/>
                <w:szCs w:val="21"/>
              </w:rPr>
            </w:pPr>
            <w:r w:rsidRPr="00FE1A7D">
              <w:rPr>
                <w:sz w:val="21"/>
                <w:szCs w:val="21"/>
              </w:rPr>
              <w:t>1.40%</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Pr="00FE1A7D" w:rsidRDefault="00A3274C" w:rsidP="00A3274C">
            <w:pPr>
              <w:pStyle w:val="biaogecenter"/>
              <w:wordWrap w:val="0"/>
              <w:rPr>
                <w:rFonts w:hint="eastAsia"/>
                <w:sz w:val="21"/>
                <w:szCs w:val="21"/>
              </w:rPr>
            </w:pPr>
            <w:r w:rsidRPr="00FE1A7D">
              <w:rPr>
                <w:sz w:val="21"/>
                <w:szCs w:val="21"/>
              </w:rPr>
              <w:t>5.04%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Pr="00FE1A7D" w:rsidRDefault="00A3274C" w:rsidP="00A3274C">
            <w:pPr>
              <w:pStyle w:val="biaogecenter"/>
              <w:wordWrap w:val="0"/>
              <w:rPr>
                <w:rFonts w:hint="eastAsia"/>
                <w:sz w:val="21"/>
                <w:szCs w:val="21"/>
              </w:rPr>
            </w:pPr>
            <w:r w:rsidRPr="00FE1A7D">
              <w:rPr>
                <w:sz w:val="21"/>
                <w:szCs w:val="21"/>
              </w:rPr>
              <w:t>-0.07%</w:t>
            </w:r>
          </w:p>
        </w:tc>
      </w:tr>
      <w:tr w:rsidR="00A3274C" w14:paraId="5B5222E4"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C8F4812" w:rsidR="00A3274C" w:rsidRPr="00FE1A7D" w:rsidRDefault="00A3274C" w:rsidP="00A3274C">
            <w:pPr>
              <w:pStyle w:val="biaogeleft"/>
              <w:wordWrap w:val="0"/>
              <w:rPr>
                <w:rFonts w:hint="eastAsia"/>
                <w:sz w:val="21"/>
                <w:szCs w:val="21"/>
              </w:rPr>
            </w:pPr>
            <w:r w:rsidRPr="00FE1A7D">
              <w:rPr>
                <w:sz w:val="21"/>
                <w:szCs w:val="21"/>
              </w:rPr>
              <w:t>2020.1.1-2020.12.31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Pr="00FE1A7D" w:rsidRDefault="00A3274C" w:rsidP="00A3274C">
            <w:pPr>
              <w:pStyle w:val="biaogecenter"/>
              <w:wordWrap w:val="0"/>
              <w:rPr>
                <w:rFonts w:hint="eastAsia"/>
                <w:sz w:val="21"/>
                <w:szCs w:val="21"/>
              </w:rPr>
            </w:pPr>
            <w:r w:rsidRPr="00FE1A7D">
              <w:rPr>
                <w:sz w:val="21"/>
                <w:szCs w:val="21"/>
              </w:rPr>
              <w:t>22.87%</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Pr="00FE1A7D" w:rsidRDefault="00A3274C" w:rsidP="00A3274C">
            <w:pPr>
              <w:pStyle w:val="biaogecenter"/>
              <w:wordWrap w:val="0"/>
              <w:rPr>
                <w:rFonts w:hint="eastAsia"/>
                <w:sz w:val="21"/>
                <w:szCs w:val="21"/>
              </w:rPr>
            </w:pPr>
            <w:r w:rsidRPr="00FE1A7D">
              <w:rPr>
                <w:sz w:val="21"/>
                <w:szCs w:val="21"/>
              </w:rPr>
              <w:t>1.72%</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Pr="00FE1A7D" w:rsidRDefault="00A3274C" w:rsidP="00A3274C">
            <w:pPr>
              <w:pStyle w:val="biaogecenter"/>
              <w:wordWrap w:val="0"/>
              <w:rPr>
                <w:rFonts w:hint="eastAsia"/>
                <w:sz w:val="21"/>
                <w:szCs w:val="21"/>
              </w:rPr>
            </w:pPr>
            <w:r w:rsidRPr="00FE1A7D">
              <w:rPr>
                <w:sz w:val="21"/>
                <w:szCs w:val="21"/>
              </w:rPr>
              <w:t>19.94%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Pr="00FE1A7D" w:rsidRDefault="00A3274C" w:rsidP="00A3274C">
            <w:pPr>
              <w:pStyle w:val="biaogecenter"/>
              <w:wordWrap w:val="0"/>
              <w:rPr>
                <w:rFonts w:hint="eastAsia"/>
                <w:sz w:val="21"/>
                <w:szCs w:val="21"/>
              </w:rPr>
            </w:pPr>
            <w:r w:rsidRPr="00FE1A7D">
              <w:rPr>
                <w:sz w:val="21"/>
                <w:szCs w:val="21"/>
              </w:rPr>
              <w:t>1.54%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Pr="00FE1A7D" w:rsidRDefault="00A3274C" w:rsidP="00A3274C">
            <w:pPr>
              <w:pStyle w:val="biaogecenter"/>
              <w:wordWrap w:val="0"/>
              <w:rPr>
                <w:rFonts w:hint="eastAsia"/>
                <w:sz w:val="21"/>
                <w:szCs w:val="21"/>
              </w:rPr>
            </w:pPr>
            <w:r w:rsidRPr="00FE1A7D">
              <w:rPr>
                <w:sz w:val="21"/>
                <w:szCs w:val="21"/>
              </w:rPr>
              <w:t>2.93%</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Pr="00FE1A7D" w:rsidRDefault="00A3274C" w:rsidP="00A3274C">
            <w:pPr>
              <w:pStyle w:val="biaogecenter"/>
              <w:wordWrap w:val="0"/>
              <w:rPr>
                <w:rFonts w:hint="eastAsia"/>
                <w:sz w:val="21"/>
                <w:szCs w:val="21"/>
              </w:rPr>
            </w:pPr>
            <w:r w:rsidRPr="00FE1A7D">
              <w:rPr>
                <w:sz w:val="21"/>
                <w:szCs w:val="21"/>
              </w:rPr>
              <w:t>0.18%</w:t>
            </w:r>
          </w:p>
        </w:tc>
      </w:tr>
      <w:tr w:rsidR="00D24F3B" w14:paraId="10A6B9CA"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3898BCC9" w:rsidR="00D24F3B" w:rsidRPr="00FE1A7D" w:rsidRDefault="00D24F3B" w:rsidP="00D24F3B">
            <w:pPr>
              <w:pStyle w:val="biaogeleft"/>
              <w:wordWrap w:val="0"/>
              <w:rPr>
                <w:rFonts w:hint="eastAsia"/>
                <w:sz w:val="21"/>
                <w:szCs w:val="21"/>
              </w:rPr>
            </w:pPr>
            <w:r w:rsidRPr="00FE1A7D">
              <w:rPr>
                <w:sz w:val="21"/>
                <w:szCs w:val="21"/>
              </w:rPr>
              <w:t>2021.1.1-2021.12.31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A301A62" w14:textId="02A9FB0E" w:rsidR="00D24F3B" w:rsidRPr="00FE1A7D" w:rsidRDefault="00D24F3B" w:rsidP="00D24F3B">
            <w:pPr>
              <w:pStyle w:val="biaogecenter"/>
              <w:wordWrap w:val="0"/>
              <w:rPr>
                <w:rFonts w:hint="eastAsia"/>
                <w:sz w:val="21"/>
                <w:szCs w:val="21"/>
              </w:rPr>
            </w:pPr>
            <w:r w:rsidRPr="00FE1A7D">
              <w:rPr>
                <w:sz w:val="21"/>
                <w:szCs w:val="21"/>
              </w:rPr>
              <w:t>14.72%</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1270DA7A" w14:textId="4E10F2A5" w:rsidR="00D24F3B" w:rsidRPr="00FE1A7D" w:rsidRDefault="00D24F3B" w:rsidP="00D24F3B">
            <w:pPr>
              <w:pStyle w:val="biaogecenter"/>
              <w:wordWrap w:val="0"/>
              <w:rPr>
                <w:rFonts w:hint="eastAsia"/>
                <w:sz w:val="21"/>
                <w:szCs w:val="21"/>
              </w:rPr>
            </w:pPr>
            <w:r w:rsidRPr="00FE1A7D">
              <w:rPr>
                <w:sz w:val="21"/>
                <w:szCs w:val="21"/>
              </w:rPr>
              <w:t>1.04%</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E7A28A1" w14:textId="7B398460" w:rsidR="00D24F3B" w:rsidRPr="00FE1A7D" w:rsidRDefault="00D24F3B" w:rsidP="00D24F3B">
            <w:pPr>
              <w:pStyle w:val="biaogecenter"/>
              <w:wordWrap w:val="0"/>
              <w:rPr>
                <w:rFonts w:hint="eastAsia"/>
                <w:sz w:val="21"/>
                <w:szCs w:val="21"/>
              </w:rPr>
            </w:pPr>
            <w:r w:rsidRPr="00FE1A7D">
              <w:rPr>
                <w:sz w:val="21"/>
                <w:szCs w:val="21"/>
              </w:rPr>
              <w:t>14.83%</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7F7565B3" w14:textId="68983EF3" w:rsidR="00D24F3B" w:rsidRPr="00FE1A7D" w:rsidRDefault="00D24F3B" w:rsidP="00D24F3B">
            <w:pPr>
              <w:pStyle w:val="biaogecenter"/>
              <w:wordWrap w:val="0"/>
              <w:rPr>
                <w:rFonts w:hint="eastAsia"/>
                <w:sz w:val="21"/>
                <w:szCs w:val="21"/>
              </w:rPr>
            </w:pPr>
            <w:r w:rsidRPr="00FE1A7D">
              <w:rPr>
                <w:sz w:val="21"/>
                <w:szCs w:val="21"/>
              </w:rPr>
              <w:t>0.92%</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5CB9397" w14:textId="33B3D5A8" w:rsidR="00D24F3B" w:rsidRPr="00FE1A7D" w:rsidRDefault="00D24F3B" w:rsidP="00D24F3B">
            <w:pPr>
              <w:pStyle w:val="biaogecenter"/>
              <w:wordWrap w:val="0"/>
              <w:rPr>
                <w:rFonts w:hint="eastAsia"/>
                <w:sz w:val="21"/>
                <w:szCs w:val="21"/>
              </w:rPr>
            </w:pPr>
            <w:r w:rsidRPr="00FE1A7D">
              <w:rPr>
                <w:sz w:val="21"/>
                <w:szCs w:val="21"/>
              </w:rPr>
              <w:t>-0.11%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7DE9E297" w14:textId="15185EA8" w:rsidR="00D24F3B" w:rsidRPr="00FE1A7D" w:rsidRDefault="00D24F3B" w:rsidP="00D24F3B">
            <w:pPr>
              <w:pStyle w:val="biaogecenter"/>
              <w:wordWrap w:val="0"/>
              <w:rPr>
                <w:rFonts w:hint="eastAsia"/>
                <w:sz w:val="21"/>
                <w:szCs w:val="21"/>
              </w:rPr>
            </w:pPr>
            <w:r w:rsidRPr="00FE1A7D">
              <w:rPr>
                <w:sz w:val="21"/>
                <w:szCs w:val="21"/>
              </w:rPr>
              <w:t>0.12%</w:t>
            </w:r>
          </w:p>
        </w:tc>
      </w:tr>
      <w:tr w:rsidR="00277045" w14:paraId="3E00FF97"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38FDCF6B" w:rsidR="00277045" w:rsidRDefault="00277045" w:rsidP="00277045">
            <w:pPr>
              <w:pStyle w:val="biaogeleft"/>
              <w:wordWrap w:val="0"/>
              <w:rPr>
                <w:rFonts w:hint="eastAsia"/>
              </w:rPr>
            </w:pPr>
            <w:r w:rsidRPr="00B5182D">
              <w:rPr>
                <w:sz w:val="21"/>
                <w:szCs w:val="21"/>
              </w:rPr>
              <w:t>2022.1.1-2022.12.31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7FEAD40" w14:textId="7C0B1209" w:rsidR="00277045" w:rsidRDefault="00277045" w:rsidP="00277045">
            <w:pPr>
              <w:pStyle w:val="biaogecenter"/>
              <w:wordWrap w:val="0"/>
              <w:rPr>
                <w:rFonts w:hint="eastAsia"/>
              </w:rPr>
            </w:pPr>
            <w:r w:rsidRPr="00B5182D">
              <w:rPr>
                <w:sz w:val="21"/>
                <w:szCs w:val="21"/>
              </w:rPr>
              <w:t>-16.05%</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50493509" w14:textId="4FBFDF20" w:rsidR="00277045" w:rsidRDefault="00277045" w:rsidP="00277045">
            <w:pPr>
              <w:pStyle w:val="biaogecenter"/>
              <w:wordWrap w:val="0"/>
              <w:rPr>
                <w:rFonts w:hint="eastAsia"/>
              </w:rPr>
            </w:pPr>
            <w:r w:rsidRPr="00B5182D">
              <w:rPr>
                <w:sz w:val="21"/>
                <w:szCs w:val="21"/>
              </w:rPr>
              <w:t>1.24%</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3846A5F" w14:textId="0EDFB235" w:rsidR="00277045" w:rsidRDefault="00277045" w:rsidP="00277045">
            <w:pPr>
              <w:pStyle w:val="biaogecenter"/>
              <w:wordWrap w:val="0"/>
              <w:rPr>
                <w:rFonts w:hint="eastAsia"/>
              </w:rPr>
            </w:pPr>
            <w:r w:rsidRPr="00B5182D">
              <w:rPr>
                <w:sz w:val="21"/>
                <w:szCs w:val="21"/>
              </w:rPr>
              <w:t>-19.30%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29F178A8" w14:textId="36C45E17" w:rsidR="00277045" w:rsidRDefault="00277045" w:rsidP="00277045">
            <w:pPr>
              <w:pStyle w:val="biaogecenter"/>
              <w:wordWrap w:val="0"/>
              <w:rPr>
                <w:rFonts w:hint="eastAsia"/>
              </w:rPr>
            </w:pPr>
            <w:r w:rsidRPr="00B5182D">
              <w:rPr>
                <w:sz w:val="21"/>
                <w:szCs w:val="21"/>
              </w:rPr>
              <w:t>1.31%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2FAE9D13" w14:textId="265A7318" w:rsidR="00277045" w:rsidRDefault="00277045" w:rsidP="00277045">
            <w:pPr>
              <w:pStyle w:val="biaogecenter"/>
              <w:wordWrap w:val="0"/>
              <w:rPr>
                <w:rFonts w:hint="eastAsia"/>
              </w:rPr>
            </w:pPr>
            <w:r w:rsidRPr="00B5182D">
              <w:rPr>
                <w:sz w:val="21"/>
                <w:szCs w:val="21"/>
              </w:rPr>
              <w:t>3.25%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8CCA5C9" w14:textId="76FE3848" w:rsidR="00277045" w:rsidRDefault="00277045" w:rsidP="00277045">
            <w:pPr>
              <w:pStyle w:val="biaogecenter"/>
              <w:wordWrap w:val="0"/>
              <w:rPr>
                <w:rFonts w:hint="eastAsia"/>
              </w:rPr>
            </w:pPr>
            <w:r w:rsidRPr="00B5182D">
              <w:rPr>
                <w:sz w:val="21"/>
                <w:szCs w:val="21"/>
              </w:rPr>
              <w:t>-0.07%</w:t>
            </w:r>
          </w:p>
        </w:tc>
      </w:tr>
      <w:tr w:rsidR="00FF6BD4" w14:paraId="70EEB033" w14:textId="77777777" w:rsidTr="00A95AD3">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FF2E7F3" w14:textId="1DA1CE6D" w:rsidR="00FF6BD4" w:rsidRDefault="00FF6BD4" w:rsidP="00FF6BD4">
            <w:pPr>
              <w:pStyle w:val="biaogeleft"/>
              <w:wordWrap w:val="0"/>
              <w:rPr>
                <w:rFonts w:hint="eastAsia"/>
              </w:rPr>
            </w:pPr>
            <w:r w:rsidRPr="00B5182D">
              <w:rPr>
                <w:sz w:val="21"/>
                <w:szCs w:val="21"/>
              </w:rPr>
              <w:lastRenderedPageBreak/>
              <w:t>2023.1.1-2023.</w:t>
            </w:r>
            <w:r>
              <w:rPr>
                <w:rFonts w:hint="eastAsia"/>
                <w:sz w:val="21"/>
                <w:szCs w:val="21"/>
              </w:rPr>
              <w:t>12</w:t>
            </w:r>
            <w:r w:rsidRPr="00B5182D">
              <w:rPr>
                <w:sz w:val="21"/>
                <w:szCs w:val="21"/>
              </w:rPr>
              <w:t>.3</w:t>
            </w:r>
            <w:r>
              <w:rPr>
                <w:rFonts w:hint="eastAsia"/>
                <w:sz w:val="21"/>
                <w:szCs w:val="21"/>
              </w:rPr>
              <w:t>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4B94572" w14:textId="6378EAFC" w:rsidR="00FF6BD4" w:rsidRPr="009C15AC" w:rsidRDefault="00FF6BD4" w:rsidP="00FF6BD4">
            <w:pPr>
              <w:pStyle w:val="biaogecenter"/>
              <w:wordWrap w:val="0"/>
              <w:rPr>
                <w:rFonts w:hint="eastAsia"/>
              </w:rPr>
            </w:pPr>
            <w:r w:rsidRPr="00A81C94">
              <w:rPr>
                <w:rFonts w:hAnsi="等线" w:hint="eastAsia"/>
                <w:color w:val="000000"/>
                <w:sz w:val="21"/>
                <w:szCs w:val="21"/>
              </w:rPr>
              <w:t>-7.87%</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2A9FD08" w14:textId="30DBB903" w:rsidR="00FF6BD4" w:rsidRPr="009C15AC" w:rsidRDefault="00FF6BD4" w:rsidP="00FF6BD4">
            <w:pPr>
              <w:pStyle w:val="biaogecenter"/>
              <w:wordWrap w:val="0"/>
              <w:rPr>
                <w:rFonts w:hint="eastAsia"/>
              </w:rPr>
            </w:pPr>
            <w:r w:rsidRPr="00A81C94">
              <w:rPr>
                <w:rFonts w:hAnsi="等线" w:hint="eastAsia"/>
                <w:color w:val="000000"/>
                <w:sz w:val="21"/>
                <w:szCs w:val="21"/>
              </w:rPr>
              <w:t>0.78%</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E5CF4D9" w14:textId="78557E67" w:rsidR="00FF6BD4" w:rsidRPr="009C15AC" w:rsidRDefault="00FF6BD4" w:rsidP="00FF6BD4">
            <w:pPr>
              <w:pStyle w:val="biaogecenter"/>
              <w:wordWrap w:val="0"/>
              <w:rPr>
                <w:rFonts w:hint="eastAsia"/>
              </w:rPr>
            </w:pPr>
            <w:r w:rsidRPr="00A81C94">
              <w:rPr>
                <w:rFonts w:hAnsi="等线" w:hint="eastAsia"/>
                <w:color w:val="000000"/>
                <w:sz w:val="21"/>
                <w:szCs w:val="21"/>
              </w:rPr>
              <w:t>-7.01%</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F29F39D" w14:textId="02DF3F37" w:rsidR="00FF6BD4" w:rsidRPr="009C15AC" w:rsidRDefault="00FF6BD4" w:rsidP="00FF6BD4">
            <w:pPr>
              <w:pStyle w:val="biaogecenter"/>
              <w:wordWrap w:val="0"/>
              <w:rPr>
                <w:rFonts w:hint="eastAsia"/>
              </w:rPr>
            </w:pPr>
            <w:r w:rsidRPr="00A81C94">
              <w:rPr>
                <w:rFonts w:hAnsi="等线" w:hint="eastAsia"/>
                <w:color w:val="000000"/>
                <w:sz w:val="21"/>
                <w:szCs w:val="21"/>
              </w:rPr>
              <w:t>0.78%</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738C27" w14:textId="4988D5F4" w:rsidR="00FF6BD4" w:rsidRPr="009C15AC" w:rsidRDefault="00FF6BD4" w:rsidP="00FF6BD4">
            <w:pPr>
              <w:pStyle w:val="biaogecenter"/>
              <w:wordWrap w:val="0"/>
              <w:rPr>
                <w:rFonts w:hint="eastAsia"/>
              </w:rPr>
            </w:pPr>
            <w:r w:rsidRPr="00A81C94">
              <w:rPr>
                <w:rFonts w:hAnsi="等线" w:hint="eastAsia"/>
                <w:color w:val="000000"/>
                <w:sz w:val="21"/>
                <w:szCs w:val="21"/>
              </w:rPr>
              <w:t>-0.86%</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vAlign w:val="center"/>
          </w:tcPr>
          <w:p w14:paraId="16D47DE6" w14:textId="2184DB98" w:rsidR="00FF6BD4" w:rsidRPr="009C15AC" w:rsidRDefault="00FF6BD4" w:rsidP="00FF6BD4">
            <w:pPr>
              <w:pStyle w:val="biaogecenter"/>
              <w:wordWrap w:val="0"/>
              <w:rPr>
                <w:rFonts w:hint="eastAsia"/>
              </w:rPr>
            </w:pPr>
            <w:r w:rsidRPr="00A81C94">
              <w:rPr>
                <w:rFonts w:hAnsi="等线" w:hint="eastAsia"/>
                <w:color w:val="000000"/>
                <w:sz w:val="21"/>
                <w:szCs w:val="21"/>
              </w:rPr>
              <w:t>0.00%</w:t>
            </w:r>
          </w:p>
        </w:tc>
      </w:tr>
      <w:tr w:rsidR="00FF6BD4" w14:paraId="6C9294F4" w14:textId="77777777" w:rsidTr="00A95AD3">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F7877E" w14:textId="4753C117" w:rsidR="00FF6BD4" w:rsidRPr="00B5182D" w:rsidRDefault="00FF6BD4" w:rsidP="00FF6BD4">
            <w:pPr>
              <w:pStyle w:val="biaogeleft"/>
              <w:wordWrap w:val="0"/>
              <w:rPr>
                <w:rFonts w:hint="eastAsia"/>
                <w:sz w:val="21"/>
                <w:szCs w:val="21"/>
              </w:rPr>
            </w:pPr>
            <w:r w:rsidRPr="00B5182D">
              <w:rPr>
                <w:sz w:val="21"/>
                <w:szCs w:val="21"/>
              </w:rPr>
              <w:t>202</w:t>
            </w:r>
            <w:r>
              <w:rPr>
                <w:rFonts w:hint="eastAsia"/>
                <w:sz w:val="21"/>
                <w:szCs w:val="21"/>
              </w:rPr>
              <w:t>4</w:t>
            </w:r>
            <w:r w:rsidRPr="00B5182D">
              <w:rPr>
                <w:sz w:val="21"/>
                <w:szCs w:val="21"/>
              </w:rPr>
              <w:t>.1.1-202</w:t>
            </w:r>
            <w:r>
              <w:rPr>
                <w:rFonts w:hint="eastAsia"/>
                <w:sz w:val="21"/>
                <w:szCs w:val="21"/>
              </w:rPr>
              <w:t>4</w:t>
            </w:r>
            <w:r w:rsidRPr="00B5182D">
              <w:rPr>
                <w:sz w:val="21"/>
                <w:szCs w:val="21"/>
              </w:rPr>
              <w:t>.6.30</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15B2E8" w14:textId="7323734F"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-8.15%</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F7D48B8" w14:textId="320B8361"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1.57%</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5B9DE6" w14:textId="7EBBE671"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-8.46%</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C55F57" w14:textId="098484D3"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1.53%</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E75DD5" w14:textId="3BE84B39"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0.31%</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vAlign w:val="center"/>
          </w:tcPr>
          <w:p w14:paraId="2E0763F6" w14:textId="599AA8DD"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0.04%</w:t>
            </w:r>
          </w:p>
        </w:tc>
      </w:tr>
      <w:tr w:rsidR="00FF6BD4" w14:paraId="24E159DA" w14:textId="77777777" w:rsidTr="00A95AD3">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D91641" w14:textId="00E91A8F" w:rsidR="00FF6BD4" w:rsidRDefault="00FF6BD4" w:rsidP="00FF6BD4">
            <w:pPr>
              <w:pStyle w:val="biaogeleft"/>
              <w:wordWrap w:val="0"/>
              <w:rPr>
                <w:rFonts w:hint="eastAsia"/>
              </w:rPr>
            </w:pPr>
            <w:r w:rsidRPr="00B5182D">
              <w:rPr>
                <w:rFonts w:hint="eastAsia"/>
                <w:sz w:val="21"/>
                <w:szCs w:val="21"/>
              </w:rPr>
              <w:t>自基金合同生效起至今</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037AFD4" w14:textId="09AC863E" w:rsidR="00FF6BD4" w:rsidRPr="009C15AC" w:rsidRDefault="00FF6BD4" w:rsidP="00FF6BD4">
            <w:pPr>
              <w:pStyle w:val="biaogecenter"/>
              <w:wordWrap w:val="0"/>
              <w:rPr>
                <w:rFonts w:hint="eastAsia"/>
              </w:rPr>
            </w:pPr>
            <w:r w:rsidRPr="00A81C94">
              <w:rPr>
                <w:rFonts w:hAnsi="等线" w:hint="eastAsia"/>
                <w:color w:val="000000"/>
                <w:sz w:val="21"/>
                <w:szCs w:val="21"/>
              </w:rPr>
              <w:t>26.95%</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361275D" w14:textId="3AA6A508" w:rsidR="00FF6BD4" w:rsidRPr="009C15AC" w:rsidRDefault="00FF6BD4" w:rsidP="00FF6BD4">
            <w:pPr>
              <w:pStyle w:val="biaogecenter"/>
              <w:wordWrap w:val="0"/>
              <w:rPr>
                <w:rFonts w:hint="eastAsia"/>
              </w:rPr>
            </w:pPr>
            <w:r w:rsidRPr="00A81C94">
              <w:rPr>
                <w:rFonts w:hAnsi="等线" w:hint="eastAsia"/>
                <w:color w:val="000000"/>
                <w:sz w:val="21"/>
                <w:szCs w:val="21"/>
              </w:rPr>
              <w:t>1.29%</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1300257" w14:textId="26160534" w:rsidR="00FF6BD4" w:rsidRPr="009C15AC" w:rsidRDefault="00FF6BD4" w:rsidP="00FF6BD4">
            <w:pPr>
              <w:pStyle w:val="biaogecenter"/>
              <w:wordWrap w:val="0"/>
              <w:rPr>
                <w:rFonts w:hint="eastAsia"/>
              </w:rPr>
            </w:pPr>
            <w:r w:rsidRPr="00A81C94">
              <w:rPr>
                <w:rFonts w:hAnsi="等线" w:hint="eastAsia"/>
                <w:color w:val="000000"/>
                <w:sz w:val="21"/>
                <w:szCs w:val="21"/>
              </w:rPr>
              <w:t>15.18%</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D67821" w14:textId="35D25D3B" w:rsidR="00FF6BD4" w:rsidRPr="009C15AC" w:rsidRDefault="00FF6BD4" w:rsidP="00FF6BD4">
            <w:pPr>
              <w:pStyle w:val="biaogecenter"/>
              <w:wordWrap w:val="0"/>
              <w:rPr>
                <w:rFonts w:hint="eastAsia"/>
              </w:rPr>
            </w:pPr>
            <w:r w:rsidRPr="00A81C94">
              <w:rPr>
                <w:rFonts w:hAnsi="等线" w:hint="eastAsia"/>
                <w:color w:val="000000"/>
                <w:sz w:val="21"/>
                <w:szCs w:val="21"/>
              </w:rPr>
              <w:t>1.25%</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3CB707E" w14:textId="624F62E5" w:rsidR="00FF6BD4" w:rsidRPr="009C15AC" w:rsidRDefault="00FF6BD4" w:rsidP="00FF6BD4">
            <w:pPr>
              <w:pStyle w:val="biaogecenter"/>
              <w:wordWrap w:val="0"/>
              <w:rPr>
                <w:rFonts w:hint="eastAsia"/>
              </w:rPr>
            </w:pPr>
            <w:r w:rsidRPr="00A81C94">
              <w:rPr>
                <w:rFonts w:hAnsi="等线" w:hint="eastAsia"/>
                <w:color w:val="000000"/>
                <w:sz w:val="21"/>
                <w:szCs w:val="21"/>
              </w:rPr>
              <w:t>11.77%</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vAlign w:val="center"/>
          </w:tcPr>
          <w:p w14:paraId="6EA757D4" w14:textId="1A91C974" w:rsidR="00FF6BD4" w:rsidRPr="009C15AC" w:rsidRDefault="00FF6BD4" w:rsidP="00FF6BD4">
            <w:pPr>
              <w:pStyle w:val="biaogecenter"/>
              <w:wordWrap w:val="0"/>
              <w:rPr>
                <w:rFonts w:hint="eastAsia"/>
              </w:rPr>
            </w:pPr>
            <w:r w:rsidRPr="00A81C94">
              <w:rPr>
                <w:rFonts w:hAnsi="等线" w:hint="eastAsia"/>
                <w:color w:val="000000"/>
                <w:sz w:val="21"/>
                <w:szCs w:val="21"/>
              </w:rPr>
              <w:t>0.04%</w:t>
            </w:r>
          </w:p>
        </w:tc>
      </w:tr>
    </w:tbl>
    <w:p w14:paraId="67322278" w14:textId="77777777" w:rsidR="00532A01" w:rsidRDefault="00532A01">
      <w:pPr>
        <w:pStyle w:val="biaogeleft"/>
        <w:rPr>
          <w:rFonts w:hint="eastAsia"/>
          <w:bCs/>
        </w:rPr>
      </w:pPr>
    </w:p>
    <w:p w14:paraId="09613641" w14:textId="77777777" w:rsidR="00532A01" w:rsidRDefault="00712CC3">
      <w:pPr>
        <w:pStyle w:val="biaogeleft"/>
        <w:rPr>
          <w:rFonts w:hint="eastAsia"/>
        </w:rPr>
      </w:pPr>
      <w:r>
        <w:rPr>
          <w:rFonts w:hint="eastAsia"/>
          <w:bCs/>
        </w:rPr>
        <w:t>富荣中证</w:t>
      </w:r>
      <w:r>
        <w:rPr>
          <w:bCs/>
        </w:rPr>
        <w:t>500指数增强C净值表现</w:t>
      </w:r>
    </w:p>
    <w:tbl>
      <w:tblPr>
        <w:tblW w:w="8732" w:type="dxa"/>
        <w:jc w:val="center"/>
        <w:tblLook w:val="04A0" w:firstRow="1" w:lastRow="0" w:firstColumn="1" w:lastColumn="0" w:noHBand="0" w:noVBand="1"/>
      </w:tblPr>
      <w:tblGrid>
        <w:gridCol w:w="1624"/>
        <w:gridCol w:w="1256"/>
        <w:gridCol w:w="1195"/>
        <w:gridCol w:w="1195"/>
        <w:gridCol w:w="1408"/>
        <w:gridCol w:w="1011"/>
        <w:gridCol w:w="1011"/>
        <w:gridCol w:w="32"/>
      </w:tblGrid>
      <w:tr w:rsidR="00532A01" w14:paraId="6BCBF0D5"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rPr>
                <w:rFonts w:hint="eastAsia"/>
              </w:rPr>
            </w:pPr>
            <w:r>
              <w:rPr>
                <w:rFonts w:hint="eastAsia"/>
              </w:rPr>
              <w:t>阶段</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rPr>
                <w:rFonts w:hint="eastAsia"/>
              </w:rPr>
            </w:pPr>
            <w:r>
              <w:rPr>
                <w:rFonts w:hint="eastAsia"/>
              </w:rPr>
              <w:t>净值增长率①</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rPr>
                <w:rFonts w:hint="eastAsia"/>
              </w:rPr>
            </w:pPr>
            <w:r>
              <w:rPr>
                <w:rFonts w:hint="eastAsia"/>
              </w:rPr>
              <w:t>净值增长率标准差②</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rPr>
                <w:rFonts w:hint="eastAsia"/>
              </w:rPr>
            </w:pPr>
            <w:r>
              <w:rPr>
                <w:rFonts w:hint="eastAsia"/>
              </w:rPr>
              <w:t>业绩比较基准收益率③</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rPr>
                <w:rFonts w:hint="eastAsia"/>
              </w:rPr>
            </w:pPr>
            <w:r>
              <w:rPr>
                <w:rFonts w:hint="eastAsia"/>
              </w:rPr>
              <w:t>业绩比较基准收益率标准差④</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rPr>
                <w:rFonts w:hint="eastAsia"/>
              </w:rPr>
            </w:pPr>
            <w:r>
              <w:rPr>
                <w:rFonts w:hint="eastAsia"/>
              </w:rPr>
              <w:t>①</w:t>
            </w:r>
            <w:r>
              <w:t>-③</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rPr>
                <w:rFonts w:hint="eastAsia"/>
              </w:rPr>
            </w:pPr>
            <w:r>
              <w:rPr>
                <w:rFonts w:hint="eastAsia"/>
              </w:rPr>
              <w:t>②</w:t>
            </w:r>
            <w:r>
              <w:t>-④</w:t>
            </w:r>
          </w:p>
        </w:tc>
      </w:tr>
      <w:tr w:rsidR="00DE6753" w14:paraId="06F1E82E"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51AAF0BB" w:rsidR="00DE6753" w:rsidRPr="00FE1A7D" w:rsidRDefault="00DE6753" w:rsidP="00DE6753">
            <w:pPr>
              <w:pStyle w:val="biaogeleft"/>
              <w:wordWrap w:val="0"/>
              <w:rPr>
                <w:rFonts w:hint="eastAsia"/>
                <w:sz w:val="21"/>
                <w:szCs w:val="21"/>
              </w:rPr>
            </w:pPr>
            <w:r w:rsidRPr="00FE1A7D">
              <w:rPr>
                <w:sz w:val="21"/>
                <w:szCs w:val="21"/>
              </w:rPr>
              <w:t>2019.1.10-2019.12.31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Pr="00FE1A7D" w:rsidRDefault="00DE6753" w:rsidP="00DE6753">
            <w:pPr>
              <w:pStyle w:val="biaogecenter"/>
              <w:wordWrap w:val="0"/>
              <w:rPr>
                <w:rFonts w:hint="eastAsia"/>
                <w:sz w:val="21"/>
                <w:szCs w:val="21"/>
              </w:rPr>
            </w:pPr>
            <w:r w:rsidRPr="00FE1A7D">
              <w:rPr>
                <w:sz w:val="21"/>
                <w:szCs w:val="21"/>
              </w:rPr>
              <w:t>26.66%</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Pr="00FE1A7D" w:rsidRDefault="00DE6753" w:rsidP="00DE6753">
            <w:pPr>
              <w:pStyle w:val="biaogecenter"/>
              <w:wordWrap w:val="0"/>
              <w:rPr>
                <w:rFonts w:hint="eastAsia"/>
                <w:sz w:val="21"/>
                <w:szCs w:val="21"/>
              </w:rPr>
            </w:pPr>
            <w:r w:rsidRPr="00FE1A7D">
              <w:rPr>
                <w:sz w:val="21"/>
                <w:szCs w:val="21"/>
              </w:rPr>
              <w:t>1.34%</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Pr="00FE1A7D" w:rsidRDefault="00DE6753" w:rsidP="00DE6753">
            <w:pPr>
              <w:pStyle w:val="biaogecenter"/>
              <w:wordWrap w:val="0"/>
              <w:rPr>
                <w:rFonts w:hint="eastAsia"/>
                <w:sz w:val="21"/>
                <w:szCs w:val="21"/>
              </w:rPr>
            </w:pPr>
            <w:r w:rsidRPr="00FE1A7D">
              <w:rPr>
                <w:sz w:val="21"/>
                <w:szCs w:val="21"/>
              </w:rPr>
              <w:t>21.74%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Pr="00FE1A7D" w:rsidRDefault="00DE6753" w:rsidP="00DE6753">
            <w:pPr>
              <w:pStyle w:val="biaogecenter"/>
              <w:wordWrap w:val="0"/>
              <w:rPr>
                <w:rFonts w:hint="eastAsia"/>
                <w:sz w:val="21"/>
                <w:szCs w:val="21"/>
              </w:rPr>
            </w:pPr>
            <w:r w:rsidRPr="00FE1A7D">
              <w:rPr>
                <w:sz w:val="21"/>
                <w:szCs w:val="21"/>
              </w:rPr>
              <w:t>1.40%</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Pr="00FE1A7D" w:rsidRDefault="00DE6753" w:rsidP="00DE6753">
            <w:pPr>
              <w:pStyle w:val="biaogecenter"/>
              <w:wordWrap w:val="0"/>
              <w:rPr>
                <w:rFonts w:hint="eastAsia"/>
                <w:sz w:val="21"/>
                <w:szCs w:val="21"/>
              </w:rPr>
            </w:pPr>
            <w:r w:rsidRPr="00FE1A7D">
              <w:rPr>
                <w:sz w:val="21"/>
                <w:szCs w:val="21"/>
              </w:rPr>
              <w:t>4.92%</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Pr="00FE1A7D" w:rsidRDefault="00DE6753" w:rsidP="00DE6753">
            <w:pPr>
              <w:pStyle w:val="biaogecenter"/>
              <w:wordWrap w:val="0"/>
              <w:rPr>
                <w:rFonts w:hint="eastAsia"/>
                <w:sz w:val="21"/>
                <w:szCs w:val="21"/>
              </w:rPr>
            </w:pPr>
            <w:r w:rsidRPr="00FE1A7D">
              <w:rPr>
                <w:sz w:val="21"/>
                <w:szCs w:val="21"/>
              </w:rPr>
              <w:t>-0.06%</w:t>
            </w:r>
          </w:p>
        </w:tc>
      </w:tr>
      <w:tr w:rsidR="00DE6753" w14:paraId="4CBA0568"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6CA94EEB" w:rsidR="00DE6753" w:rsidRPr="00FE1A7D" w:rsidRDefault="00DE6753" w:rsidP="00DE6753">
            <w:pPr>
              <w:pStyle w:val="biaogeleft"/>
              <w:wordWrap w:val="0"/>
              <w:rPr>
                <w:rFonts w:hint="eastAsia"/>
                <w:sz w:val="21"/>
                <w:szCs w:val="21"/>
              </w:rPr>
            </w:pPr>
            <w:r w:rsidRPr="00FE1A7D">
              <w:rPr>
                <w:sz w:val="21"/>
                <w:szCs w:val="21"/>
              </w:rPr>
              <w:t>2020.1.1-2020.12.31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Pr="00FE1A7D" w:rsidRDefault="00DE6753" w:rsidP="00DE6753">
            <w:pPr>
              <w:pStyle w:val="biaogecenter"/>
              <w:wordWrap w:val="0"/>
              <w:rPr>
                <w:rFonts w:hint="eastAsia"/>
                <w:sz w:val="21"/>
                <w:szCs w:val="21"/>
              </w:rPr>
            </w:pPr>
            <w:r w:rsidRPr="00FE1A7D">
              <w:rPr>
                <w:sz w:val="21"/>
                <w:szCs w:val="21"/>
              </w:rPr>
              <w:t>22.71%</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Pr="00FE1A7D" w:rsidRDefault="00DE6753" w:rsidP="00DE6753">
            <w:pPr>
              <w:pStyle w:val="biaogecenter"/>
              <w:wordWrap w:val="0"/>
              <w:rPr>
                <w:rFonts w:hint="eastAsia"/>
                <w:sz w:val="21"/>
                <w:szCs w:val="21"/>
              </w:rPr>
            </w:pPr>
            <w:r w:rsidRPr="00FE1A7D">
              <w:rPr>
                <w:sz w:val="21"/>
                <w:szCs w:val="21"/>
              </w:rPr>
              <w:t>1.72%</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Pr="00FE1A7D" w:rsidRDefault="00DE6753" w:rsidP="00DE6753">
            <w:pPr>
              <w:pStyle w:val="biaogecenter"/>
              <w:wordWrap w:val="0"/>
              <w:rPr>
                <w:rFonts w:hint="eastAsia"/>
                <w:sz w:val="21"/>
                <w:szCs w:val="21"/>
              </w:rPr>
            </w:pPr>
            <w:r w:rsidRPr="00FE1A7D">
              <w:rPr>
                <w:sz w:val="21"/>
                <w:szCs w:val="21"/>
              </w:rPr>
              <w:t>19.94%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Pr="00FE1A7D" w:rsidRDefault="00DE6753" w:rsidP="00DE6753">
            <w:pPr>
              <w:pStyle w:val="biaogecenter"/>
              <w:wordWrap w:val="0"/>
              <w:rPr>
                <w:rFonts w:hint="eastAsia"/>
                <w:sz w:val="21"/>
                <w:szCs w:val="21"/>
              </w:rPr>
            </w:pPr>
            <w:r w:rsidRPr="00FE1A7D">
              <w:rPr>
                <w:sz w:val="21"/>
                <w:szCs w:val="21"/>
              </w:rPr>
              <w:t>1.54%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Pr="00FE1A7D" w:rsidRDefault="00DE6753" w:rsidP="00DE6753">
            <w:pPr>
              <w:pStyle w:val="biaogecenter"/>
              <w:wordWrap w:val="0"/>
              <w:rPr>
                <w:rFonts w:hint="eastAsia"/>
                <w:sz w:val="21"/>
                <w:szCs w:val="21"/>
              </w:rPr>
            </w:pPr>
            <w:r w:rsidRPr="00FE1A7D">
              <w:rPr>
                <w:sz w:val="21"/>
                <w:szCs w:val="21"/>
              </w:rPr>
              <w:t>2.77%</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Pr="00FE1A7D" w:rsidRDefault="00DE6753" w:rsidP="00DE6753">
            <w:pPr>
              <w:pStyle w:val="biaogecenter"/>
              <w:wordWrap w:val="0"/>
              <w:rPr>
                <w:rFonts w:hint="eastAsia"/>
                <w:sz w:val="21"/>
                <w:szCs w:val="21"/>
              </w:rPr>
            </w:pPr>
            <w:r w:rsidRPr="00FE1A7D">
              <w:rPr>
                <w:sz w:val="21"/>
                <w:szCs w:val="21"/>
              </w:rPr>
              <w:t>0.18%</w:t>
            </w:r>
          </w:p>
        </w:tc>
      </w:tr>
      <w:tr w:rsidR="00D24F3B" w14:paraId="204BD3D5"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22FC4D41" w:rsidR="00D24F3B" w:rsidRPr="00FE1A7D" w:rsidRDefault="00D24F3B" w:rsidP="00D24F3B">
            <w:pPr>
              <w:pStyle w:val="biaogeleft"/>
              <w:wordWrap w:val="0"/>
              <w:rPr>
                <w:rFonts w:hint="eastAsia"/>
                <w:sz w:val="21"/>
                <w:szCs w:val="21"/>
              </w:rPr>
            </w:pPr>
            <w:r w:rsidRPr="00FE1A7D">
              <w:rPr>
                <w:sz w:val="21"/>
                <w:szCs w:val="21"/>
              </w:rPr>
              <w:t>2021.1.1-2021.12.31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7B16AC6A" w14:textId="694E6580" w:rsidR="00D24F3B" w:rsidRPr="00FE1A7D" w:rsidRDefault="00D24F3B" w:rsidP="00D24F3B">
            <w:pPr>
              <w:pStyle w:val="biaogecenter"/>
              <w:wordWrap w:val="0"/>
              <w:rPr>
                <w:rFonts w:hint="eastAsia"/>
                <w:sz w:val="21"/>
                <w:szCs w:val="21"/>
              </w:rPr>
            </w:pPr>
            <w:r w:rsidRPr="00FE1A7D">
              <w:rPr>
                <w:sz w:val="21"/>
                <w:szCs w:val="21"/>
              </w:rPr>
              <w:t>14.60%</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2FE1569F" w14:textId="7F98D3DC" w:rsidR="00D24F3B" w:rsidRPr="00FE1A7D" w:rsidRDefault="00D24F3B" w:rsidP="00D24F3B">
            <w:pPr>
              <w:pStyle w:val="biaogecenter"/>
              <w:wordWrap w:val="0"/>
              <w:rPr>
                <w:rFonts w:hint="eastAsia"/>
                <w:sz w:val="21"/>
                <w:szCs w:val="21"/>
              </w:rPr>
            </w:pPr>
            <w:r w:rsidRPr="00FE1A7D">
              <w:rPr>
                <w:sz w:val="21"/>
                <w:szCs w:val="21"/>
              </w:rPr>
              <w:t>1.04%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72C4CBD4" w14:textId="2504A27F" w:rsidR="00D24F3B" w:rsidRPr="00FE1A7D" w:rsidRDefault="00D24F3B" w:rsidP="00D24F3B">
            <w:pPr>
              <w:pStyle w:val="biaogecenter"/>
              <w:wordWrap w:val="0"/>
              <w:rPr>
                <w:rFonts w:hint="eastAsia"/>
                <w:sz w:val="21"/>
                <w:szCs w:val="21"/>
              </w:rPr>
            </w:pPr>
            <w:r w:rsidRPr="00FE1A7D">
              <w:rPr>
                <w:sz w:val="21"/>
                <w:szCs w:val="21"/>
              </w:rPr>
              <w:t>14.83%</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02CC7B75" w14:textId="3DDABA7A" w:rsidR="00D24F3B" w:rsidRPr="00FE1A7D" w:rsidRDefault="00D24F3B" w:rsidP="00D24F3B">
            <w:pPr>
              <w:pStyle w:val="biaogecenter"/>
              <w:wordWrap w:val="0"/>
              <w:rPr>
                <w:rFonts w:hint="eastAsia"/>
                <w:sz w:val="21"/>
                <w:szCs w:val="21"/>
              </w:rPr>
            </w:pPr>
            <w:r w:rsidRPr="00FE1A7D">
              <w:rPr>
                <w:sz w:val="21"/>
                <w:szCs w:val="21"/>
              </w:rPr>
              <w:t>0.92%</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79A8D94B" w14:textId="0B30BA15" w:rsidR="00D24F3B" w:rsidRPr="00FE1A7D" w:rsidRDefault="00D24F3B" w:rsidP="00D24F3B">
            <w:pPr>
              <w:pStyle w:val="biaogecenter"/>
              <w:wordWrap w:val="0"/>
              <w:rPr>
                <w:rFonts w:hint="eastAsia"/>
                <w:sz w:val="21"/>
                <w:szCs w:val="21"/>
              </w:rPr>
            </w:pPr>
            <w:r w:rsidRPr="00FE1A7D">
              <w:rPr>
                <w:sz w:val="21"/>
                <w:szCs w:val="21"/>
              </w:rPr>
              <w:t>-0.23%</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DA50F61" w14:textId="675F7059" w:rsidR="00D24F3B" w:rsidRPr="00FE1A7D" w:rsidRDefault="00D24F3B" w:rsidP="00D24F3B">
            <w:pPr>
              <w:pStyle w:val="biaogecenter"/>
              <w:wordWrap w:val="0"/>
              <w:rPr>
                <w:rFonts w:hint="eastAsia"/>
                <w:sz w:val="21"/>
                <w:szCs w:val="21"/>
              </w:rPr>
            </w:pPr>
            <w:r w:rsidRPr="00FE1A7D">
              <w:rPr>
                <w:sz w:val="21"/>
                <w:szCs w:val="21"/>
              </w:rPr>
              <w:t>0.12%</w:t>
            </w:r>
          </w:p>
        </w:tc>
      </w:tr>
      <w:tr w:rsidR="00277045" w14:paraId="1DD8D6D1"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2E670963" w:rsidR="00277045" w:rsidRDefault="00277045" w:rsidP="00277045">
            <w:pPr>
              <w:pStyle w:val="biaogeleft"/>
              <w:wordWrap w:val="0"/>
              <w:rPr>
                <w:rFonts w:hint="eastAsia"/>
              </w:rPr>
            </w:pPr>
            <w:r w:rsidRPr="00B5182D">
              <w:rPr>
                <w:sz w:val="21"/>
                <w:szCs w:val="21"/>
              </w:rPr>
              <w:t>2022.1.1-2022.12.31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507D0F7E" w14:textId="41DFF122" w:rsidR="00277045" w:rsidRDefault="00277045" w:rsidP="00277045">
            <w:pPr>
              <w:pStyle w:val="biaogecenter"/>
              <w:wordWrap w:val="0"/>
              <w:rPr>
                <w:rFonts w:hint="eastAsia"/>
              </w:rPr>
            </w:pPr>
            <w:r w:rsidRPr="00B5182D">
              <w:rPr>
                <w:sz w:val="21"/>
                <w:szCs w:val="21"/>
              </w:rPr>
              <w:t>-16.13%</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8C82D56" w14:textId="47327AD8" w:rsidR="00277045" w:rsidRDefault="00277045" w:rsidP="00277045">
            <w:pPr>
              <w:pStyle w:val="biaogecenter"/>
              <w:wordWrap w:val="0"/>
              <w:rPr>
                <w:rFonts w:hint="eastAsia"/>
              </w:rPr>
            </w:pPr>
            <w:r w:rsidRPr="00B5182D">
              <w:rPr>
                <w:sz w:val="21"/>
                <w:szCs w:val="21"/>
              </w:rPr>
              <w:t>1.24%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28030E7" w14:textId="769F93F8" w:rsidR="00277045" w:rsidRDefault="00277045" w:rsidP="00277045">
            <w:pPr>
              <w:pStyle w:val="biaogecenter"/>
              <w:wordWrap w:val="0"/>
              <w:rPr>
                <w:rFonts w:hint="eastAsia"/>
              </w:rPr>
            </w:pPr>
            <w:r w:rsidRPr="00B5182D">
              <w:rPr>
                <w:sz w:val="21"/>
                <w:szCs w:val="21"/>
              </w:rPr>
              <w:t>-19.30%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6AE10700" w14:textId="62FC99B0" w:rsidR="00277045" w:rsidRDefault="00277045" w:rsidP="00277045">
            <w:pPr>
              <w:pStyle w:val="biaogecenter"/>
              <w:wordWrap w:val="0"/>
              <w:rPr>
                <w:rFonts w:hint="eastAsia"/>
              </w:rPr>
            </w:pPr>
            <w:r w:rsidRPr="00B5182D">
              <w:rPr>
                <w:sz w:val="21"/>
                <w:szCs w:val="21"/>
              </w:rPr>
              <w:t>1.31%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5D67938" w14:textId="0FA0D3E0" w:rsidR="00277045" w:rsidRDefault="00277045" w:rsidP="00277045">
            <w:pPr>
              <w:pStyle w:val="biaogecenter"/>
              <w:wordWrap w:val="0"/>
              <w:rPr>
                <w:rFonts w:hint="eastAsia"/>
              </w:rPr>
            </w:pPr>
            <w:r w:rsidRPr="00B5182D">
              <w:rPr>
                <w:sz w:val="21"/>
                <w:szCs w:val="21"/>
              </w:rPr>
              <w:t>3.17%</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1FF53AAE" w14:textId="27ECF12C" w:rsidR="00277045" w:rsidRDefault="00277045" w:rsidP="00277045">
            <w:pPr>
              <w:pStyle w:val="biaogecenter"/>
              <w:wordWrap w:val="0"/>
              <w:rPr>
                <w:rFonts w:hint="eastAsia"/>
              </w:rPr>
            </w:pPr>
            <w:r w:rsidRPr="00B5182D">
              <w:rPr>
                <w:sz w:val="21"/>
                <w:szCs w:val="21"/>
              </w:rPr>
              <w:t>-0.07%</w:t>
            </w:r>
          </w:p>
        </w:tc>
      </w:tr>
      <w:tr w:rsidR="00FF6BD4" w14:paraId="340A26F8" w14:textId="77777777" w:rsidTr="00A95AD3">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570F6DC" w14:textId="65EA2DF2" w:rsidR="00FF6BD4" w:rsidRDefault="00FF6BD4" w:rsidP="00FF6BD4">
            <w:pPr>
              <w:pStyle w:val="biaogeleft"/>
              <w:wordWrap w:val="0"/>
              <w:rPr>
                <w:rFonts w:hint="eastAsia"/>
              </w:rPr>
            </w:pPr>
            <w:r w:rsidRPr="00B5182D">
              <w:rPr>
                <w:sz w:val="21"/>
                <w:szCs w:val="21"/>
              </w:rPr>
              <w:t>2023.1.1-2023.</w:t>
            </w:r>
            <w:r>
              <w:rPr>
                <w:rFonts w:hint="eastAsia"/>
                <w:sz w:val="21"/>
                <w:szCs w:val="21"/>
              </w:rPr>
              <w:t>12</w:t>
            </w:r>
            <w:r w:rsidRPr="00B5182D">
              <w:rPr>
                <w:sz w:val="21"/>
                <w:szCs w:val="21"/>
              </w:rPr>
              <w:t>.3</w:t>
            </w:r>
            <w:r>
              <w:rPr>
                <w:rFonts w:hint="eastAsia"/>
                <w:sz w:val="21"/>
                <w:szCs w:val="21"/>
              </w:rPr>
              <w:t>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BB26B1" w14:textId="63F18FB4" w:rsidR="00FF6BD4" w:rsidRPr="003B3C78" w:rsidRDefault="00FF6BD4" w:rsidP="00FF6BD4">
            <w:pPr>
              <w:pStyle w:val="biaogecenter"/>
              <w:wordWrap w:val="0"/>
              <w:rPr>
                <w:rFonts w:hint="eastAsia"/>
              </w:rPr>
            </w:pPr>
            <w:r w:rsidRPr="00A81C94">
              <w:rPr>
                <w:rFonts w:hAnsi="等线" w:hint="eastAsia"/>
                <w:color w:val="000000"/>
                <w:sz w:val="21"/>
                <w:szCs w:val="21"/>
              </w:rPr>
              <w:t>-7.95%</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BC84D2A" w14:textId="4522D0B8" w:rsidR="00FF6BD4" w:rsidRPr="003B3C78" w:rsidRDefault="00FF6BD4" w:rsidP="00FF6BD4">
            <w:pPr>
              <w:pStyle w:val="biaogecenter"/>
              <w:wordWrap w:val="0"/>
              <w:rPr>
                <w:rFonts w:hint="eastAsia"/>
              </w:rPr>
            </w:pPr>
            <w:r w:rsidRPr="00A81C94">
              <w:rPr>
                <w:rFonts w:hAnsi="等线" w:hint="eastAsia"/>
                <w:color w:val="000000"/>
                <w:sz w:val="21"/>
                <w:szCs w:val="21"/>
              </w:rPr>
              <w:t>0.78%</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E44F748" w14:textId="63AE04FF" w:rsidR="00FF6BD4" w:rsidRPr="003B3C78" w:rsidRDefault="00FF6BD4" w:rsidP="00FF6BD4">
            <w:pPr>
              <w:pStyle w:val="biaogecenter"/>
              <w:wordWrap w:val="0"/>
              <w:rPr>
                <w:rFonts w:hint="eastAsia"/>
              </w:rPr>
            </w:pPr>
            <w:r w:rsidRPr="00A81C94">
              <w:rPr>
                <w:rFonts w:hAnsi="等线" w:hint="eastAsia"/>
                <w:color w:val="000000"/>
                <w:sz w:val="21"/>
                <w:szCs w:val="21"/>
              </w:rPr>
              <w:t>-7.01%</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6CF79BE" w14:textId="2602A8E5" w:rsidR="00FF6BD4" w:rsidRPr="003B3C78" w:rsidRDefault="00FF6BD4" w:rsidP="00FF6BD4">
            <w:pPr>
              <w:pStyle w:val="biaogecenter"/>
              <w:wordWrap w:val="0"/>
              <w:rPr>
                <w:rFonts w:hint="eastAsia"/>
              </w:rPr>
            </w:pPr>
            <w:r w:rsidRPr="00A81C94">
              <w:rPr>
                <w:rFonts w:hAnsi="等线" w:hint="eastAsia"/>
                <w:color w:val="000000"/>
                <w:sz w:val="21"/>
                <w:szCs w:val="21"/>
              </w:rPr>
              <w:t>0.78%</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7E6024" w14:textId="4F160F24" w:rsidR="00FF6BD4" w:rsidRPr="003B3C78" w:rsidRDefault="00FF6BD4" w:rsidP="00FF6BD4">
            <w:pPr>
              <w:pStyle w:val="biaogecenter"/>
              <w:wordWrap w:val="0"/>
              <w:rPr>
                <w:rFonts w:hint="eastAsia"/>
              </w:rPr>
            </w:pPr>
            <w:r w:rsidRPr="00A81C94">
              <w:rPr>
                <w:rFonts w:hAnsi="等线" w:hint="eastAsia"/>
                <w:color w:val="000000"/>
                <w:sz w:val="21"/>
                <w:szCs w:val="21"/>
              </w:rPr>
              <w:t>-0.94%</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vAlign w:val="center"/>
          </w:tcPr>
          <w:p w14:paraId="4B3B110E" w14:textId="1C4FA987" w:rsidR="00FF6BD4" w:rsidRPr="003B3C78" w:rsidRDefault="00FF6BD4" w:rsidP="00FF6BD4">
            <w:pPr>
              <w:pStyle w:val="biaogecenter"/>
              <w:wordWrap w:val="0"/>
              <w:rPr>
                <w:rFonts w:hint="eastAsia"/>
              </w:rPr>
            </w:pPr>
            <w:r w:rsidRPr="00A81C94">
              <w:rPr>
                <w:rFonts w:hAnsi="等线" w:hint="eastAsia"/>
                <w:color w:val="000000"/>
                <w:sz w:val="21"/>
                <w:szCs w:val="21"/>
              </w:rPr>
              <w:t>0.00%</w:t>
            </w:r>
          </w:p>
        </w:tc>
      </w:tr>
      <w:tr w:rsidR="00FF6BD4" w14:paraId="1E7ACD06" w14:textId="77777777" w:rsidTr="00A95AD3">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6EA167" w14:textId="5610AC86" w:rsidR="00FF6BD4" w:rsidRPr="00B5182D" w:rsidRDefault="00FF6BD4" w:rsidP="00FF6BD4">
            <w:pPr>
              <w:pStyle w:val="biaogeleft"/>
              <w:wordWrap w:val="0"/>
              <w:rPr>
                <w:rFonts w:hint="eastAsia"/>
                <w:sz w:val="21"/>
                <w:szCs w:val="21"/>
              </w:rPr>
            </w:pPr>
            <w:r w:rsidRPr="00B5182D">
              <w:rPr>
                <w:sz w:val="21"/>
                <w:szCs w:val="21"/>
              </w:rPr>
              <w:t>202</w:t>
            </w:r>
            <w:r>
              <w:rPr>
                <w:rFonts w:hint="eastAsia"/>
                <w:sz w:val="21"/>
                <w:szCs w:val="21"/>
              </w:rPr>
              <w:t>4</w:t>
            </w:r>
            <w:r w:rsidRPr="00B5182D">
              <w:rPr>
                <w:sz w:val="21"/>
                <w:szCs w:val="21"/>
              </w:rPr>
              <w:t>.1.1-202</w:t>
            </w:r>
            <w:r>
              <w:rPr>
                <w:rFonts w:hint="eastAsia"/>
                <w:sz w:val="21"/>
                <w:szCs w:val="21"/>
              </w:rPr>
              <w:t>4</w:t>
            </w:r>
            <w:r w:rsidRPr="00B5182D">
              <w:rPr>
                <w:sz w:val="21"/>
                <w:szCs w:val="21"/>
              </w:rPr>
              <w:t>.6.30</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D32DE02" w14:textId="58B773BC"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-8.20%</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37BDAA7" w14:textId="10DFD216"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1.57%</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180101C" w14:textId="758B40D9"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-8.46%</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F6DB0A" w14:textId="7A43C123"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1.53%</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3DD271" w14:textId="145542BF"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0.26%</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vAlign w:val="center"/>
          </w:tcPr>
          <w:p w14:paraId="6BBF21A6" w14:textId="25EE4393" w:rsidR="00FF6BD4" w:rsidRPr="00B5182D" w:rsidRDefault="00FF6BD4" w:rsidP="00FF6BD4">
            <w:pPr>
              <w:pStyle w:val="biaogecenter"/>
              <w:wordWrap w:val="0"/>
              <w:rPr>
                <w:rFonts w:hint="eastAsia"/>
                <w:sz w:val="21"/>
                <w:szCs w:val="21"/>
              </w:rPr>
            </w:pPr>
            <w:r w:rsidRPr="00A81C94">
              <w:rPr>
                <w:rFonts w:hAnsi="等线" w:hint="eastAsia"/>
                <w:color w:val="000000"/>
                <w:sz w:val="21"/>
                <w:szCs w:val="21"/>
              </w:rPr>
              <w:t>0.04%</w:t>
            </w:r>
          </w:p>
        </w:tc>
      </w:tr>
      <w:tr w:rsidR="00FF6BD4" w14:paraId="24049BAB" w14:textId="77777777" w:rsidTr="00A95AD3">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A0A872E" w14:textId="37276487" w:rsidR="00FF6BD4" w:rsidRDefault="00FF6BD4" w:rsidP="00FF6BD4">
            <w:pPr>
              <w:pStyle w:val="biaogeleft"/>
              <w:wordWrap w:val="0"/>
              <w:rPr>
                <w:rFonts w:hint="eastAsia"/>
              </w:rPr>
            </w:pPr>
            <w:r w:rsidRPr="00B5182D">
              <w:rPr>
                <w:rFonts w:hint="eastAsia"/>
                <w:sz w:val="21"/>
                <w:szCs w:val="21"/>
              </w:rPr>
              <w:t>自基金合同生效起至今</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F09579" w14:textId="7D4869A1" w:rsidR="00FF6BD4" w:rsidRPr="003B3C78" w:rsidRDefault="00FF6BD4" w:rsidP="00FF6BD4">
            <w:pPr>
              <w:pStyle w:val="biaogecenter"/>
              <w:wordWrap w:val="0"/>
              <w:rPr>
                <w:rFonts w:hint="eastAsia"/>
              </w:rPr>
            </w:pPr>
            <w:r w:rsidRPr="00A81C94">
              <w:rPr>
                <w:rFonts w:hAnsi="等线" w:hint="eastAsia"/>
                <w:color w:val="000000"/>
                <w:sz w:val="21"/>
                <w:szCs w:val="21"/>
              </w:rPr>
              <w:t>26.24%</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A331C7" w14:textId="5E09367B" w:rsidR="00FF6BD4" w:rsidRPr="003B3C78" w:rsidRDefault="00FF6BD4" w:rsidP="00FF6BD4">
            <w:pPr>
              <w:pStyle w:val="biaogecenter"/>
              <w:wordWrap w:val="0"/>
              <w:rPr>
                <w:rFonts w:hint="eastAsia"/>
              </w:rPr>
            </w:pPr>
            <w:r w:rsidRPr="00A81C94">
              <w:rPr>
                <w:rFonts w:hAnsi="等线" w:hint="eastAsia"/>
                <w:color w:val="000000"/>
                <w:sz w:val="21"/>
                <w:szCs w:val="21"/>
              </w:rPr>
              <w:t>1.29%</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B96B91" w14:textId="227BE33A" w:rsidR="00FF6BD4" w:rsidRPr="003B3C78" w:rsidRDefault="00FF6BD4" w:rsidP="00FF6BD4">
            <w:pPr>
              <w:pStyle w:val="biaogecenter"/>
              <w:wordWrap w:val="0"/>
              <w:rPr>
                <w:rFonts w:hint="eastAsia"/>
              </w:rPr>
            </w:pPr>
            <w:r w:rsidRPr="00A81C94">
              <w:rPr>
                <w:rFonts w:hAnsi="等线" w:hint="eastAsia"/>
                <w:color w:val="000000"/>
                <w:sz w:val="21"/>
                <w:szCs w:val="21"/>
              </w:rPr>
              <w:t>15.18%</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F60966E" w14:textId="05C8FA0C" w:rsidR="00FF6BD4" w:rsidRPr="003B3C78" w:rsidRDefault="00FF6BD4" w:rsidP="00FF6BD4">
            <w:pPr>
              <w:pStyle w:val="biaogecenter"/>
              <w:wordWrap w:val="0"/>
              <w:rPr>
                <w:rFonts w:hint="eastAsia"/>
              </w:rPr>
            </w:pPr>
            <w:r w:rsidRPr="00A81C94">
              <w:rPr>
                <w:rFonts w:hAnsi="等线" w:hint="eastAsia"/>
                <w:color w:val="000000"/>
                <w:sz w:val="21"/>
                <w:szCs w:val="21"/>
              </w:rPr>
              <w:t>1.25%</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777E45C" w14:textId="0A2D46E6" w:rsidR="00FF6BD4" w:rsidRPr="003B3C78" w:rsidRDefault="00FF6BD4" w:rsidP="00FF6BD4">
            <w:pPr>
              <w:pStyle w:val="biaogecenter"/>
              <w:wordWrap w:val="0"/>
              <w:rPr>
                <w:rFonts w:hint="eastAsia"/>
              </w:rPr>
            </w:pPr>
            <w:r w:rsidRPr="00A81C94">
              <w:rPr>
                <w:rFonts w:hAnsi="等线" w:hint="eastAsia"/>
                <w:color w:val="000000"/>
                <w:sz w:val="21"/>
                <w:szCs w:val="21"/>
              </w:rPr>
              <w:t>11.06%</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vAlign w:val="center"/>
          </w:tcPr>
          <w:p w14:paraId="5D807490" w14:textId="0605A34D" w:rsidR="00FF6BD4" w:rsidRPr="003B3C78" w:rsidRDefault="00FF6BD4" w:rsidP="00FF6BD4">
            <w:pPr>
              <w:pStyle w:val="biaogecenter"/>
              <w:wordWrap w:val="0"/>
              <w:rPr>
                <w:rFonts w:hint="eastAsia"/>
              </w:rPr>
            </w:pPr>
            <w:r w:rsidRPr="00A81C94">
              <w:rPr>
                <w:rFonts w:hAnsi="等线" w:hint="eastAsia"/>
                <w:color w:val="000000"/>
                <w:sz w:val="21"/>
                <w:szCs w:val="21"/>
              </w:rPr>
              <w:t>0.04%</w:t>
            </w:r>
          </w:p>
        </w:tc>
      </w:tr>
    </w:tbl>
    <w:p w14:paraId="180A52D2" w14:textId="77777777" w:rsidR="00532A01" w:rsidRDefault="00712CC3">
      <w:pPr>
        <w:widowControl/>
        <w:jc w:val="left"/>
        <w:rPr>
          <w:rFonts w:ascii="宋体" w:hAnsi="宋体" w:cs="宋体" w:hint="eastAsia"/>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rPr>
          <w:rFonts w:hint="eastAsia"/>
        </w:rPr>
      </w:pPr>
    </w:p>
    <w:p w14:paraId="3672A3E9" w14:textId="77777777" w:rsidR="00532A01" w:rsidRDefault="00712CC3">
      <w:pPr>
        <w:pStyle w:val="zhangjiep2"/>
        <w:rPr>
          <w:rFonts w:hint="eastAsia"/>
        </w:rPr>
      </w:pPr>
      <w:r>
        <w:rPr>
          <w:bCs/>
        </w:rPr>
        <w:t xml:space="preserve">2 </w:t>
      </w:r>
      <w:r>
        <w:rPr>
          <w:rFonts w:hint="eastAsia"/>
          <w:bCs/>
        </w:rPr>
        <w:t>、自基金合同生效以来基金累计净值增长率变动及其与同期业绩比较基准收益率变动的比较</w:t>
      </w:r>
    </w:p>
    <w:p w14:paraId="5962A55A" w14:textId="215667DD" w:rsidR="00532A01" w:rsidRDefault="00FF6BD4">
      <w:pPr>
        <w:pStyle w:val="zhangjiep2"/>
        <w:rPr>
          <w:rFonts w:hint="eastAsia"/>
        </w:rPr>
      </w:pPr>
      <w:r>
        <w:rPr>
          <w:rFonts w:hAnsi="等线"/>
          <w:noProof/>
          <w:color w:val="000000"/>
        </w:rPr>
        <w:lastRenderedPageBreak/>
        <w:drawing>
          <wp:inline distT="0" distB="0" distL="0" distR="0" wp14:anchorId="3BFC3D5E" wp14:editId="707D544C">
            <wp:extent cx="5274310" cy="34309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386E5911" w14:textId="0ADB472E" w:rsidR="00532A01" w:rsidRDefault="00FF6BD4">
      <w:pPr>
        <w:pStyle w:val="biaogeleft"/>
        <w:ind w:left="0"/>
        <w:rPr>
          <w:rFonts w:hint="eastAsia"/>
        </w:rPr>
      </w:pPr>
      <w:r>
        <w:rPr>
          <w:rFonts w:hAnsi="等线"/>
          <w:noProof/>
          <w:color w:val="000000"/>
        </w:rPr>
        <w:drawing>
          <wp:inline distT="0" distB="0" distL="0" distR="0" wp14:anchorId="0DA51925" wp14:editId="41C8E614">
            <wp:extent cx="5274310" cy="34309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C5BC62D" w14:textId="0ED09224" w:rsidR="00532A01" w:rsidRDefault="00532A01">
      <w:pPr>
        <w:pStyle w:val="biaogeleft"/>
        <w:ind w:left="0"/>
        <w:rPr>
          <w:rFonts w:hint="eastAsia"/>
        </w:rPr>
      </w:pPr>
    </w:p>
    <w:p w14:paraId="14CED8E0" w14:textId="57164F98" w:rsidR="00784A29" w:rsidRDefault="00712CC3" w:rsidP="00FE1A7D">
      <w:pPr>
        <w:widowControl/>
        <w:jc w:val="left"/>
      </w:pPr>
      <w:r>
        <w:rPr>
          <w:rFonts w:ascii="宋体" w:hAnsi="宋体" w:cs="宋体" w:hint="eastAsia"/>
          <w:kern w:val="0"/>
          <w:sz w:val="24"/>
          <w:szCs w:val="24"/>
        </w:rPr>
        <w:t xml:space="preserve">  </w:t>
      </w:r>
      <w:bookmarkStart w:id="207" w:name="_Toc416264546"/>
      <w:bookmarkStart w:id="208" w:name="_Toc15910076"/>
      <w:bookmarkStart w:id="209" w:name="_Toc123112239"/>
      <w:bookmarkStart w:id="210" w:name="_Toc22674"/>
      <w:bookmarkStart w:id="211" w:name="_Toc139991741"/>
      <w:bookmarkStart w:id="212" w:name="_Toc26152"/>
      <w:bookmarkStart w:id="213" w:name="_Toc79392624"/>
      <w:bookmarkStart w:id="214" w:name="_Toc123051457"/>
      <w:bookmarkStart w:id="215" w:name="_Toc31469"/>
      <w:bookmarkStart w:id="216" w:name="_Toc21886"/>
      <w:bookmarkStart w:id="217" w:name="_Toc48649710"/>
      <w:bookmarkStart w:id="218" w:name="_Toc352229757"/>
      <w:bookmarkStart w:id="219" w:name="_Toc98560357"/>
      <w:bookmarkStart w:id="220" w:name="_Toc141703891"/>
      <w:bookmarkStart w:id="221" w:name="_Toc3244"/>
      <w:bookmarkStart w:id="222" w:name="_Toc26084"/>
      <w:bookmarkStart w:id="223" w:name="_Toc2255"/>
      <w:bookmarkStart w:id="224" w:name="_Toc19520"/>
      <w:bookmarkStart w:id="225" w:name="_Toc26383"/>
      <w:bookmarkStart w:id="226" w:name="_Toc123102458"/>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00784A29">
        <w:br w:type="page"/>
      </w:r>
    </w:p>
    <w:p w14:paraId="014B4998" w14:textId="541716B4" w:rsidR="00532A01" w:rsidRDefault="00712CC3">
      <w:pPr>
        <w:pStyle w:val="1"/>
        <w:jc w:val="center"/>
        <w:rPr>
          <w:sz w:val="30"/>
          <w:szCs w:val="30"/>
        </w:rPr>
      </w:pPr>
      <w:r>
        <w:rPr>
          <w:rFonts w:hint="eastAsia"/>
          <w:sz w:val="30"/>
          <w:szCs w:val="30"/>
        </w:rPr>
        <w:lastRenderedPageBreak/>
        <w:t>第十部分基金的财产</w:t>
      </w:r>
      <w:bookmarkEnd w:id="207"/>
      <w:bookmarkEnd w:id="208"/>
    </w:p>
    <w:p w14:paraId="4052F0B6" w14:textId="77777777" w:rsidR="00532A01" w:rsidRDefault="00712CC3">
      <w:pPr>
        <w:autoSpaceDE w:val="0"/>
        <w:autoSpaceDN w:val="0"/>
        <w:spacing w:line="360" w:lineRule="auto"/>
        <w:ind w:firstLineChars="200" w:firstLine="480"/>
        <w:textAlignment w:val="bottom"/>
        <w:rPr>
          <w:bCs/>
          <w:sz w:val="24"/>
        </w:rPr>
      </w:pPr>
      <w:bookmarkStart w:id="229" w:name="_Toc263092319"/>
      <w:bookmarkStart w:id="230" w:name="_Toc416264547"/>
      <w:bookmarkStart w:id="231" w:name="_Toc214873600"/>
      <w:bookmarkStart w:id="232" w:name="_Toc801"/>
      <w:bookmarkStart w:id="233" w:name="_Toc11395"/>
      <w:bookmarkStart w:id="234" w:name="_Toc2981"/>
      <w:bookmarkStart w:id="235" w:name="_Toc5477"/>
      <w:bookmarkStart w:id="236" w:name="_Toc578"/>
      <w:bookmarkStart w:id="237" w:name="_Toc22538"/>
      <w:bookmarkStart w:id="238" w:name="_Toc3872"/>
      <w:bookmarkStart w:id="239" w:name="_Toc352229758"/>
      <w:bookmarkStart w:id="240" w:name="_Toc11351"/>
      <w:bookmarkStart w:id="241" w:name="_Toc21917"/>
      <w:bookmarkStart w:id="242" w:name="_Toc13343"/>
      <w:bookmarkStart w:id="243" w:name="_Toc16437"/>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hint="eastAsia"/>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6D6F35D1" w14:textId="77777777" w:rsidR="00532A01" w:rsidRDefault="00712CC3">
      <w:pPr>
        <w:pStyle w:val="1"/>
        <w:jc w:val="center"/>
        <w:rPr>
          <w:sz w:val="30"/>
          <w:szCs w:val="30"/>
        </w:rPr>
      </w:pPr>
      <w:bookmarkStart w:id="246" w:name="_Toc15910077"/>
      <w:r>
        <w:rPr>
          <w:rFonts w:hint="eastAsia"/>
          <w:sz w:val="30"/>
          <w:szCs w:val="30"/>
        </w:rPr>
        <w:lastRenderedPageBreak/>
        <w:t>第十一部分基金资产的估值</w:t>
      </w:r>
      <w:bookmarkEnd w:id="229"/>
      <w:bookmarkEnd w:id="230"/>
      <w:bookmarkEnd w:id="231"/>
      <w:bookmarkEnd w:id="246"/>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hint="eastAsia"/>
          <w:b/>
          <w:bCs/>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7" w:name="_Toc263092320"/>
      <w:bookmarkStart w:id="248" w:name="_Toc416264548"/>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lastRenderedPageBreak/>
        <w:t>第十二部分基金的收益分配</w:t>
      </w:r>
      <w:bookmarkEnd w:id="247"/>
      <w:bookmarkEnd w:id="248"/>
      <w:bookmarkEnd w:id="249"/>
    </w:p>
    <w:p w14:paraId="63186CD6" w14:textId="77777777" w:rsidR="00532A01" w:rsidRDefault="00712CC3">
      <w:pPr>
        <w:autoSpaceDE w:val="0"/>
        <w:autoSpaceDN w:val="0"/>
        <w:spacing w:line="360" w:lineRule="auto"/>
        <w:ind w:firstLineChars="200" w:firstLine="480"/>
        <w:textAlignment w:val="bottom"/>
        <w:rPr>
          <w:bCs/>
          <w:sz w:val="24"/>
        </w:rPr>
      </w:pPr>
      <w:bookmarkStart w:id="250" w:name="_Toc12357181"/>
      <w:bookmarkStart w:id="251" w:name="_Toc147463128"/>
      <w:bookmarkStart w:id="252" w:name="_Toc416264549"/>
      <w:bookmarkStart w:id="253" w:name="_Toc263092321"/>
      <w:bookmarkStart w:id="254" w:name="_Toc214873602"/>
      <w:bookmarkStart w:id="255" w:name="_Toc21073401"/>
      <w:bookmarkStart w:id="256" w:name="_Toc871"/>
      <w:bookmarkStart w:id="257" w:name="_Toc141703894"/>
      <w:bookmarkStart w:id="258" w:name="_Toc7802"/>
      <w:bookmarkStart w:id="259" w:name="_Toc352229760"/>
      <w:bookmarkStart w:id="260" w:name="_Toc27832"/>
      <w:bookmarkStart w:id="261" w:name="_Toc17782"/>
      <w:bookmarkStart w:id="262" w:name="_Toc2623"/>
      <w:bookmarkStart w:id="263" w:name="_Toc19714"/>
      <w:bookmarkStart w:id="264" w:name="_Toc139991744"/>
      <w:bookmarkStart w:id="265"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hint="eastAsia"/>
          <w:bCs/>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6" w:name="_Toc15910079"/>
      <w:r>
        <w:rPr>
          <w:rFonts w:hint="eastAsia"/>
          <w:sz w:val="30"/>
          <w:szCs w:val="30"/>
        </w:rPr>
        <w:lastRenderedPageBreak/>
        <w:t>第十三部分基金费用与税收</w:t>
      </w:r>
      <w:bookmarkEnd w:id="250"/>
      <w:bookmarkEnd w:id="251"/>
      <w:bookmarkEnd w:id="252"/>
      <w:bookmarkEnd w:id="253"/>
      <w:bookmarkEnd w:id="254"/>
      <w:bookmarkEnd w:id="255"/>
      <w:bookmarkEnd w:id="266"/>
    </w:p>
    <w:p w14:paraId="1DC090C8" w14:textId="77777777" w:rsidR="00532A01" w:rsidRDefault="00712CC3">
      <w:pPr>
        <w:autoSpaceDE w:val="0"/>
        <w:autoSpaceDN w:val="0"/>
        <w:spacing w:line="360" w:lineRule="auto"/>
        <w:ind w:firstLineChars="200" w:firstLine="480"/>
        <w:textAlignment w:val="bottom"/>
        <w:rPr>
          <w:bCs/>
          <w:sz w:val="24"/>
        </w:rPr>
      </w:pPr>
      <w:bookmarkStart w:id="267" w:name="_Toc214873603"/>
      <w:bookmarkStart w:id="268" w:name="_Toc416264550"/>
      <w:bookmarkStart w:id="269" w:name="_Toc263092322"/>
      <w:bookmarkStart w:id="270" w:name="_Toc32041"/>
      <w:bookmarkStart w:id="271" w:name="_Toc13987"/>
      <w:bookmarkStart w:id="272" w:name="_Toc19706"/>
      <w:bookmarkStart w:id="273" w:name="_Toc141703895"/>
      <w:bookmarkStart w:id="274" w:name="_Toc352229761"/>
      <w:bookmarkStart w:id="275" w:name="_Toc32046"/>
      <w:bookmarkStart w:id="276" w:name="_Toc3365"/>
      <w:bookmarkStart w:id="277" w:name="_Toc12105"/>
      <w:bookmarkStart w:id="278" w:name="_Toc32227"/>
      <w:bookmarkStart w:id="279" w:name="_Toc6493"/>
      <w:bookmarkStart w:id="280" w:name="_Toc24601"/>
      <w:bookmarkStart w:id="281" w:name="_Toc139991745"/>
      <w:bookmarkStart w:id="282" w:name="_Toc19752"/>
      <w:bookmarkStart w:id="283" w:name="_Toc15779"/>
      <w:bookmarkEnd w:id="256"/>
      <w:bookmarkEnd w:id="257"/>
      <w:bookmarkEnd w:id="258"/>
      <w:bookmarkEnd w:id="259"/>
      <w:bookmarkEnd w:id="260"/>
      <w:bookmarkEnd w:id="261"/>
      <w:bookmarkEnd w:id="262"/>
      <w:bookmarkEnd w:id="263"/>
      <w:bookmarkEnd w:id="264"/>
      <w:bookmarkEnd w:id="265"/>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532A01">
          <w:footerReference w:type="default" r:id="rId36"/>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5" w:name="_Toc15910080"/>
      <w:r>
        <w:rPr>
          <w:rFonts w:hint="eastAsia"/>
          <w:sz w:val="30"/>
          <w:szCs w:val="30"/>
        </w:rPr>
        <w:lastRenderedPageBreak/>
        <w:t>第十四部分基金的会计与审计</w:t>
      </w:r>
      <w:bookmarkEnd w:id="267"/>
      <w:bookmarkEnd w:id="268"/>
      <w:bookmarkEnd w:id="269"/>
      <w:bookmarkEnd w:id="285"/>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hint="eastAsia"/>
          <w:b/>
          <w:kern w:val="0"/>
          <w:sz w:val="24"/>
          <w:szCs w:val="24"/>
        </w:rPr>
        <w:sectPr w:rsidR="00532A01">
          <w:footerReference w:type="default" r:id="rId37"/>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7" w:name="_Toc79978642"/>
      <w:bookmarkStart w:id="288" w:name="_Toc15910081"/>
      <w:bookmarkStart w:id="289" w:name="_Toc263092323"/>
      <w:bookmarkStart w:id="290" w:name="_Toc214873604"/>
      <w:bookmarkStart w:id="291" w:name="_Toc416264551"/>
      <w:bookmarkStart w:id="292" w:name="_Toc15525"/>
      <w:bookmarkStart w:id="293" w:name="_Toc20052"/>
      <w:bookmarkStart w:id="294" w:name="_Toc178"/>
      <w:bookmarkStart w:id="295" w:name="_Toc12761"/>
      <w:bookmarkStart w:id="296" w:name="_Toc352229762"/>
      <w:bookmarkStart w:id="297" w:name="_Toc3656"/>
      <w:bookmarkStart w:id="298" w:name="_Toc141703896"/>
      <w:bookmarkStart w:id="299" w:name="_Toc128310499"/>
      <w:bookmarkStart w:id="300" w:name="_Toc25883"/>
      <w:bookmarkStart w:id="301" w:name="_Toc15351"/>
      <w:bookmarkStart w:id="302" w:name="_Toc92662707"/>
      <w:bookmarkStart w:id="303" w:name="_Toc139991746"/>
      <w:bookmarkStart w:id="304" w:name="_Toc21829"/>
      <w:bookmarkStart w:id="305" w:name="_Toc93226149"/>
      <w:bookmarkStart w:id="306" w:name="_Toc1617"/>
      <w:bookmarkStart w:id="307" w:name="_Toc22552"/>
      <w:bookmarkStart w:id="308" w:name="_Toc19558"/>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lastRenderedPageBreak/>
        <w:t>第十五部分基金的信息披露</w:t>
      </w:r>
      <w:bookmarkEnd w:id="287"/>
      <w:bookmarkEnd w:id="288"/>
      <w:bookmarkEnd w:id="289"/>
      <w:bookmarkEnd w:id="290"/>
      <w:bookmarkEnd w:id="291"/>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32A01">
          <w:footerReference w:type="default" r:id="rId38"/>
          <w:pgSz w:w="11906" w:h="16838"/>
          <w:pgMar w:top="1440" w:right="1800" w:bottom="1440" w:left="1800" w:header="851" w:footer="992" w:gutter="0"/>
          <w:pgNumType w:chapStyle="1"/>
          <w:cols w:space="720"/>
          <w:docGrid w:type="lines" w:linePitch="312"/>
        </w:sectPr>
      </w:pPr>
      <w:bookmarkStart w:id="309" w:name="_Toc12357178"/>
      <w:bookmarkStart w:id="310" w:name="_Toc21073398"/>
      <w:bookmarkStart w:id="311" w:name="_Toc416264552"/>
      <w:bookmarkStart w:id="312" w:name="_Toc214873605"/>
      <w:bookmarkStart w:id="313" w:name="_Toc263092324"/>
      <w:bookmarkStart w:id="314" w:name="_Toc147463125"/>
      <w:bookmarkStart w:id="315" w:name="_Toc92662708"/>
      <w:bookmarkStart w:id="316" w:name="_Toc93226150"/>
      <w:bookmarkStart w:id="317" w:name="_Toc139991747"/>
      <w:bookmarkStart w:id="318" w:name="_Toc18747"/>
      <w:bookmarkStart w:id="319" w:name="_Toc128310500"/>
      <w:bookmarkStart w:id="320" w:name="_Toc18007"/>
      <w:bookmarkStart w:id="321" w:name="_Toc28961"/>
      <w:bookmarkStart w:id="322" w:name="_Toc10894"/>
      <w:bookmarkStart w:id="323" w:name="_Toc1043"/>
      <w:bookmarkStart w:id="324" w:name="_Toc21206"/>
      <w:bookmarkStart w:id="325" w:name="_Toc23859"/>
      <w:bookmarkStart w:id="326" w:name="_Toc29695"/>
      <w:bookmarkStart w:id="327" w:name="_Toc31736"/>
      <w:bookmarkStart w:id="328" w:name="_Toc13255"/>
      <w:bookmarkStart w:id="329" w:name="_Toc17499"/>
      <w:bookmarkStart w:id="330" w:name="_Toc352229763"/>
      <w:bookmarkStart w:id="331" w:name="_Toc14170389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1F942619" w14:textId="77777777" w:rsidR="00532A01" w:rsidRDefault="00712CC3">
      <w:pPr>
        <w:pStyle w:val="1"/>
        <w:jc w:val="center"/>
        <w:rPr>
          <w:sz w:val="30"/>
          <w:szCs w:val="30"/>
        </w:rPr>
      </w:pPr>
      <w:bookmarkStart w:id="332" w:name="_Toc15910082"/>
      <w:r>
        <w:rPr>
          <w:rFonts w:hint="eastAsia"/>
          <w:sz w:val="30"/>
          <w:szCs w:val="30"/>
        </w:rPr>
        <w:lastRenderedPageBreak/>
        <w:t>第十六部分风险揭示</w:t>
      </w:r>
      <w:bookmarkEnd w:id="309"/>
      <w:bookmarkEnd w:id="310"/>
      <w:bookmarkEnd w:id="311"/>
      <w:bookmarkEnd w:id="312"/>
      <w:bookmarkEnd w:id="313"/>
      <w:bookmarkEnd w:id="314"/>
      <w:bookmarkEnd w:id="332"/>
    </w:p>
    <w:p w14:paraId="11865DDC"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5EA17F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9、股指期货等金融衍生品投资风险</w:t>
      </w:r>
    </w:p>
    <w:p w14:paraId="4C8F23D6"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hint="eastAsia"/>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hint="eastAsia"/>
          <w:bCs/>
          <w:sz w:val="24"/>
          <w:szCs w:val="24"/>
        </w:rPr>
        <w:sectPr w:rsidR="00532A01">
          <w:footerReference w:type="default" r:id="rId3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37382602" w14:textId="77777777" w:rsidR="00532A01" w:rsidRDefault="00712CC3">
      <w:pPr>
        <w:pStyle w:val="1"/>
        <w:jc w:val="center"/>
        <w:rPr>
          <w:sz w:val="30"/>
          <w:szCs w:val="30"/>
        </w:rPr>
      </w:pPr>
      <w:bookmarkStart w:id="333" w:name="_Toc15910083"/>
      <w:r>
        <w:rPr>
          <w:rFonts w:hint="eastAsia"/>
          <w:sz w:val="30"/>
          <w:szCs w:val="30"/>
        </w:rPr>
        <w:lastRenderedPageBreak/>
        <w:t>第十七部分</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0016DE2B" w14:textId="77777777" w:rsidR="00532A01" w:rsidRDefault="00532A01">
      <w:pPr>
        <w:spacing w:line="360" w:lineRule="auto"/>
        <w:ind w:firstLineChars="200" w:firstLine="480"/>
        <w:rPr>
          <w:rFonts w:asciiTheme="minorEastAsia" w:hAnsiTheme="minorEastAsia" w:cs="Times New Roman" w:hint="eastAsia"/>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4" w:name="_Toc79392639"/>
      <w:bookmarkStart w:id="335" w:name="_Toc3056"/>
      <w:bookmarkStart w:id="336" w:name="_Toc92662709"/>
      <w:bookmarkStart w:id="337" w:name="_Toc193"/>
      <w:bookmarkStart w:id="338" w:name="_Toc352229764"/>
      <w:bookmarkStart w:id="339" w:name="_Toc141703898"/>
      <w:bookmarkStart w:id="340" w:name="_Toc8512"/>
      <w:bookmarkStart w:id="341" w:name="_Toc12028"/>
      <w:bookmarkStart w:id="342" w:name="_Toc11802"/>
      <w:bookmarkStart w:id="343" w:name="_Toc29289"/>
      <w:bookmarkStart w:id="344" w:name="_Toc11049"/>
      <w:bookmarkStart w:id="345" w:name="_Toc128310501"/>
      <w:bookmarkStart w:id="346" w:name="_Toc93226151"/>
      <w:bookmarkStart w:id="347" w:name="_Toc1421"/>
      <w:bookmarkStart w:id="348" w:name="_Toc1173"/>
      <w:bookmarkStart w:id="349" w:name="_Toc21351"/>
      <w:bookmarkStart w:id="350" w:name="_Toc31866"/>
      <w:bookmarkStart w:id="351" w:name="_Toc139991748"/>
      <w:r>
        <w:rPr>
          <w:bCs/>
          <w:sz w:val="24"/>
        </w:rPr>
        <w:t>一、《基金合同》的变更</w:t>
      </w:r>
      <w:bookmarkEnd w:id="334"/>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32A01">
          <w:footerReference w:type="default" r:id="rId40"/>
          <w:pgSz w:w="11906" w:h="16838"/>
          <w:pgMar w:top="1440" w:right="1800" w:bottom="1440" w:left="1800" w:header="851" w:footer="992" w:gutter="0"/>
          <w:pgNumType w:chapStyle="1"/>
          <w:cols w:space="720"/>
          <w:docGrid w:type="lines" w:linePitch="312"/>
        </w:sectPr>
      </w:pPr>
      <w:bookmarkStart w:id="352" w:name="_Toc214873607"/>
      <w:bookmarkStart w:id="353" w:name="_Toc263092326"/>
      <w:bookmarkStart w:id="354" w:name="_Toc416264553"/>
      <w:bookmarkStart w:id="355" w:name="_Toc8049"/>
      <w:bookmarkStart w:id="356" w:name="_Toc8059"/>
      <w:bookmarkStart w:id="357" w:name="_Toc123051465"/>
      <w:bookmarkStart w:id="358" w:name="_Toc141703899"/>
      <w:bookmarkStart w:id="359" w:name="_Toc29891"/>
      <w:bookmarkStart w:id="360" w:name="_Toc7170"/>
      <w:bookmarkStart w:id="361" w:name="_Toc27464"/>
      <w:bookmarkStart w:id="362" w:name="_Toc10006"/>
      <w:bookmarkStart w:id="363" w:name="_Toc123112247"/>
      <w:bookmarkStart w:id="364" w:name="_Toc22978"/>
      <w:bookmarkStart w:id="365" w:name="_Toc6237"/>
      <w:bookmarkStart w:id="366" w:name="_Toc139991749"/>
      <w:bookmarkStart w:id="367" w:name="_Toc123102466"/>
      <w:bookmarkStart w:id="368" w:name="_Toc25647"/>
      <w:bookmarkStart w:id="369" w:name="_Toc352229765"/>
      <w:bookmarkStart w:id="370" w:name="_Toc9005"/>
      <w:bookmarkStart w:id="371" w:name="_Toc98560364"/>
      <w:bookmarkStart w:id="372" w:name="_Toc11113"/>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103A9D13" w14:textId="77777777" w:rsidR="00532A01" w:rsidRDefault="00712CC3">
      <w:pPr>
        <w:pStyle w:val="1"/>
        <w:jc w:val="center"/>
        <w:rPr>
          <w:sz w:val="30"/>
          <w:szCs w:val="30"/>
        </w:rPr>
      </w:pPr>
      <w:bookmarkStart w:id="373" w:name="_Toc15910084"/>
      <w:r>
        <w:rPr>
          <w:rFonts w:hint="eastAsia"/>
          <w:sz w:val="30"/>
          <w:szCs w:val="30"/>
        </w:rPr>
        <w:lastRenderedPageBreak/>
        <w:t>第十八部分基金合同的内容摘要</w:t>
      </w:r>
      <w:bookmarkEnd w:id="352"/>
      <w:bookmarkEnd w:id="353"/>
      <w:bookmarkEnd w:id="354"/>
      <w:bookmarkEnd w:id="373"/>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32A01">
          <w:footerReference w:type="default" r:id="rId41"/>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23022"/>
      <w:bookmarkStart w:id="378" w:name="_Toc352229766"/>
      <w:bookmarkStart w:id="379" w:name="_Toc48649720"/>
      <w:bookmarkStart w:id="380" w:name="_Toc13398"/>
      <w:bookmarkStart w:id="381" w:name="_Toc79392641"/>
      <w:bookmarkStart w:id="382" w:name="_Toc23166"/>
      <w:bookmarkStart w:id="383" w:name="_Toc141703901"/>
      <w:bookmarkStart w:id="384" w:name="_Toc28549"/>
      <w:bookmarkStart w:id="385" w:name="_Toc123102467"/>
      <w:bookmarkStart w:id="386" w:name="_Toc27058"/>
      <w:bookmarkStart w:id="387" w:name="_Toc30645"/>
      <w:bookmarkStart w:id="388" w:name="_Toc139991750"/>
      <w:bookmarkStart w:id="389" w:name="_Toc21240"/>
      <w:bookmarkStart w:id="390" w:name="_Toc123112248"/>
      <w:bookmarkStart w:id="391" w:name="_Toc9708"/>
      <w:bookmarkStart w:id="392" w:name="_Toc12191"/>
      <w:bookmarkStart w:id="393" w:name="_Toc123051466"/>
      <w:bookmarkStart w:id="394" w:name="_Toc7367"/>
      <w:bookmarkStart w:id="395" w:name="_Toc98560365"/>
      <w:bookmarkStart w:id="396" w:name="_Toc871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1AED95F" w14:textId="77777777" w:rsidR="00532A01" w:rsidRDefault="00712CC3">
      <w:pPr>
        <w:pStyle w:val="1"/>
        <w:jc w:val="center"/>
        <w:rPr>
          <w:sz w:val="30"/>
          <w:szCs w:val="30"/>
        </w:rPr>
      </w:pPr>
      <w:bookmarkStart w:id="397" w:name="_Toc15910085"/>
      <w:r>
        <w:rPr>
          <w:rFonts w:hint="eastAsia"/>
          <w:sz w:val="30"/>
          <w:szCs w:val="30"/>
        </w:rPr>
        <w:lastRenderedPageBreak/>
        <w:t>第十九部分基金托管协议的内容摘要</w:t>
      </w:r>
      <w:bookmarkEnd w:id="374"/>
      <w:bookmarkEnd w:id="375"/>
      <w:bookmarkEnd w:id="376"/>
      <w:bookmarkEnd w:id="397"/>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名称：富荣基金管理有限公司</w:t>
      </w:r>
    </w:p>
    <w:p w14:paraId="4EB3120E" w14:textId="33F71E8A"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住所：</w:t>
      </w:r>
      <w:r w:rsidR="00C4054F">
        <w:rPr>
          <w:rFonts w:ascii="宋体" w:hAnsi="宋体" w:hint="eastAsia"/>
          <w:sz w:val="24"/>
          <w:szCs w:val="24"/>
        </w:rPr>
        <w:t>广东省广州市南沙区横沥镇汇通二街2号3110房</w:t>
      </w:r>
    </w:p>
    <w:p w14:paraId="46C883F8"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办公地址：深圳市福田区八卦四路52号安吉尔大厦24层</w:t>
      </w:r>
    </w:p>
    <w:p w14:paraId="157B959E"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邮政编码：518038</w:t>
      </w:r>
    </w:p>
    <w:p w14:paraId="41277DAE" w14:textId="2A5B5A7E"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法定代表人：</w:t>
      </w:r>
      <w:r w:rsidR="00C4054F">
        <w:rPr>
          <w:rFonts w:ascii="宋体" w:hAnsi="宋体" w:hint="eastAsia"/>
          <w:sz w:val="24"/>
          <w:szCs w:val="24"/>
        </w:rPr>
        <w:t>王亦伟</w:t>
      </w:r>
    </w:p>
    <w:p w14:paraId="230D474B"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基金托管业务批准文号：证监基金字[2002]83号</w:t>
      </w:r>
    </w:p>
    <w:p w14:paraId="52DD32AA"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本基金不得投资有锁定期但锁定期不明确的证券。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认购款、资金划付时间等。基金管理人应保证上述信息的真实、完整，并应至少于拟执行投资指令前两个工作日将上述信息书面发至基金托管人，保证基金托管人有足够的时间进行审核。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hint="eastAsia"/>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hint="eastAsia"/>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hint="eastAsia"/>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hint="eastAsia"/>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532A01">
          <w:footerReference w:type="default" r:id="rId42"/>
          <w:pgSz w:w="11906" w:h="16838"/>
          <w:pgMar w:top="1440" w:right="1800" w:bottom="1440" w:left="1800" w:header="851" w:footer="992" w:gutter="0"/>
          <w:pgNumType w:chapStyle="1"/>
          <w:cols w:space="720"/>
          <w:docGrid w:type="lines" w:linePitch="312"/>
        </w:sectPr>
      </w:pPr>
      <w:bookmarkStart w:id="398" w:name="_Toc147463123"/>
      <w:bookmarkStart w:id="399" w:name="_Toc416264555"/>
      <w:bookmarkStart w:id="400" w:name="_Toc263092328"/>
      <w:bookmarkStart w:id="401" w:name="_Toc214873621"/>
      <w:bookmarkStart w:id="402" w:name="_Toc21073396"/>
      <w:bookmarkStart w:id="403" w:name="_Toc12357176"/>
      <w:bookmarkStart w:id="404" w:name="_Toc23999"/>
      <w:bookmarkStart w:id="405" w:name="_Toc141703902"/>
      <w:bookmarkStart w:id="406" w:name="_Toc25651"/>
      <w:bookmarkStart w:id="407" w:name="_Toc30350"/>
      <w:bookmarkStart w:id="408" w:name="_Toc123112249"/>
      <w:bookmarkStart w:id="409" w:name="_Toc8636"/>
      <w:bookmarkStart w:id="410" w:name="_Toc139991751"/>
      <w:bookmarkStart w:id="411" w:name="_Toc21983"/>
      <w:bookmarkStart w:id="412" w:name="_Toc1790"/>
      <w:bookmarkStart w:id="413" w:name="_Toc3319"/>
      <w:bookmarkStart w:id="414" w:name="_Toc123051467"/>
      <w:bookmarkStart w:id="415" w:name="_Toc123102468"/>
      <w:bookmarkStart w:id="416" w:name="_Toc352229767"/>
      <w:bookmarkStart w:id="417" w:name="_Toc7288"/>
      <w:bookmarkStart w:id="418" w:name="_Toc98560366"/>
      <w:bookmarkStart w:id="419" w:name="_Toc6110"/>
      <w:bookmarkStart w:id="420" w:name="_Toc24923"/>
      <w:bookmarkStart w:id="421" w:name="_Toc6202"/>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53B62657" w14:textId="77777777" w:rsidR="00532A01" w:rsidRDefault="00712CC3">
      <w:pPr>
        <w:pStyle w:val="1"/>
        <w:jc w:val="center"/>
        <w:rPr>
          <w:sz w:val="30"/>
          <w:szCs w:val="30"/>
        </w:rPr>
      </w:pPr>
      <w:bookmarkStart w:id="422" w:name="_Toc15910086"/>
      <w:r>
        <w:rPr>
          <w:rFonts w:hint="eastAsia"/>
          <w:sz w:val="30"/>
          <w:szCs w:val="30"/>
        </w:rPr>
        <w:lastRenderedPageBreak/>
        <w:t>第二十部分对基金份额持有人的服务</w:t>
      </w:r>
      <w:bookmarkEnd w:id="422"/>
    </w:p>
    <w:p w14:paraId="22F663BB"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15CC696"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（一）电话人工咨询服务</w:t>
      </w:r>
    </w:p>
    <w:p w14:paraId="3F3B5789"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29A03F3"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（二）自助查询服务</w:t>
      </w:r>
    </w:p>
    <w:p w14:paraId="499671AB"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2B9398A5"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（三）邮件咨询服务</w:t>
      </w:r>
    </w:p>
    <w:p w14:paraId="5853BE84"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FC0C039"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（四）免费信息订阅服务</w:t>
      </w:r>
    </w:p>
    <w:p w14:paraId="409AFE42"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1519029F"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（五）客户投诉受理服务</w:t>
      </w:r>
    </w:p>
    <w:p w14:paraId="7B863CAA"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67D23AB8"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 xml:space="preserve">（六）基金管理人联系方式 </w:t>
      </w:r>
    </w:p>
    <w:p w14:paraId="07239384"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基金管理人网址： www.furamc.com.cn</w:t>
      </w:r>
    </w:p>
    <w:p w14:paraId="7ADEED4A"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电子信箱：service@furamc.com.cn</w:t>
      </w:r>
    </w:p>
    <w:p w14:paraId="554234E1"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客服热线：4006855600</w:t>
      </w:r>
    </w:p>
    <w:p w14:paraId="67F38576"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453E506" w14:textId="77777777" w:rsidR="00623708" w:rsidRPr="00623708" w:rsidRDefault="00623708" w:rsidP="00623708">
      <w:pPr>
        <w:spacing w:line="360" w:lineRule="auto"/>
        <w:ind w:firstLineChars="200" w:firstLine="480"/>
        <w:rPr>
          <w:rFonts w:asciiTheme="minorEastAsia" w:hAnsiTheme="minorEastAsia" w:cs="Arial" w:hint="eastAsia"/>
          <w:sz w:val="24"/>
          <w:szCs w:val="24"/>
        </w:rPr>
      </w:pPr>
      <w:r w:rsidRPr="00623708">
        <w:rPr>
          <w:rFonts w:asciiTheme="minorEastAsia" w:hAnsiTheme="minorEastAsia" w:cs="Arial" w:hint="eastAsia"/>
          <w:sz w:val="24"/>
          <w:szCs w:val="24"/>
        </w:rPr>
        <w:t>邮编：518038</w:t>
      </w:r>
    </w:p>
    <w:p w14:paraId="1DDCFB0B" w14:textId="472289DA" w:rsidR="00532A01" w:rsidRDefault="00623708" w:rsidP="00623708">
      <w:pPr>
        <w:spacing w:line="360" w:lineRule="auto"/>
        <w:ind w:firstLineChars="200" w:firstLine="480"/>
        <w:rPr>
          <w:rFonts w:asciiTheme="minorEastAsia" w:hAnsiTheme="minorEastAsia" w:hint="eastAsia"/>
          <w:sz w:val="24"/>
          <w:szCs w:val="24"/>
        </w:rPr>
        <w:sectPr w:rsidR="00532A01">
          <w:footerReference w:type="default" r:id="rId43"/>
          <w:pgSz w:w="11906" w:h="16838"/>
          <w:pgMar w:top="1440" w:right="1800" w:bottom="1440" w:left="1800" w:header="851" w:footer="992" w:gutter="0"/>
          <w:pgNumType w:chapStyle="1"/>
          <w:cols w:space="720"/>
          <w:docGrid w:type="lines" w:linePitch="312"/>
        </w:sectPr>
      </w:pPr>
      <w:r w:rsidRPr="00623708">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41979788" w14:textId="77777777" w:rsidR="00532A01" w:rsidRDefault="00712CC3">
      <w:pPr>
        <w:pStyle w:val="1"/>
        <w:jc w:val="center"/>
        <w:rPr>
          <w:sz w:val="30"/>
          <w:szCs w:val="30"/>
        </w:rPr>
      </w:pPr>
      <w:bookmarkStart w:id="423" w:name="_Toc15910087"/>
      <w:bookmarkStart w:id="424" w:name="_Toc214873622"/>
      <w:bookmarkStart w:id="425" w:name="_Toc530223198"/>
      <w:bookmarkStart w:id="426" w:name="_Toc263092329"/>
      <w:bookmarkStart w:id="427" w:name="_Toc416264556"/>
      <w:bookmarkEnd w:id="398"/>
      <w:bookmarkEnd w:id="399"/>
      <w:bookmarkEnd w:id="400"/>
      <w:bookmarkEnd w:id="401"/>
      <w:bookmarkEnd w:id="402"/>
      <w:bookmarkEnd w:id="403"/>
      <w:r>
        <w:rPr>
          <w:rFonts w:hint="eastAsia"/>
          <w:sz w:val="30"/>
          <w:szCs w:val="30"/>
        </w:rPr>
        <w:lastRenderedPageBreak/>
        <w:t>第二十一部分其他应披露事项</w:t>
      </w:r>
      <w:bookmarkEnd w:id="423"/>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111" w:type="dxa"/>
        <w:tblInd w:w="108" w:type="dxa"/>
        <w:tblLayout w:type="fixed"/>
        <w:tblLook w:val="04A0" w:firstRow="1" w:lastRow="0" w:firstColumn="1" w:lastColumn="0" w:noHBand="0" w:noVBand="1"/>
      </w:tblPr>
      <w:tblGrid>
        <w:gridCol w:w="987"/>
        <w:gridCol w:w="5166"/>
        <w:gridCol w:w="1958"/>
      </w:tblGrid>
      <w:tr w:rsidR="006C2341" w:rsidRPr="00E80D07" w14:paraId="37538E0F" w14:textId="77777777" w:rsidTr="009A23F4">
        <w:tc>
          <w:tcPr>
            <w:tcW w:w="987" w:type="dxa"/>
          </w:tcPr>
          <w:p w14:paraId="50DB98CD" w14:textId="77777777" w:rsidR="006C2341" w:rsidRPr="00E80D07" w:rsidRDefault="006C2341" w:rsidP="00A97EC6">
            <w:pPr>
              <w:jc w:val="center"/>
              <w:rPr>
                <w:rFonts w:asciiTheme="minorEastAsia" w:hAnsiTheme="minorEastAsia" w:hint="eastAsia"/>
                <w:kern w:val="0"/>
                <w:sz w:val="24"/>
              </w:rPr>
            </w:pPr>
            <w:r w:rsidRPr="00E80D07">
              <w:rPr>
                <w:rFonts w:asciiTheme="minorEastAsia" w:hAnsiTheme="minorEastAsia" w:hint="eastAsia"/>
                <w:kern w:val="0"/>
                <w:sz w:val="24"/>
              </w:rPr>
              <w:t>序号</w:t>
            </w:r>
          </w:p>
        </w:tc>
        <w:tc>
          <w:tcPr>
            <w:tcW w:w="5166" w:type="dxa"/>
          </w:tcPr>
          <w:p w14:paraId="1381DE9F" w14:textId="77777777" w:rsidR="006C2341" w:rsidRPr="00E80D07" w:rsidRDefault="006C2341" w:rsidP="00A97EC6">
            <w:pPr>
              <w:jc w:val="center"/>
              <w:rPr>
                <w:rFonts w:asciiTheme="minorEastAsia" w:hAnsiTheme="minorEastAsia" w:hint="eastAsia"/>
                <w:kern w:val="0"/>
                <w:sz w:val="24"/>
              </w:rPr>
            </w:pPr>
            <w:r w:rsidRPr="00E80D07">
              <w:rPr>
                <w:rFonts w:asciiTheme="minorEastAsia" w:hAnsiTheme="minorEastAsia" w:hint="eastAsia"/>
                <w:kern w:val="0"/>
                <w:sz w:val="24"/>
              </w:rPr>
              <w:t>公告事项</w:t>
            </w:r>
          </w:p>
        </w:tc>
        <w:tc>
          <w:tcPr>
            <w:tcW w:w="1958" w:type="dxa"/>
          </w:tcPr>
          <w:p w14:paraId="78462DAF" w14:textId="77777777" w:rsidR="006C2341" w:rsidRPr="00E80D07" w:rsidRDefault="006C2341" w:rsidP="00A97EC6">
            <w:pPr>
              <w:jc w:val="center"/>
              <w:rPr>
                <w:rFonts w:asciiTheme="minorEastAsia" w:hAnsiTheme="minorEastAsia" w:hint="eastAsia"/>
                <w:kern w:val="0"/>
                <w:sz w:val="24"/>
              </w:rPr>
            </w:pPr>
            <w:r w:rsidRPr="00E80D07">
              <w:rPr>
                <w:rFonts w:asciiTheme="minorEastAsia" w:hAnsiTheme="minorEastAsia" w:hint="eastAsia"/>
                <w:kern w:val="0"/>
                <w:sz w:val="24"/>
              </w:rPr>
              <w:t>披露日期</w:t>
            </w:r>
          </w:p>
        </w:tc>
      </w:tr>
      <w:tr w:rsidR="001F413A" w:rsidRPr="00F61A1B" w14:paraId="2E6833EB" w14:textId="77777777" w:rsidTr="00A95AD3">
        <w:tc>
          <w:tcPr>
            <w:tcW w:w="987" w:type="dxa"/>
          </w:tcPr>
          <w:p w14:paraId="1B7D961D" w14:textId="130F3B5A"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w:t>
            </w:r>
          </w:p>
        </w:tc>
        <w:tc>
          <w:tcPr>
            <w:tcW w:w="5166" w:type="dxa"/>
          </w:tcPr>
          <w:p w14:paraId="3BF4A702" w14:textId="69B4E1AC"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富荣基金管理有限公司旗下全部基金</w:t>
            </w:r>
            <w:r w:rsidRPr="004B3846">
              <w:rPr>
                <w:rFonts w:hint="eastAsia"/>
              </w:rPr>
              <w:t>2023</w:t>
            </w:r>
            <w:r w:rsidRPr="004B3846">
              <w:rPr>
                <w:rFonts w:hint="eastAsia"/>
              </w:rPr>
              <w:t>年第</w:t>
            </w:r>
            <w:r w:rsidRPr="004B3846">
              <w:rPr>
                <w:rFonts w:hint="eastAsia"/>
              </w:rPr>
              <w:t>2</w:t>
            </w:r>
            <w:r w:rsidRPr="004B3846">
              <w:rPr>
                <w:rFonts w:hint="eastAsia"/>
              </w:rPr>
              <w:t>季度报告提示性公告</w:t>
            </w:r>
          </w:p>
        </w:tc>
        <w:tc>
          <w:tcPr>
            <w:tcW w:w="1958" w:type="dxa"/>
          </w:tcPr>
          <w:p w14:paraId="33B7D4B7" w14:textId="65331F35"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7</w:t>
            </w:r>
            <w:r w:rsidRPr="002C67DD">
              <w:rPr>
                <w:rFonts w:hint="eastAsia"/>
              </w:rPr>
              <w:t>月</w:t>
            </w:r>
            <w:r w:rsidRPr="002C67DD">
              <w:rPr>
                <w:rFonts w:hint="eastAsia"/>
              </w:rPr>
              <w:t>21</w:t>
            </w:r>
            <w:r w:rsidRPr="002C67DD">
              <w:rPr>
                <w:rFonts w:hint="eastAsia"/>
              </w:rPr>
              <w:t>日</w:t>
            </w:r>
          </w:p>
        </w:tc>
      </w:tr>
      <w:tr w:rsidR="001F413A" w:rsidRPr="00F61A1B" w14:paraId="5ECA2E0E" w14:textId="77777777" w:rsidTr="00A95AD3">
        <w:tc>
          <w:tcPr>
            <w:tcW w:w="987" w:type="dxa"/>
          </w:tcPr>
          <w:p w14:paraId="6E9C8420" w14:textId="754119A1"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2</w:t>
            </w:r>
          </w:p>
        </w:tc>
        <w:tc>
          <w:tcPr>
            <w:tcW w:w="5166" w:type="dxa"/>
          </w:tcPr>
          <w:p w14:paraId="0585C3F4" w14:textId="5D812C79"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富荣基金管理有限公司关于旗下部分公开募集证券投资基金更新招募说明书及产品资料概要的提示性公告</w:t>
            </w:r>
          </w:p>
        </w:tc>
        <w:tc>
          <w:tcPr>
            <w:tcW w:w="1958" w:type="dxa"/>
          </w:tcPr>
          <w:p w14:paraId="77BB12B9" w14:textId="170DC389"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8</w:t>
            </w:r>
            <w:r w:rsidRPr="002C67DD">
              <w:rPr>
                <w:rFonts w:hint="eastAsia"/>
              </w:rPr>
              <w:t>月</w:t>
            </w:r>
            <w:r w:rsidRPr="002C67DD">
              <w:rPr>
                <w:rFonts w:hint="eastAsia"/>
              </w:rPr>
              <w:t>18</w:t>
            </w:r>
            <w:r w:rsidRPr="002C67DD">
              <w:rPr>
                <w:rFonts w:hint="eastAsia"/>
              </w:rPr>
              <w:t>日</w:t>
            </w:r>
          </w:p>
        </w:tc>
      </w:tr>
      <w:tr w:rsidR="001F413A" w:rsidRPr="00F61A1B" w14:paraId="03BD72AB" w14:textId="77777777" w:rsidTr="00A95AD3">
        <w:tc>
          <w:tcPr>
            <w:tcW w:w="987" w:type="dxa"/>
          </w:tcPr>
          <w:p w14:paraId="0D55A9D4" w14:textId="06131E8A"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3</w:t>
            </w:r>
          </w:p>
        </w:tc>
        <w:tc>
          <w:tcPr>
            <w:tcW w:w="5166" w:type="dxa"/>
          </w:tcPr>
          <w:p w14:paraId="2A60DC38" w14:textId="2687375A"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富荣基金管理有限公司旗下全部基金</w:t>
            </w:r>
            <w:r w:rsidRPr="004B3846">
              <w:rPr>
                <w:rFonts w:hint="eastAsia"/>
              </w:rPr>
              <w:t>2023</w:t>
            </w:r>
            <w:r w:rsidRPr="004B3846">
              <w:rPr>
                <w:rFonts w:hint="eastAsia"/>
              </w:rPr>
              <w:t>年中期报告提示性公告</w:t>
            </w:r>
          </w:p>
        </w:tc>
        <w:tc>
          <w:tcPr>
            <w:tcW w:w="1958" w:type="dxa"/>
          </w:tcPr>
          <w:p w14:paraId="60ED1EA4" w14:textId="76F34EDA"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8</w:t>
            </w:r>
            <w:r w:rsidRPr="002C67DD">
              <w:rPr>
                <w:rFonts w:hint="eastAsia"/>
              </w:rPr>
              <w:t>月</w:t>
            </w:r>
            <w:r w:rsidRPr="002C67DD">
              <w:rPr>
                <w:rFonts w:hint="eastAsia"/>
              </w:rPr>
              <w:t>31</w:t>
            </w:r>
            <w:r w:rsidRPr="002C67DD">
              <w:rPr>
                <w:rFonts w:hint="eastAsia"/>
              </w:rPr>
              <w:t>日</w:t>
            </w:r>
          </w:p>
        </w:tc>
      </w:tr>
      <w:tr w:rsidR="001F413A" w:rsidRPr="00F61A1B" w14:paraId="515446ED" w14:textId="77777777" w:rsidTr="00A95AD3">
        <w:tc>
          <w:tcPr>
            <w:tcW w:w="987" w:type="dxa"/>
          </w:tcPr>
          <w:p w14:paraId="15E4AB9E" w14:textId="6F24ED17"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4</w:t>
            </w:r>
          </w:p>
        </w:tc>
        <w:tc>
          <w:tcPr>
            <w:tcW w:w="5166" w:type="dxa"/>
          </w:tcPr>
          <w:p w14:paraId="0098874C" w14:textId="5C49EB96"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1958" w:type="dxa"/>
          </w:tcPr>
          <w:p w14:paraId="768B193E" w14:textId="0E5D8BBA"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9</w:t>
            </w:r>
            <w:r w:rsidRPr="002C67DD">
              <w:rPr>
                <w:rFonts w:hint="eastAsia"/>
              </w:rPr>
              <w:t>月</w:t>
            </w:r>
            <w:r w:rsidRPr="002C67DD">
              <w:rPr>
                <w:rFonts w:hint="eastAsia"/>
              </w:rPr>
              <w:t>8</w:t>
            </w:r>
            <w:r w:rsidRPr="002C67DD">
              <w:rPr>
                <w:rFonts w:hint="eastAsia"/>
              </w:rPr>
              <w:t>日</w:t>
            </w:r>
          </w:p>
        </w:tc>
      </w:tr>
      <w:tr w:rsidR="001F413A" w:rsidRPr="00F61A1B" w14:paraId="26EC13B7" w14:textId="77777777" w:rsidTr="00A95AD3">
        <w:tc>
          <w:tcPr>
            <w:tcW w:w="987" w:type="dxa"/>
          </w:tcPr>
          <w:p w14:paraId="2931CA97" w14:textId="35C609BB"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5</w:t>
            </w:r>
          </w:p>
        </w:tc>
        <w:tc>
          <w:tcPr>
            <w:tcW w:w="5166" w:type="dxa"/>
          </w:tcPr>
          <w:p w14:paraId="7635CA2F" w14:textId="09701664"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1958" w:type="dxa"/>
          </w:tcPr>
          <w:p w14:paraId="089A6A48" w14:textId="48F561ED"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10</w:t>
            </w:r>
            <w:r w:rsidRPr="002C67DD">
              <w:rPr>
                <w:rFonts w:hint="eastAsia"/>
              </w:rPr>
              <w:t>月</w:t>
            </w:r>
            <w:r w:rsidRPr="002C67DD">
              <w:rPr>
                <w:rFonts w:hint="eastAsia"/>
              </w:rPr>
              <w:t>13</w:t>
            </w:r>
            <w:r w:rsidRPr="002C67DD">
              <w:rPr>
                <w:rFonts w:hint="eastAsia"/>
              </w:rPr>
              <w:t>日</w:t>
            </w:r>
          </w:p>
        </w:tc>
      </w:tr>
      <w:tr w:rsidR="001F413A" w:rsidRPr="00F61A1B" w14:paraId="407BA6D9" w14:textId="77777777" w:rsidTr="00A95AD3">
        <w:tc>
          <w:tcPr>
            <w:tcW w:w="987" w:type="dxa"/>
          </w:tcPr>
          <w:p w14:paraId="49BD18DD" w14:textId="08BA9A7E"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6</w:t>
            </w:r>
          </w:p>
        </w:tc>
        <w:tc>
          <w:tcPr>
            <w:tcW w:w="5166" w:type="dxa"/>
          </w:tcPr>
          <w:p w14:paraId="766FB7C4" w14:textId="79C57BA2"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富荣基金管理有限公司旗下全部基金</w:t>
            </w:r>
            <w:r w:rsidRPr="004B3846">
              <w:rPr>
                <w:rFonts w:hint="eastAsia"/>
              </w:rPr>
              <w:t>2023</w:t>
            </w:r>
            <w:r w:rsidRPr="004B3846">
              <w:rPr>
                <w:rFonts w:hint="eastAsia"/>
              </w:rPr>
              <w:t>年第</w:t>
            </w:r>
            <w:r w:rsidRPr="004B3846">
              <w:rPr>
                <w:rFonts w:hint="eastAsia"/>
              </w:rPr>
              <w:t>3</w:t>
            </w:r>
            <w:r w:rsidRPr="004B3846">
              <w:rPr>
                <w:rFonts w:hint="eastAsia"/>
              </w:rPr>
              <w:t>季度报告提示性公告</w:t>
            </w:r>
          </w:p>
        </w:tc>
        <w:tc>
          <w:tcPr>
            <w:tcW w:w="1958" w:type="dxa"/>
          </w:tcPr>
          <w:p w14:paraId="36E9C01B" w14:textId="5351D400"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10</w:t>
            </w:r>
            <w:r w:rsidRPr="002C67DD">
              <w:rPr>
                <w:rFonts w:hint="eastAsia"/>
              </w:rPr>
              <w:t>月</w:t>
            </w:r>
            <w:r w:rsidRPr="002C67DD">
              <w:rPr>
                <w:rFonts w:hint="eastAsia"/>
              </w:rPr>
              <w:t>25</w:t>
            </w:r>
            <w:r w:rsidRPr="002C67DD">
              <w:rPr>
                <w:rFonts w:hint="eastAsia"/>
              </w:rPr>
              <w:t>日</w:t>
            </w:r>
          </w:p>
        </w:tc>
      </w:tr>
      <w:tr w:rsidR="001F413A" w:rsidRPr="00F61A1B" w14:paraId="06B9CB21" w14:textId="77777777" w:rsidTr="00A95AD3">
        <w:tc>
          <w:tcPr>
            <w:tcW w:w="987" w:type="dxa"/>
          </w:tcPr>
          <w:p w14:paraId="62BCA0E8" w14:textId="053EEDA7"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7</w:t>
            </w:r>
          </w:p>
        </w:tc>
        <w:tc>
          <w:tcPr>
            <w:tcW w:w="5166" w:type="dxa"/>
          </w:tcPr>
          <w:p w14:paraId="7975C875" w14:textId="5A2FD77D"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1958" w:type="dxa"/>
          </w:tcPr>
          <w:p w14:paraId="36982B16" w14:textId="6A4B4FD6"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11</w:t>
            </w:r>
            <w:r w:rsidRPr="002C67DD">
              <w:rPr>
                <w:rFonts w:hint="eastAsia"/>
              </w:rPr>
              <w:t>月</w:t>
            </w:r>
            <w:r w:rsidRPr="002C67DD">
              <w:rPr>
                <w:rFonts w:hint="eastAsia"/>
              </w:rPr>
              <w:t>1</w:t>
            </w:r>
            <w:r w:rsidRPr="002C67DD">
              <w:rPr>
                <w:rFonts w:hint="eastAsia"/>
              </w:rPr>
              <w:t>日</w:t>
            </w:r>
          </w:p>
        </w:tc>
      </w:tr>
      <w:tr w:rsidR="001F413A" w:rsidRPr="00F61A1B" w14:paraId="06165E98" w14:textId="77777777" w:rsidTr="00A95AD3">
        <w:tc>
          <w:tcPr>
            <w:tcW w:w="987" w:type="dxa"/>
          </w:tcPr>
          <w:p w14:paraId="20B26631" w14:textId="6642A300"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8</w:t>
            </w:r>
          </w:p>
        </w:tc>
        <w:tc>
          <w:tcPr>
            <w:tcW w:w="5166" w:type="dxa"/>
          </w:tcPr>
          <w:p w14:paraId="770717ED" w14:textId="2574242C"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富荣基金管理有限公司关于提醒投资者防范不法分子假冒本公司名义从事诈骗活动的公告</w:t>
            </w:r>
          </w:p>
        </w:tc>
        <w:tc>
          <w:tcPr>
            <w:tcW w:w="1958" w:type="dxa"/>
          </w:tcPr>
          <w:p w14:paraId="662DCCCA" w14:textId="43C0554B"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11</w:t>
            </w:r>
            <w:r w:rsidRPr="002C67DD">
              <w:rPr>
                <w:rFonts w:hint="eastAsia"/>
              </w:rPr>
              <w:t>月</w:t>
            </w:r>
            <w:r w:rsidRPr="002C67DD">
              <w:rPr>
                <w:rFonts w:hint="eastAsia"/>
              </w:rPr>
              <w:t>9</w:t>
            </w:r>
            <w:r w:rsidRPr="002C67DD">
              <w:rPr>
                <w:rFonts w:hint="eastAsia"/>
              </w:rPr>
              <w:t>日</w:t>
            </w:r>
          </w:p>
        </w:tc>
      </w:tr>
      <w:tr w:rsidR="001F413A" w:rsidRPr="00F61A1B" w14:paraId="1E7BAD67" w14:textId="77777777" w:rsidTr="00A95AD3">
        <w:tc>
          <w:tcPr>
            <w:tcW w:w="987" w:type="dxa"/>
          </w:tcPr>
          <w:p w14:paraId="23378E57" w14:textId="44950592"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9</w:t>
            </w:r>
          </w:p>
        </w:tc>
        <w:tc>
          <w:tcPr>
            <w:tcW w:w="5166" w:type="dxa"/>
          </w:tcPr>
          <w:p w14:paraId="255C5E06" w14:textId="62B1A887"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富荣基金管理有限公司关于提醒投资者防范不法分子假冒本公司名义从事诈骗活动的公告</w:t>
            </w:r>
          </w:p>
        </w:tc>
        <w:tc>
          <w:tcPr>
            <w:tcW w:w="1958" w:type="dxa"/>
          </w:tcPr>
          <w:p w14:paraId="638FCB6B" w14:textId="74264CFD"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11</w:t>
            </w:r>
            <w:r w:rsidRPr="002C67DD">
              <w:rPr>
                <w:rFonts w:hint="eastAsia"/>
              </w:rPr>
              <w:t>月</w:t>
            </w:r>
            <w:r w:rsidRPr="002C67DD">
              <w:rPr>
                <w:rFonts w:hint="eastAsia"/>
              </w:rPr>
              <w:t>14</w:t>
            </w:r>
            <w:r w:rsidRPr="002C67DD">
              <w:rPr>
                <w:rFonts w:hint="eastAsia"/>
              </w:rPr>
              <w:t>日</w:t>
            </w:r>
          </w:p>
        </w:tc>
      </w:tr>
      <w:tr w:rsidR="001F413A" w:rsidRPr="00F61A1B" w14:paraId="6D16CBD8" w14:textId="77777777" w:rsidTr="00A95AD3">
        <w:tc>
          <w:tcPr>
            <w:tcW w:w="987" w:type="dxa"/>
          </w:tcPr>
          <w:p w14:paraId="09B8009E" w14:textId="37011DB7"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10</w:t>
            </w:r>
          </w:p>
        </w:tc>
        <w:tc>
          <w:tcPr>
            <w:tcW w:w="5166" w:type="dxa"/>
          </w:tcPr>
          <w:p w14:paraId="72FC69B7" w14:textId="40DDC32E"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1958" w:type="dxa"/>
          </w:tcPr>
          <w:p w14:paraId="587073C9" w14:textId="64674E3B"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11</w:t>
            </w:r>
            <w:r w:rsidRPr="002C67DD">
              <w:rPr>
                <w:rFonts w:hint="eastAsia"/>
              </w:rPr>
              <w:t>月</w:t>
            </w:r>
            <w:r w:rsidRPr="002C67DD">
              <w:rPr>
                <w:rFonts w:hint="eastAsia"/>
              </w:rPr>
              <w:t>20</w:t>
            </w:r>
            <w:r w:rsidRPr="002C67DD">
              <w:rPr>
                <w:rFonts w:hint="eastAsia"/>
              </w:rPr>
              <w:t>日</w:t>
            </w:r>
          </w:p>
        </w:tc>
      </w:tr>
      <w:tr w:rsidR="001F413A" w:rsidRPr="00F61A1B" w14:paraId="61ABE420" w14:textId="77777777" w:rsidTr="00A95AD3">
        <w:tc>
          <w:tcPr>
            <w:tcW w:w="987" w:type="dxa"/>
          </w:tcPr>
          <w:p w14:paraId="1E9717E7" w14:textId="772FEBBE"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11</w:t>
            </w:r>
          </w:p>
        </w:tc>
        <w:tc>
          <w:tcPr>
            <w:tcW w:w="5166" w:type="dxa"/>
          </w:tcPr>
          <w:p w14:paraId="257CCB44" w14:textId="0473DAB4"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富荣基金管理有限公司关于督察长恢复履行职务的公告</w:t>
            </w:r>
          </w:p>
        </w:tc>
        <w:tc>
          <w:tcPr>
            <w:tcW w:w="1958" w:type="dxa"/>
          </w:tcPr>
          <w:p w14:paraId="3F8EBB15" w14:textId="2D39AB6A"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12</w:t>
            </w:r>
            <w:r w:rsidRPr="002C67DD">
              <w:rPr>
                <w:rFonts w:hint="eastAsia"/>
              </w:rPr>
              <w:t>月</w:t>
            </w:r>
            <w:r w:rsidRPr="002C67DD">
              <w:rPr>
                <w:rFonts w:hint="eastAsia"/>
              </w:rPr>
              <w:t>12</w:t>
            </w:r>
            <w:r w:rsidRPr="002C67DD">
              <w:rPr>
                <w:rFonts w:hint="eastAsia"/>
              </w:rPr>
              <w:t>日</w:t>
            </w:r>
          </w:p>
        </w:tc>
      </w:tr>
      <w:tr w:rsidR="001F413A" w:rsidRPr="00F61A1B" w14:paraId="42F02DBF" w14:textId="77777777" w:rsidTr="00A95AD3">
        <w:tc>
          <w:tcPr>
            <w:tcW w:w="987" w:type="dxa"/>
          </w:tcPr>
          <w:p w14:paraId="1A5B951D" w14:textId="6046D60A"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12</w:t>
            </w:r>
          </w:p>
        </w:tc>
        <w:tc>
          <w:tcPr>
            <w:tcW w:w="5166" w:type="dxa"/>
          </w:tcPr>
          <w:p w14:paraId="46744C2E" w14:textId="1D5F48CD" w:rsidR="001F413A" w:rsidRPr="00F61A1B" w:rsidRDefault="001F413A" w:rsidP="001F413A">
            <w:pPr>
              <w:jc w:val="left"/>
              <w:rPr>
                <w:rFonts w:asciiTheme="minorEastAsia" w:hAnsiTheme="minorEastAsia" w:hint="eastAsia"/>
                <w:color w:val="333333"/>
                <w:kern w:val="0"/>
                <w:sz w:val="24"/>
              </w:rPr>
            </w:pPr>
            <w:r w:rsidRPr="004B3846">
              <w:rPr>
                <w:rFonts w:hint="eastAsia"/>
              </w:rPr>
              <w:t>富荣中证</w:t>
            </w:r>
            <w:r w:rsidRPr="004B3846">
              <w:rPr>
                <w:rFonts w:hint="eastAsia"/>
              </w:rPr>
              <w:t>500</w:t>
            </w:r>
            <w:r w:rsidRPr="004B3846">
              <w:rPr>
                <w:rFonts w:hint="eastAsia"/>
              </w:rPr>
              <w:t>指数增强型证券投资基金基金经理变更公告</w:t>
            </w:r>
          </w:p>
        </w:tc>
        <w:tc>
          <w:tcPr>
            <w:tcW w:w="1958" w:type="dxa"/>
          </w:tcPr>
          <w:p w14:paraId="769B67F6" w14:textId="158C9C12"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12</w:t>
            </w:r>
            <w:r w:rsidRPr="002C67DD">
              <w:rPr>
                <w:rFonts w:hint="eastAsia"/>
              </w:rPr>
              <w:t>月</w:t>
            </w:r>
            <w:r w:rsidRPr="002C67DD">
              <w:rPr>
                <w:rFonts w:hint="eastAsia"/>
              </w:rPr>
              <w:t>13</w:t>
            </w:r>
            <w:r w:rsidRPr="002C67DD">
              <w:rPr>
                <w:rFonts w:hint="eastAsia"/>
              </w:rPr>
              <w:t>日</w:t>
            </w:r>
          </w:p>
        </w:tc>
      </w:tr>
      <w:tr w:rsidR="001F413A" w:rsidRPr="00F61A1B" w14:paraId="3D516DFF" w14:textId="77777777" w:rsidTr="00A95AD3">
        <w:tc>
          <w:tcPr>
            <w:tcW w:w="987" w:type="dxa"/>
          </w:tcPr>
          <w:p w14:paraId="1317C916" w14:textId="5B7805CA"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13</w:t>
            </w:r>
          </w:p>
        </w:tc>
        <w:tc>
          <w:tcPr>
            <w:tcW w:w="5166" w:type="dxa"/>
          </w:tcPr>
          <w:p w14:paraId="128A1C86" w14:textId="26830A00"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富荣基金管理有限公司关于系统升级维护的公告</w:t>
            </w:r>
          </w:p>
        </w:tc>
        <w:tc>
          <w:tcPr>
            <w:tcW w:w="1958" w:type="dxa"/>
          </w:tcPr>
          <w:p w14:paraId="5774F7C0" w14:textId="6F4CE2D0"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12</w:t>
            </w:r>
            <w:r w:rsidRPr="002C67DD">
              <w:rPr>
                <w:rFonts w:hint="eastAsia"/>
              </w:rPr>
              <w:t>月</w:t>
            </w:r>
            <w:r w:rsidRPr="002C67DD">
              <w:rPr>
                <w:rFonts w:hint="eastAsia"/>
              </w:rPr>
              <w:t>14</w:t>
            </w:r>
            <w:r w:rsidRPr="002C67DD">
              <w:rPr>
                <w:rFonts w:hint="eastAsia"/>
              </w:rPr>
              <w:t>日</w:t>
            </w:r>
          </w:p>
        </w:tc>
      </w:tr>
      <w:tr w:rsidR="001F413A" w:rsidRPr="00F61A1B" w14:paraId="664BE98B" w14:textId="77777777" w:rsidTr="00A95AD3">
        <w:tc>
          <w:tcPr>
            <w:tcW w:w="987" w:type="dxa"/>
          </w:tcPr>
          <w:p w14:paraId="77F5A307" w14:textId="4C060B01"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14</w:t>
            </w:r>
          </w:p>
        </w:tc>
        <w:tc>
          <w:tcPr>
            <w:tcW w:w="5166" w:type="dxa"/>
          </w:tcPr>
          <w:p w14:paraId="257C4A1E" w14:textId="1EE0F35E" w:rsidR="001F413A" w:rsidRPr="00F61A1B" w:rsidRDefault="001F413A" w:rsidP="001F413A">
            <w:pPr>
              <w:jc w:val="left"/>
              <w:rPr>
                <w:rFonts w:asciiTheme="minorEastAsia" w:hAnsiTheme="minorEastAsia" w:hint="eastAsia"/>
                <w:color w:val="333333"/>
                <w:kern w:val="0"/>
                <w:sz w:val="24"/>
              </w:rPr>
            </w:pPr>
            <w:r w:rsidRPr="004B3846">
              <w:rPr>
                <w:rFonts w:hint="eastAsia"/>
              </w:rPr>
              <w:t>富荣基金管理有限公司关于旗下部分公开募集证券投资基金更新招募说明书及产品资料概要的提示性公告</w:t>
            </w:r>
          </w:p>
        </w:tc>
        <w:tc>
          <w:tcPr>
            <w:tcW w:w="1958" w:type="dxa"/>
          </w:tcPr>
          <w:p w14:paraId="2C341D11" w14:textId="0E5E7BCB" w:rsidR="001F413A" w:rsidRPr="00F61A1B" w:rsidRDefault="001F413A" w:rsidP="001F413A">
            <w:pPr>
              <w:jc w:val="center"/>
              <w:rPr>
                <w:rFonts w:ascii="Times New Roman" w:hAnsi="Times New Roman"/>
                <w:color w:val="000000"/>
                <w:kern w:val="0"/>
                <w:sz w:val="22"/>
              </w:rPr>
            </w:pPr>
            <w:r w:rsidRPr="002C67DD">
              <w:rPr>
                <w:rFonts w:hint="eastAsia"/>
              </w:rPr>
              <w:t>2023</w:t>
            </w:r>
            <w:r w:rsidRPr="002C67DD">
              <w:rPr>
                <w:rFonts w:hint="eastAsia"/>
              </w:rPr>
              <w:t>年</w:t>
            </w:r>
            <w:r w:rsidRPr="002C67DD">
              <w:rPr>
                <w:rFonts w:hint="eastAsia"/>
              </w:rPr>
              <w:t>12</w:t>
            </w:r>
            <w:r w:rsidRPr="002C67DD">
              <w:rPr>
                <w:rFonts w:hint="eastAsia"/>
              </w:rPr>
              <w:t>月</w:t>
            </w:r>
            <w:r w:rsidRPr="002C67DD">
              <w:rPr>
                <w:rFonts w:hint="eastAsia"/>
              </w:rPr>
              <w:t>15</w:t>
            </w:r>
            <w:r w:rsidRPr="002C67DD">
              <w:rPr>
                <w:rFonts w:hint="eastAsia"/>
              </w:rPr>
              <w:t>日</w:t>
            </w:r>
          </w:p>
        </w:tc>
      </w:tr>
      <w:tr w:rsidR="001F413A" w:rsidRPr="00F61A1B" w14:paraId="101FA308" w14:textId="77777777" w:rsidTr="00A95AD3">
        <w:tc>
          <w:tcPr>
            <w:tcW w:w="987" w:type="dxa"/>
          </w:tcPr>
          <w:p w14:paraId="094B6792" w14:textId="2FE9A046"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15</w:t>
            </w:r>
          </w:p>
        </w:tc>
        <w:tc>
          <w:tcPr>
            <w:tcW w:w="5166" w:type="dxa"/>
          </w:tcPr>
          <w:p w14:paraId="2CD0F8FF" w14:textId="6D7A61E4" w:rsidR="001F413A" w:rsidRPr="00F61A1B" w:rsidRDefault="001F413A" w:rsidP="001F413A">
            <w:pPr>
              <w:jc w:val="left"/>
              <w:rPr>
                <w:rFonts w:asciiTheme="minorEastAsia" w:hAnsiTheme="minorEastAsia" w:hint="eastAsia"/>
                <w:color w:val="333333"/>
                <w:kern w:val="0"/>
                <w:sz w:val="24"/>
              </w:rPr>
            </w:pPr>
            <w:r w:rsidRPr="005E4E9B">
              <w:rPr>
                <w:rFonts w:hint="eastAsia"/>
              </w:rPr>
              <w:t>富荣基金管理有限公司旗下全部基金</w:t>
            </w:r>
            <w:r w:rsidRPr="005E4E9B">
              <w:rPr>
                <w:rFonts w:hint="eastAsia"/>
              </w:rPr>
              <w:t>2023</w:t>
            </w:r>
            <w:r w:rsidRPr="005E4E9B">
              <w:rPr>
                <w:rFonts w:hint="eastAsia"/>
              </w:rPr>
              <w:t>年第</w:t>
            </w:r>
            <w:r w:rsidRPr="005E4E9B">
              <w:rPr>
                <w:rFonts w:hint="eastAsia"/>
              </w:rPr>
              <w:t>4</w:t>
            </w:r>
            <w:r w:rsidRPr="005E4E9B">
              <w:rPr>
                <w:rFonts w:hint="eastAsia"/>
              </w:rPr>
              <w:t>季度报告提示性公告</w:t>
            </w:r>
          </w:p>
        </w:tc>
        <w:tc>
          <w:tcPr>
            <w:tcW w:w="1958" w:type="dxa"/>
          </w:tcPr>
          <w:p w14:paraId="67ED27E0" w14:textId="6B3D56D0" w:rsidR="001F413A" w:rsidRPr="00F61A1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1</w:t>
            </w:r>
            <w:r w:rsidRPr="00502926">
              <w:rPr>
                <w:rFonts w:hint="eastAsia"/>
              </w:rPr>
              <w:t>月</w:t>
            </w:r>
            <w:r w:rsidRPr="00502926">
              <w:rPr>
                <w:rFonts w:hint="eastAsia"/>
              </w:rPr>
              <w:t>22</w:t>
            </w:r>
            <w:r w:rsidRPr="00502926">
              <w:rPr>
                <w:rFonts w:hint="eastAsia"/>
              </w:rPr>
              <w:t>日</w:t>
            </w:r>
          </w:p>
        </w:tc>
      </w:tr>
      <w:tr w:rsidR="001F413A" w:rsidRPr="00F61A1B" w14:paraId="775DEEB2" w14:textId="77777777" w:rsidTr="00A95AD3">
        <w:tc>
          <w:tcPr>
            <w:tcW w:w="987" w:type="dxa"/>
          </w:tcPr>
          <w:p w14:paraId="28BE178A" w14:textId="299B2B70"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16</w:t>
            </w:r>
          </w:p>
        </w:tc>
        <w:tc>
          <w:tcPr>
            <w:tcW w:w="5166" w:type="dxa"/>
          </w:tcPr>
          <w:p w14:paraId="1F99D45D" w14:textId="6B8DB0B9" w:rsidR="001F413A" w:rsidRPr="00F61A1B" w:rsidRDefault="001F413A" w:rsidP="001F413A">
            <w:pPr>
              <w:jc w:val="left"/>
              <w:rPr>
                <w:rFonts w:asciiTheme="minorEastAsia" w:hAnsiTheme="minorEastAsia" w:hint="eastAsia"/>
                <w:color w:val="333333"/>
                <w:kern w:val="0"/>
                <w:sz w:val="24"/>
              </w:rPr>
            </w:pPr>
            <w:r w:rsidRPr="005E4E9B">
              <w:rPr>
                <w:rFonts w:hint="eastAsia"/>
              </w:rPr>
              <w:t>富荣基金管理有限公司关于旗下基金新增华西证券股</w:t>
            </w:r>
            <w:r w:rsidRPr="005E4E9B">
              <w:rPr>
                <w:rFonts w:hint="eastAsia"/>
              </w:rPr>
              <w:lastRenderedPageBreak/>
              <w:t>份有限公司为销售机构、开通基金定期定额投资业务和基金转换业务并参加申购及定期定额投资申购费率优惠活动的公告</w:t>
            </w:r>
          </w:p>
        </w:tc>
        <w:tc>
          <w:tcPr>
            <w:tcW w:w="1958" w:type="dxa"/>
          </w:tcPr>
          <w:p w14:paraId="6B74B558" w14:textId="1C1070F5" w:rsidR="001F413A" w:rsidRPr="00F61A1B" w:rsidRDefault="001F413A" w:rsidP="001F413A">
            <w:pPr>
              <w:jc w:val="center"/>
              <w:rPr>
                <w:rFonts w:ascii="Times New Roman" w:hAnsi="Times New Roman"/>
                <w:color w:val="000000"/>
                <w:kern w:val="0"/>
                <w:sz w:val="22"/>
              </w:rPr>
            </w:pPr>
            <w:r w:rsidRPr="00502926">
              <w:rPr>
                <w:rFonts w:hint="eastAsia"/>
              </w:rPr>
              <w:lastRenderedPageBreak/>
              <w:t>2024</w:t>
            </w:r>
            <w:r w:rsidRPr="00502926">
              <w:rPr>
                <w:rFonts w:hint="eastAsia"/>
              </w:rPr>
              <w:t>年</w:t>
            </w:r>
            <w:r w:rsidRPr="00502926">
              <w:rPr>
                <w:rFonts w:hint="eastAsia"/>
              </w:rPr>
              <w:t>2</w:t>
            </w:r>
            <w:r w:rsidRPr="00502926">
              <w:rPr>
                <w:rFonts w:hint="eastAsia"/>
              </w:rPr>
              <w:t>月</w:t>
            </w:r>
            <w:r w:rsidRPr="00502926">
              <w:rPr>
                <w:rFonts w:hint="eastAsia"/>
              </w:rPr>
              <w:t>22</w:t>
            </w:r>
            <w:r w:rsidRPr="00502926">
              <w:rPr>
                <w:rFonts w:hint="eastAsia"/>
              </w:rPr>
              <w:t>日</w:t>
            </w:r>
          </w:p>
        </w:tc>
      </w:tr>
      <w:tr w:rsidR="001F413A" w:rsidRPr="00F61A1B" w14:paraId="55B22EE3" w14:textId="77777777" w:rsidTr="00A95AD3">
        <w:tc>
          <w:tcPr>
            <w:tcW w:w="987" w:type="dxa"/>
          </w:tcPr>
          <w:p w14:paraId="699B1B12" w14:textId="11B96091"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17</w:t>
            </w:r>
          </w:p>
        </w:tc>
        <w:tc>
          <w:tcPr>
            <w:tcW w:w="5166" w:type="dxa"/>
          </w:tcPr>
          <w:p w14:paraId="7E6A7DD7" w14:textId="0FBA665B" w:rsidR="001F413A" w:rsidRPr="00F61A1B" w:rsidRDefault="001F413A" w:rsidP="001F413A">
            <w:pPr>
              <w:jc w:val="left"/>
              <w:rPr>
                <w:rFonts w:asciiTheme="minorEastAsia" w:hAnsiTheme="minorEastAsia" w:hint="eastAsia"/>
                <w:color w:val="333333"/>
                <w:kern w:val="0"/>
                <w:sz w:val="24"/>
              </w:rPr>
            </w:pPr>
            <w:r w:rsidRPr="005E4E9B">
              <w:rPr>
                <w:rFonts w:hint="eastAsia"/>
              </w:rPr>
              <w:t>富荣基金管理有限公司关于董事变更的公告</w:t>
            </w:r>
          </w:p>
        </w:tc>
        <w:tc>
          <w:tcPr>
            <w:tcW w:w="1958" w:type="dxa"/>
          </w:tcPr>
          <w:p w14:paraId="566AAE6B" w14:textId="7C3C35D5" w:rsidR="001F413A" w:rsidRPr="00F61A1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3</w:t>
            </w:r>
            <w:r w:rsidRPr="00502926">
              <w:rPr>
                <w:rFonts w:hint="eastAsia"/>
              </w:rPr>
              <w:t>月</w:t>
            </w:r>
            <w:r w:rsidRPr="00502926">
              <w:rPr>
                <w:rFonts w:hint="eastAsia"/>
              </w:rPr>
              <w:t>1</w:t>
            </w:r>
            <w:r w:rsidRPr="00502926">
              <w:rPr>
                <w:rFonts w:hint="eastAsia"/>
              </w:rPr>
              <w:t>日</w:t>
            </w:r>
          </w:p>
        </w:tc>
      </w:tr>
      <w:tr w:rsidR="001F413A" w:rsidRPr="00F61A1B" w14:paraId="6A64BA81" w14:textId="77777777" w:rsidTr="00A95AD3">
        <w:tc>
          <w:tcPr>
            <w:tcW w:w="987" w:type="dxa"/>
          </w:tcPr>
          <w:p w14:paraId="2FBDA983" w14:textId="2C8C9B05"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18</w:t>
            </w:r>
          </w:p>
        </w:tc>
        <w:tc>
          <w:tcPr>
            <w:tcW w:w="5166" w:type="dxa"/>
          </w:tcPr>
          <w:p w14:paraId="1A1CC169" w14:textId="778514AD" w:rsidR="001F413A" w:rsidRPr="00F61A1B" w:rsidRDefault="001F413A" w:rsidP="001F413A">
            <w:pPr>
              <w:jc w:val="left"/>
              <w:rPr>
                <w:rFonts w:asciiTheme="minorEastAsia" w:hAnsiTheme="minorEastAsia" w:hint="eastAsia"/>
                <w:color w:val="333333"/>
                <w:kern w:val="0"/>
                <w:sz w:val="24"/>
              </w:rPr>
            </w:pPr>
            <w:r w:rsidRPr="005E4E9B">
              <w:rPr>
                <w:rFonts w:hint="eastAsia"/>
              </w:rPr>
              <w:t>富荣基金管理有限公司关于提醒投资者持续完善身份信息资料的公告</w:t>
            </w:r>
          </w:p>
        </w:tc>
        <w:tc>
          <w:tcPr>
            <w:tcW w:w="1958" w:type="dxa"/>
          </w:tcPr>
          <w:p w14:paraId="5C34A32C" w14:textId="06F78DEA" w:rsidR="001F413A" w:rsidRPr="00F61A1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3</w:t>
            </w:r>
            <w:r w:rsidRPr="00502926">
              <w:rPr>
                <w:rFonts w:hint="eastAsia"/>
              </w:rPr>
              <w:t>月</w:t>
            </w:r>
            <w:r w:rsidRPr="00502926">
              <w:rPr>
                <w:rFonts w:hint="eastAsia"/>
              </w:rPr>
              <w:t>20</w:t>
            </w:r>
            <w:r w:rsidRPr="00502926">
              <w:rPr>
                <w:rFonts w:hint="eastAsia"/>
              </w:rPr>
              <w:t>日</w:t>
            </w:r>
          </w:p>
        </w:tc>
      </w:tr>
      <w:tr w:rsidR="001F413A" w:rsidRPr="0069553B" w14:paraId="6495930A" w14:textId="77777777" w:rsidTr="00A95AD3">
        <w:tc>
          <w:tcPr>
            <w:tcW w:w="987" w:type="dxa"/>
          </w:tcPr>
          <w:p w14:paraId="3553D9CE" w14:textId="7F78C1B1"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19</w:t>
            </w:r>
          </w:p>
        </w:tc>
        <w:tc>
          <w:tcPr>
            <w:tcW w:w="5166" w:type="dxa"/>
          </w:tcPr>
          <w:p w14:paraId="6CD77FBC" w14:textId="56ABA06E" w:rsidR="001F413A" w:rsidRPr="0069553B" w:rsidRDefault="001F413A" w:rsidP="001F413A">
            <w:pPr>
              <w:jc w:val="left"/>
              <w:rPr>
                <w:rFonts w:asciiTheme="minorEastAsia" w:hAnsiTheme="minorEastAsia" w:hint="eastAsia"/>
                <w:color w:val="333333"/>
                <w:kern w:val="0"/>
                <w:sz w:val="24"/>
              </w:rPr>
            </w:pPr>
            <w:r w:rsidRPr="005E4E9B">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1958" w:type="dxa"/>
          </w:tcPr>
          <w:p w14:paraId="224C4F94" w14:textId="1E33F937" w:rsidR="001F413A" w:rsidRPr="0069553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3</w:t>
            </w:r>
            <w:r w:rsidRPr="00502926">
              <w:rPr>
                <w:rFonts w:hint="eastAsia"/>
              </w:rPr>
              <w:t>月</w:t>
            </w:r>
            <w:r w:rsidRPr="00502926">
              <w:rPr>
                <w:rFonts w:hint="eastAsia"/>
              </w:rPr>
              <w:t>29</w:t>
            </w:r>
            <w:r w:rsidRPr="00502926">
              <w:rPr>
                <w:rFonts w:hint="eastAsia"/>
              </w:rPr>
              <w:t>日</w:t>
            </w:r>
          </w:p>
        </w:tc>
      </w:tr>
      <w:tr w:rsidR="001F413A" w:rsidRPr="0069553B" w14:paraId="79C9D168" w14:textId="77777777" w:rsidTr="00A95AD3">
        <w:tc>
          <w:tcPr>
            <w:tcW w:w="987" w:type="dxa"/>
          </w:tcPr>
          <w:p w14:paraId="5936E243" w14:textId="6EACB3ED"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20</w:t>
            </w:r>
          </w:p>
        </w:tc>
        <w:tc>
          <w:tcPr>
            <w:tcW w:w="5166" w:type="dxa"/>
          </w:tcPr>
          <w:p w14:paraId="2993194E" w14:textId="727F7B90" w:rsidR="001F413A" w:rsidRPr="0069553B" w:rsidRDefault="001F413A" w:rsidP="001F413A">
            <w:pPr>
              <w:jc w:val="left"/>
              <w:rPr>
                <w:rFonts w:asciiTheme="minorEastAsia" w:hAnsiTheme="minorEastAsia" w:hint="eastAsia"/>
                <w:color w:val="333333"/>
                <w:kern w:val="0"/>
                <w:sz w:val="24"/>
              </w:rPr>
            </w:pPr>
            <w:r w:rsidRPr="005E4E9B">
              <w:rPr>
                <w:rFonts w:hint="eastAsia"/>
              </w:rPr>
              <w:t>富荣基金管理有限公司旗下全部基金</w:t>
            </w:r>
            <w:r w:rsidRPr="005E4E9B">
              <w:rPr>
                <w:rFonts w:hint="eastAsia"/>
              </w:rPr>
              <w:t>2023</w:t>
            </w:r>
            <w:r w:rsidRPr="005E4E9B">
              <w:rPr>
                <w:rFonts w:hint="eastAsia"/>
              </w:rPr>
              <w:t>年年度报告提示性公告</w:t>
            </w:r>
          </w:p>
        </w:tc>
        <w:tc>
          <w:tcPr>
            <w:tcW w:w="1958" w:type="dxa"/>
          </w:tcPr>
          <w:p w14:paraId="0B3E8D92" w14:textId="0E78AC9C" w:rsidR="001F413A" w:rsidRPr="0069553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3</w:t>
            </w:r>
            <w:r w:rsidRPr="00502926">
              <w:rPr>
                <w:rFonts w:hint="eastAsia"/>
              </w:rPr>
              <w:t>月</w:t>
            </w:r>
            <w:r w:rsidRPr="00502926">
              <w:rPr>
                <w:rFonts w:hint="eastAsia"/>
              </w:rPr>
              <w:t>30</w:t>
            </w:r>
            <w:r w:rsidRPr="00502926">
              <w:rPr>
                <w:rFonts w:hint="eastAsia"/>
              </w:rPr>
              <w:t>日</w:t>
            </w:r>
          </w:p>
        </w:tc>
      </w:tr>
      <w:tr w:rsidR="001F413A" w:rsidRPr="0069553B" w14:paraId="477DC66F" w14:textId="77777777" w:rsidTr="00A95AD3">
        <w:tc>
          <w:tcPr>
            <w:tcW w:w="987" w:type="dxa"/>
          </w:tcPr>
          <w:p w14:paraId="4E738BE6" w14:textId="187F4363"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21</w:t>
            </w:r>
          </w:p>
        </w:tc>
        <w:tc>
          <w:tcPr>
            <w:tcW w:w="5166" w:type="dxa"/>
          </w:tcPr>
          <w:p w14:paraId="41CADFFB" w14:textId="6548E828" w:rsidR="001F413A" w:rsidRPr="0069553B" w:rsidRDefault="001F413A" w:rsidP="001F413A">
            <w:pPr>
              <w:jc w:val="left"/>
              <w:rPr>
                <w:rFonts w:asciiTheme="minorEastAsia" w:hAnsiTheme="minorEastAsia" w:hint="eastAsia"/>
                <w:color w:val="333333"/>
                <w:kern w:val="0"/>
                <w:sz w:val="24"/>
              </w:rPr>
            </w:pPr>
            <w:r w:rsidRPr="005E4E9B">
              <w:rPr>
                <w:rFonts w:hint="eastAsia"/>
              </w:rPr>
              <w:t>富荣基金管理有限公司旗下全部基金</w:t>
            </w:r>
            <w:r w:rsidRPr="005E4E9B">
              <w:rPr>
                <w:rFonts w:hint="eastAsia"/>
              </w:rPr>
              <w:t>2024</w:t>
            </w:r>
            <w:r w:rsidRPr="005E4E9B">
              <w:rPr>
                <w:rFonts w:hint="eastAsia"/>
              </w:rPr>
              <w:t>年第</w:t>
            </w:r>
            <w:r w:rsidRPr="005E4E9B">
              <w:rPr>
                <w:rFonts w:hint="eastAsia"/>
              </w:rPr>
              <w:t>1</w:t>
            </w:r>
            <w:r w:rsidRPr="005E4E9B">
              <w:rPr>
                <w:rFonts w:hint="eastAsia"/>
              </w:rPr>
              <w:t>季度报告提示性公告</w:t>
            </w:r>
          </w:p>
        </w:tc>
        <w:tc>
          <w:tcPr>
            <w:tcW w:w="1958" w:type="dxa"/>
          </w:tcPr>
          <w:p w14:paraId="1EFF6977" w14:textId="725B1330" w:rsidR="001F413A" w:rsidRPr="0069553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4</w:t>
            </w:r>
            <w:r w:rsidRPr="00502926">
              <w:rPr>
                <w:rFonts w:hint="eastAsia"/>
              </w:rPr>
              <w:t>月</w:t>
            </w:r>
            <w:r w:rsidRPr="00502926">
              <w:rPr>
                <w:rFonts w:hint="eastAsia"/>
              </w:rPr>
              <w:t>22</w:t>
            </w:r>
            <w:r w:rsidRPr="00502926">
              <w:rPr>
                <w:rFonts w:hint="eastAsia"/>
              </w:rPr>
              <w:t>日</w:t>
            </w:r>
          </w:p>
        </w:tc>
      </w:tr>
      <w:tr w:rsidR="001F413A" w:rsidRPr="0069553B" w14:paraId="2348923D" w14:textId="77777777" w:rsidTr="00A95AD3">
        <w:tc>
          <w:tcPr>
            <w:tcW w:w="987" w:type="dxa"/>
          </w:tcPr>
          <w:p w14:paraId="3F325FC0" w14:textId="21E8B8BE"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22</w:t>
            </w:r>
          </w:p>
        </w:tc>
        <w:tc>
          <w:tcPr>
            <w:tcW w:w="5166" w:type="dxa"/>
          </w:tcPr>
          <w:p w14:paraId="0A9010E9" w14:textId="780428B0" w:rsidR="001F413A" w:rsidRPr="0069553B" w:rsidRDefault="001F413A" w:rsidP="001F413A">
            <w:pPr>
              <w:jc w:val="left"/>
              <w:rPr>
                <w:rFonts w:asciiTheme="minorEastAsia" w:hAnsiTheme="minorEastAsia" w:hint="eastAsia"/>
                <w:color w:val="333333"/>
                <w:kern w:val="0"/>
                <w:sz w:val="24"/>
              </w:rPr>
            </w:pPr>
            <w:r w:rsidRPr="005E4E9B">
              <w:rPr>
                <w:rFonts w:hint="eastAsia"/>
              </w:rPr>
              <w:t>富荣基金管理有限公司关于旗下部分基金新增销售机构、开通基金定期定额投资业务和基金转换业务并参加申购及定期定额投资申购费率优惠活动的公告</w:t>
            </w:r>
          </w:p>
        </w:tc>
        <w:tc>
          <w:tcPr>
            <w:tcW w:w="1958" w:type="dxa"/>
          </w:tcPr>
          <w:p w14:paraId="53E56B0C" w14:textId="3D26DADE" w:rsidR="001F413A" w:rsidRPr="0069553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6</w:t>
            </w:r>
            <w:r w:rsidRPr="00502926">
              <w:rPr>
                <w:rFonts w:hint="eastAsia"/>
              </w:rPr>
              <w:t>月</w:t>
            </w:r>
            <w:r w:rsidRPr="00502926">
              <w:rPr>
                <w:rFonts w:hint="eastAsia"/>
              </w:rPr>
              <w:t>17</w:t>
            </w:r>
            <w:r w:rsidRPr="00502926">
              <w:rPr>
                <w:rFonts w:hint="eastAsia"/>
              </w:rPr>
              <w:t>日</w:t>
            </w:r>
          </w:p>
        </w:tc>
      </w:tr>
      <w:tr w:rsidR="001F413A" w:rsidRPr="0069553B" w14:paraId="2552F48B" w14:textId="77777777" w:rsidTr="00A95AD3">
        <w:tc>
          <w:tcPr>
            <w:tcW w:w="987" w:type="dxa"/>
          </w:tcPr>
          <w:p w14:paraId="321EF0B3" w14:textId="2BC4BD36" w:rsidR="001F413A" w:rsidRDefault="001F413A" w:rsidP="001F413A">
            <w:pPr>
              <w:jc w:val="left"/>
              <w:rPr>
                <w:rFonts w:asciiTheme="minorEastAsia" w:hAnsiTheme="minorEastAsia" w:hint="eastAsia"/>
                <w:color w:val="333333"/>
                <w:kern w:val="0"/>
                <w:sz w:val="24"/>
              </w:rPr>
            </w:pPr>
            <w:r>
              <w:rPr>
                <w:rFonts w:asciiTheme="minorEastAsia" w:hAnsiTheme="minorEastAsia" w:hint="eastAsia"/>
                <w:color w:val="333333"/>
                <w:kern w:val="0"/>
                <w:sz w:val="24"/>
              </w:rPr>
              <w:t>23</w:t>
            </w:r>
          </w:p>
        </w:tc>
        <w:tc>
          <w:tcPr>
            <w:tcW w:w="5166" w:type="dxa"/>
          </w:tcPr>
          <w:p w14:paraId="6804C1E4" w14:textId="456BB460" w:rsidR="001F413A" w:rsidRPr="0069553B" w:rsidRDefault="001F413A" w:rsidP="001F413A">
            <w:pPr>
              <w:jc w:val="left"/>
              <w:rPr>
                <w:rFonts w:asciiTheme="minorEastAsia" w:hAnsiTheme="minorEastAsia" w:hint="eastAsia"/>
                <w:color w:val="333333"/>
                <w:kern w:val="0"/>
                <w:sz w:val="24"/>
              </w:rPr>
            </w:pPr>
            <w:r w:rsidRPr="005E4E9B">
              <w:rPr>
                <w:rFonts w:hint="eastAsia"/>
              </w:rPr>
              <w:t>富荣基金管理有限公司关于旗下部分公开募集证券投资基金更新产品资料概要的提示性公告</w:t>
            </w:r>
          </w:p>
        </w:tc>
        <w:tc>
          <w:tcPr>
            <w:tcW w:w="1958" w:type="dxa"/>
          </w:tcPr>
          <w:p w14:paraId="198F30E1" w14:textId="61737D47" w:rsidR="001F413A" w:rsidRPr="0069553B" w:rsidRDefault="001F413A" w:rsidP="001F413A">
            <w:pPr>
              <w:jc w:val="center"/>
              <w:rPr>
                <w:rFonts w:ascii="Times New Roman" w:hAnsi="Times New Roman"/>
                <w:color w:val="000000"/>
                <w:kern w:val="0"/>
                <w:sz w:val="22"/>
              </w:rPr>
            </w:pPr>
            <w:r w:rsidRPr="00502926">
              <w:rPr>
                <w:rFonts w:hint="eastAsia"/>
              </w:rPr>
              <w:t>2024</w:t>
            </w:r>
            <w:r w:rsidRPr="00502926">
              <w:rPr>
                <w:rFonts w:hint="eastAsia"/>
              </w:rPr>
              <w:t>年</w:t>
            </w:r>
            <w:r w:rsidRPr="00502926">
              <w:rPr>
                <w:rFonts w:hint="eastAsia"/>
              </w:rPr>
              <w:t>6</w:t>
            </w:r>
            <w:r w:rsidRPr="00502926">
              <w:rPr>
                <w:rFonts w:hint="eastAsia"/>
              </w:rPr>
              <w:t>月</w:t>
            </w:r>
            <w:r w:rsidRPr="00502926">
              <w:rPr>
                <w:rFonts w:hint="eastAsia"/>
              </w:rPr>
              <w:t>27</w:t>
            </w:r>
            <w:r w:rsidRPr="00502926">
              <w:rPr>
                <w:rFonts w:hint="eastAsia"/>
              </w:rPr>
              <w:t>日</w:t>
            </w:r>
          </w:p>
        </w:tc>
      </w:tr>
    </w:tbl>
    <w:p w14:paraId="6DE9221C" w14:textId="77777777" w:rsidR="00532A01" w:rsidRDefault="00532A01">
      <w:pPr>
        <w:ind w:firstLine="484"/>
        <w:jc w:val="left"/>
        <w:rPr>
          <w:b/>
          <w:bCs/>
          <w:kern w:val="44"/>
          <w:sz w:val="24"/>
          <w:szCs w:val="44"/>
        </w:rPr>
      </w:pPr>
    </w:p>
    <w:p w14:paraId="23CE8D80" w14:textId="1362C411" w:rsidR="006C2341" w:rsidRDefault="006C2341">
      <w:pPr>
        <w:widowControl/>
        <w:rPr>
          <w:sz w:val="30"/>
          <w:szCs w:val="30"/>
        </w:rPr>
      </w:pPr>
    </w:p>
    <w:p w14:paraId="1455429E" w14:textId="25335C06" w:rsidR="00B94B17" w:rsidRDefault="00B94B17">
      <w:pPr>
        <w:widowControl/>
        <w:rPr>
          <w:sz w:val="30"/>
          <w:szCs w:val="30"/>
        </w:rPr>
      </w:pPr>
      <w:r>
        <w:rPr>
          <w:sz w:val="30"/>
          <w:szCs w:val="30"/>
        </w:rPr>
        <w:br w:type="page"/>
      </w:r>
    </w:p>
    <w:p w14:paraId="46172EC2" w14:textId="77777777" w:rsidR="00532A01" w:rsidRDefault="00712CC3">
      <w:pPr>
        <w:pStyle w:val="1"/>
        <w:jc w:val="center"/>
        <w:rPr>
          <w:sz w:val="30"/>
          <w:szCs w:val="30"/>
        </w:rPr>
      </w:pPr>
      <w:bookmarkStart w:id="428" w:name="_Toc15910088"/>
      <w:r>
        <w:rPr>
          <w:rFonts w:hint="eastAsia"/>
          <w:sz w:val="30"/>
          <w:szCs w:val="30"/>
        </w:rPr>
        <w:lastRenderedPageBreak/>
        <w:t>第二十二部分招募说明书存放及查阅方式</w:t>
      </w:r>
      <w:bookmarkEnd w:id="424"/>
      <w:bookmarkEnd w:id="425"/>
      <w:bookmarkEnd w:id="426"/>
      <w:bookmarkEnd w:id="427"/>
      <w:bookmarkEnd w:id="428"/>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32A01">
          <w:footerReference w:type="default" r:id="rId44"/>
          <w:pgSz w:w="11906" w:h="16838"/>
          <w:pgMar w:top="1440" w:right="1800" w:bottom="1440" w:left="1800" w:header="851" w:footer="992" w:gutter="0"/>
          <w:cols w:space="425"/>
          <w:docGrid w:type="lines" w:linePitch="312"/>
        </w:sectPr>
      </w:pPr>
      <w:bookmarkStart w:id="429" w:name="_Toc416268879"/>
      <w:bookmarkStart w:id="430" w:name="_Toc263092330"/>
    </w:p>
    <w:p w14:paraId="3AEEEC8F" w14:textId="77777777" w:rsidR="00532A01" w:rsidRDefault="00712CC3">
      <w:pPr>
        <w:pStyle w:val="1"/>
        <w:jc w:val="center"/>
        <w:rPr>
          <w:sz w:val="30"/>
          <w:szCs w:val="30"/>
        </w:rPr>
      </w:pPr>
      <w:bookmarkStart w:id="431" w:name="_Toc15910089"/>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Pr>
          <w:sz w:val="30"/>
          <w:szCs w:val="30"/>
        </w:rPr>
        <w:lastRenderedPageBreak/>
        <w:t>第二十</w:t>
      </w:r>
      <w:r>
        <w:rPr>
          <w:rFonts w:hint="eastAsia"/>
          <w:sz w:val="30"/>
          <w:szCs w:val="30"/>
        </w:rPr>
        <w:t>三</w:t>
      </w:r>
      <w:r>
        <w:rPr>
          <w:sz w:val="30"/>
          <w:szCs w:val="30"/>
        </w:rPr>
        <w:t>部分  备查文件</w:t>
      </w:r>
      <w:bookmarkEnd w:id="431"/>
    </w:p>
    <w:p w14:paraId="7AF60A87" w14:textId="77777777" w:rsidR="00532A01" w:rsidRDefault="00532A01">
      <w:pPr>
        <w:rPr>
          <w:rFonts w:asciiTheme="minorEastAsia" w:hAnsiTheme="minorEastAsia" w:cs="Times New Roman" w:hint="eastAsia"/>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79D33DEC" w14:textId="0EAF395B" w:rsidR="00532A01" w:rsidRDefault="00623708">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Pr>
          <w:rFonts w:asciiTheme="minorEastAsia" w:hAnsiTheme="minorEastAsia" w:cs="Arial" w:hint="eastAsia"/>
          <w:kern w:val="0"/>
          <w:sz w:val="24"/>
          <w:szCs w:val="24"/>
        </w:rPr>
        <w:t>4</w:t>
      </w:r>
      <w:r w:rsidR="00C40189">
        <w:rPr>
          <w:rFonts w:asciiTheme="minorEastAsia" w:hAnsiTheme="minorEastAsia" w:cs="Arial" w:hint="eastAsia"/>
          <w:kern w:val="0"/>
          <w:sz w:val="24"/>
          <w:szCs w:val="24"/>
        </w:rPr>
        <w:t>年</w:t>
      </w:r>
      <w:r>
        <w:rPr>
          <w:rFonts w:asciiTheme="minorEastAsia" w:hAnsiTheme="minorEastAsia" w:cs="Arial" w:hint="eastAsia"/>
          <w:kern w:val="0"/>
          <w:sz w:val="24"/>
          <w:szCs w:val="24"/>
        </w:rPr>
        <w:t>8</w:t>
      </w:r>
      <w:r w:rsidR="00712CC3">
        <w:rPr>
          <w:rFonts w:asciiTheme="minorEastAsia" w:hAnsiTheme="minorEastAsia" w:cs="Arial" w:hint="eastAsia"/>
          <w:kern w:val="0"/>
          <w:sz w:val="24"/>
          <w:szCs w:val="24"/>
        </w:rPr>
        <w:t>月</w:t>
      </w:r>
      <w:r>
        <w:rPr>
          <w:rFonts w:asciiTheme="minorEastAsia" w:hAnsiTheme="minorEastAsia" w:cs="Arial" w:hint="eastAsia"/>
          <w:kern w:val="0"/>
          <w:sz w:val="24"/>
          <w:szCs w:val="24"/>
        </w:rPr>
        <w:t>16</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45"/>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3D8CDB" w14:textId="77777777" w:rsidR="005271F7" w:rsidRDefault="005271F7">
      <w:r>
        <w:separator/>
      </w:r>
    </w:p>
  </w:endnote>
  <w:endnote w:type="continuationSeparator" w:id="0">
    <w:p w14:paraId="1502897C" w14:textId="77777777" w:rsidR="005271F7" w:rsidRDefault="00527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C3A9A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w:t>
    </w:r>
    <w:r>
      <w:rPr>
        <w:lang w:val="zh-CN"/>
      </w:rPr>
      <w:fldChar w:fldCharType="end"/>
    </w:r>
  </w:p>
  <w:p w14:paraId="5A518886" w14:textId="77777777" w:rsidR="00A97EC6" w:rsidRDefault="00A97EC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3A5FA"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6</w:t>
    </w:r>
    <w:r>
      <w:rPr>
        <w:lang w:val="zh-CN"/>
      </w:rPr>
      <w:fldChar w:fldCharType="end"/>
    </w:r>
  </w:p>
  <w:p w14:paraId="1DD34B7A" w14:textId="77777777" w:rsidR="00A97EC6" w:rsidRDefault="00A97EC6">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A92DD"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11</w:t>
    </w:r>
    <w:r>
      <w:rPr>
        <w:lang w:val="zh-CN"/>
      </w:rPr>
      <w:fldChar w:fldCharType="end"/>
    </w:r>
  </w:p>
  <w:p w14:paraId="26F106D9" w14:textId="77777777" w:rsidR="00A97EC6" w:rsidRDefault="00A97EC6">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735BAE"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16</w:t>
    </w:r>
    <w:r>
      <w:rPr>
        <w:lang w:val="zh-CN"/>
      </w:rPr>
      <w:fldChar w:fldCharType="end"/>
    </w:r>
  </w:p>
  <w:p w14:paraId="7A90CAE5" w14:textId="77777777" w:rsidR="00A97EC6" w:rsidRDefault="00A97EC6">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CB5D4A"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36</w:t>
    </w:r>
    <w:r>
      <w:rPr>
        <w:lang w:val="zh-CN"/>
      </w:rPr>
      <w:fldChar w:fldCharType="end"/>
    </w:r>
  </w:p>
  <w:p w14:paraId="17C6BB5F" w14:textId="77777777" w:rsidR="00A97EC6" w:rsidRDefault="00A97EC6">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82F163"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45</w:t>
    </w:r>
    <w:r>
      <w:rPr>
        <w:lang w:val="zh-CN"/>
      </w:rPr>
      <w:fldChar w:fldCharType="end"/>
    </w:r>
  </w:p>
  <w:p w14:paraId="0673431A" w14:textId="77777777" w:rsidR="00A97EC6" w:rsidRDefault="00A97EC6">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CAD9B8"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46</w:t>
    </w:r>
    <w:r>
      <w:rPr>
        <w:lang w:val="zh-CN"/>
      </w:rPr>
      <w:fldChar w:fldCharType="end"/>
    </w:r>
  </w:p>
  <w:p w14:paraId="0A0F1FAB" w14:textId="77777777" w:rsidR="00A97EC6" w:rsidRDefault="00A97EC6">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076CDC"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47</w:t>
    </w:r>
    <w:r>
      <w:rPr>
        <w:lang w:val="zh-CN"/>
      </w:rPr>
      <w:fldChar w:fldCharType="end"/>
    </w:r>
  </w:p>
  <w:p w14:paraId="41E7E53A" w14:textId="77777777" w:rsidR="00A97EC6" w:rsidRDefault="00A97EC6">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A0D6C"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58</w:t>
    </w:r>
    <w:r>
      <w:rPr>
        <w:lang w:val="zh-CN"/>
      </w:rPr>
      <w:fldChar w:fldCharType="end"/>
    </w:r>
  </w:p>
  <w:p w14:paraId="4091AE98" w14:textId="77777777" w:rsidR="00A97EC6" w:rsidRDefault="00A97EC6">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4378B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76</w:t>
    </w:r>
    <w:r>
      <w:rPr>
        <w:lang w:val="zh-CN"/>
      </w:rPr>
      <w:fldChar w:fldCharType="end"/>
    </w:r>
  </w:p>
  <w:p w14:paraId="067BEEB0" w14:textId="77777777" w:rsidR="00A97EC6" w:rsidRDefault="00A97EC6">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A6AF1"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82</w:t>
    </w:r>
    <w:r>
      <w:rPr>
        <w:lang w:val="zh-CN"/>
      </w:rPr>
      <w:fldChar w:fldCharType="end"/>
    </w:r>
  </w:p>
  <w:p w14:paraId="5E258BF8" w14:textId="77777777" w:rsidR="00A97EC6" w:rsidRDefault="00A97EC6">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D261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84</w:t>
    </w:r>
    <w:r>
      <w:rPr>
        <w:lang w:val="zh-CN"/>
      </w:rPr>
      <w:fldChar w:fldCharType="end"/>
    </w:r>
  </w:p>
  <w:p w14:paraId="02EC598B" w14:textId="77777777" w:rsidR="00A97EC6" w:rsidRDefault="00A97EC6">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0B1F1"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85</w:t>
    </w:r>
    <w:r>
      <w:rPr>
        <w:lang w:val="zh-CN"/>
      </w:rPr>
      <w:fldChar w:fldCharType="end"/>
    </w:r>
  </w:p>
  <w:p w14:paraId="2BE72BD1" w14:textId="77777777" w:rsidR="00A97EC6" w:rsidRDefault="00A97EC6">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CBB0F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88</w:t>
    </w:r>
    <w:r>
      <w:rPr>
        <w:lang w:val="zh-CN"/>
      </w:rPr>
      <w:fldChar w:fldCharType="end"/>
    </w:r>
  </w:p>
  <w:p w14:paraId="6052032C" w14:textId="77777777" w:rsidR="00A97EC6" w:rsidRDefault="00A97EC6">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849EF4"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95</w:t>
    </w:r>
    <w:r>
      <w:rPr>
        <w:lang w:val="zh-CN"/>
      </w:rPr>
      <w:fldChar w:fldCharType="end"/>
    </w:r>
  </w:p>
  <w:p w14:paraId="18D2C1A6" w14:textId="77777777" w:rsidR="00A97EC6" w:rsidRDefault="00A97EC6">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5D131D"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101</w:t>
    </w:r>
    <w:r>
      <w:rPr>
        <w:lang w:val="zh-CN"/>
      </w:rPr>
      <w:fldChar w:fldCharType="end"/>
    </w:r>
  </w:p>
  <w:p w14:paraId="1CB32690" w14:textId="77777777" w:rsidR="00A97EC6" w:rsidRDefault="00A97EC6">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8A612E"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103</w:t>
    </w:r>
    <w:r>
      <w:rPr>
        <w:lang w:val="zh-CN"/>
      </w:rPr>
      <w:fldChar w:fldCharType="end"/>
    </w:r>
  </w:p>
  <w:p w14:paraId="5ABF06DD" w14:textId="77777777" w:rsidR="00A97EC6" w:rsidRDefault="00A97EC6">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E11683"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118</w:t>
    </w:r>
    <w:r>
      <w:rPr>
        <w:lang w:val="zh-CN"/>
      </w:rPr>
      <w:fldChar w:fldCharType="end"/>
    </w:r>
  </w:p>
  <w:p w14:paraId="6C294E45" w14:textId="77777777" w:rsidR="00A97EC6" w:rsidRDefault="00A97EC6">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603D7"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136</w:t>
    </w:r>
    <w:r>
      <w:rPr>
        <w:lang w:val="zh-CN"/>
      </w:rPr>
      <w:fldChar w:fldCharType="end"/>
    </w:r>
  </w:p>
  <w:p w14:paraId="1A3DFAB7" w14:textId="77777777" w:rsidR="00A97EC6" w:rsidRDefault="00A97EC6">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159156"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139</w:t>
    </w:r>
    <w:r>
      <w:rPr>
        <w:lang w:val="zh-CN"/>
      </w:rPr>
      <w:fldChar w:fldCharType="end"/>
    </w:r>
  </w:p>
  <w:p w14:paraId="29758E33" w14:textId="77777777" w:rsidR="00A97EC6" w:rsidRDefault="00A97EC6">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2FE0C"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353A4F">
      <w:rPr>
        <w:noProof/>
        <w:lang w:val="zh-CN"/>
      </w:rPr>
      <w:t>144</w:t>
    </w:r>
    <w:r>
      <w:rPr>
        <w:lang w:val="zh-CN"/>
      </w:rPr>
      <w:fldChar w:fldCharType="end"/>
    </w:r>
  </w:p>
  <w:p w14:paraId="31B8EFDF" w14:textId="77777777" w:rsidR="00A97EC6" w:rsidRDefault="00A97EC6">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42E437" w14:textId="77777777" w:rsidR="00A97EC6" w:rsidRDefault="00A97EC6">
    <w:pPr>
      <w:pStyle w:val="ae"/>
    </w:pPr>
  </w:p>
  <w:p w14:paraId="2F39EF0B" w14:textId="77777777" w:rsidR="00A97EC6" w:rsidRDefault="00A97EC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5C8B3D" w14:textId="77777777" w:rsidR="005271F7" w:rsidRDefault="005271F7">
      <w:r>
        <w:separator/>
      </w:r>
    </w:p>
  </w:footnote>
  <w:footnote w:type="continuationSeparator" w:id="0">
    <w:p w14:paraId="7BD225FA" w14:textId="77777777" w:rsidR="005271F7" w:rsidRDefault="005271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51F5CB" w14:textId="12EB10C8" w:rsidR="00A97EC6" w:rsidRDefault="00A97EC6">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sidR="00623708">
      <w:rPr>
        <w:rFonts w:hint="eastAsia"/>
      </w:rPr>
      <w:t>2024</w:t>
    </w:r>
    <w:r w:rsidR="00623708">
      <w:rPr>
        <w:rFonts w:hint="eastAsia"/>
      </w:rPr>
      <w:t>年第</w:t>
    </w:r>
    <w:r w:rsidR="00623708">
      <w:rPr>
        <w:rFonts w:hint="eastAsia"/>
      </w:rPr>
      <w:t>1</w:t>
    </w:r>
    <w:r w:rsidR="00623708">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448549060">
    <w:abstractNumId w:val="0"/>
  </w:num>
  <w:num w:numId="2" w16cid:durableId="746655701">
    <w:abstractNumId w:val="1"/>
  </w:num>
  <w:num w:numId="3" w16cid:durableId="8514105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54802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4738F"/>
    <w:rsid w:val="00050467"/>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1E33"/>
    <w:rsid w:val="00084A9D"/>
    <w:rsid w:val="00084C25"/>
    <w:rsid w:val="00085974"/>
    <w:rsid w:val="00085B77"/>
    <w:rsid w:val="00092FE3"/>
    <w:rsid w:val="00093B11"/>
    <w:rsid w:val="0009505B"/>
    <w:rsid w:val="0009610D"/>
    <w:rsid w:val="00096D0E"/>
    <w:rsid w:val="00097F40"/>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0D65"/>
    <w:rsid w:val="000D2B3E"/>
    <w:rsid w:val="000D3337"/>
    <w:rsid w:val="000D5BDA"/>
    <w:rsid w:val="000D625D"/>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5365"/>
    <w:rsid w:val="001076FD"/>
    <w:rsid w:val="00112609"/>
    <w:rsid w:val="00112638"/>
    <w:rsid w:val="00114BC5"/>
    <w:rsid w:val="00117D4D"/>
    <w:rsid w:val="0012019B"/>
    <w:rsid w:val="00120408"/>
    <w:rsid w:val="0012129C"/>
    <w:rsid w:val="00121E9C"/>
    <w:rsid w:val="00124412"/>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0D3"/>
    <w:rsid w:val="001F141D"/>
    <w:rsid w:val="001F2A1F"/>
    <w:rsid w:val="001F2C00"/>
    <w:rsid w:val="001F32BF"/>
    <w:rsid w:val="001F413A"/>
    <w:rsid w:val="001F7512"/>
    <w:rsid w:val="00201AB5"/>
    <w:rsid w:val="00202D66"/>
    <w:rsid w:val="00204BF2"/>
    <w:rsid w:val="00207547"/>
    <w:rsid w:val="002078F3"/>
    <w:rsid w:val="00207CD5"/>
    <w:rsid w:val="00210F06"/>
    <w:rsid w:val="00214E7C"/>
    <w:rsid w:val="002171AD"/>
    <w:rsid w:val="0022098D"/>
    <w:rsid w:val="00221149"/>
    <w:rsid w:val="00222D53"/>
    <w:rsid w:val="00223010"/>
    <w:rsid w:val="00223BB9"/>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045"/>
    <w:rsid w:val="00277A28"/>
    <w:rsid w:val="00283A8E"/>
    <w:rsid w:val="00283F15"/>
    <w:rsid w:val="002846DC"/>
    <w:rsid w:val="002863C8"/>
    <w:rsid w:val="0028682C"/>
    <w:rsid w:val="00291943"/>
    <w:rsid w:val="002966EC"/>
    <w:rsid w:val="00297A90"/>
    <w:rsid w:val="002A1996"/>
    <w:rsid w:val="002A1DD0"/>
    <w:rsid w:val="002A2471"/>
    <w:rsid w:val="002A44B9"/>
    <w:rsid w:val="002A6E10"/>
    <w:rsid w:val="002A7181"/>
    <w:rsid w:val="002B01D8"/>
    <w:rsid w:val="002B0EF8"/>
    <w:rsid w:val="002B15C1"/>
    <w:rsid w:val="002B1D2C"/>
    <w:rsid w:val="002B64A8"/>
    <w:rsid w:val="002B676B"/>
    <w:rsid w:val="002C02A8"/>
    <w:rsid w:val="002C0B21"/>
    <w:rsid w:val="002C438F"/>
    <w:rsid w:val="002C5CA2"/>
    <w:rsid w:val="002C76BF"/>
    <w:rsid w:val="002D19D8"/>
    <w:rsid w:val="002D1F60"/>
    <w:rsid w:val="002D32E2"/>
    <w:rsid w:val="002D51C5"/>
    <w:rsid w:val="002E2B52"/>
    <w:rsid w:val="002E2BD9"/>
    <w:rsid w:val="002E342B"/>
    <w:rsid w:val="002E3582"/>
    <w:rsid w:val="002E3DFC"/>
    <w:rsid w:val="002E6BCE"/>
    <w:rsid w:val="002E7690"/>
    <w:rsid w:val="002F0AEB"/>
    <w:rsid w:val="002F366B"/>
    <w:rsid w:val="002F6097"/>
    <w:rsid w:val="002F7E27"/>
    <w:rsid w:val="003021AD"/>
    <w:rsid w:val="00305821"/>
    <w:rsid w:val="00306E64"/>
    <w:rsid w:val="003077E1"/>
    <w:rsid w:val="0031081A"/>
    <w:rsid w:val="003155E3"/>
    <w:rsid w:val="00315D57"/>
    <w:rsid w:val="003252F3"/>
    <w:rsid w:val="00326A72"/>
    <w:rsid w:val="003276D6"/>
    <w:rsid w:val="00327DF4"/>
    <w:rsid w:val="0033271C"/>
    <w:rsid w:val="0033347C"/>
    <w:rsid w:val="0033387C"/>
    <w:rsid w:val="00333E36"/>
    <w:rsid w:val="00334990"/>
    <w:rsid w:val="0033743D"/>
    <w:rsid w:val="003402B9"/>
    <w:rsid w:val="0034114A"/>
    <w:rsid w:val="00344461"/>
    <w:rsid w:val="003450E5"/>
    <w:rsid w:val="00345D67"/>
    <w:rsid w:val="003464D5"/>
    <w:rsid w:val="00346552"/>
    <w:rsid w:val="00346FC2"/>
    <w:rsid w:val="00352C16"/>
    <w:rsid w:val="00353591"/>
    <w:rsid w:val="00353A4F"/>
    <w:rsid w:val="00354A44"/>
    <w:rsid w:val="00355A7C"/>
    <w:rsid w:val="00357C4F"/>
    <w:rsid w:val="00363842"/>
    <w:rsid w:val="00365C58"/>
    <w:rsid w:val="0036697D"/>
    <w:rsid w:val="00367E2C"/>
    <w:rsid w:val="00370B4F"/>
    <w:rsid w:val="003719F3"/>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052F"/>
    <w:rsid w:val="003A1C92"/>
    <w:rsid w:val="003A3022"/>
    <w:rsid w:val="003A4A56"/>
    <w:rsid w:val="003A563B"/>
    <w:rsid w:val="003A59D4"/>
    <w:rsid w:val="003A6148"/>
    <w:rsid w:val="003A733C"/>
    <w:rsid w:val="003B1820"/>
    <w:rsid w:val="003B1DC2"/>
    <w:rsid w:val="003B2407"/>
    <w:rsid w:val="003B318D"/>
    <w:rsid w:val="003B374D"/>
    <w:rsid w:val="003B389D"/>
    <w:rsid w:val="003B38D1"/>
    <w:rsid w:val="003B5722"/>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621D"/>
    <w:rsid w:val="004362F2"/>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6EEE"/>
    <w:rsid w:val="0048715E"/>
    <w:rsid w:val="00487357"/>
    <w:rsid w:val="00491722"/>
    <w:rsid w:val="00494FA6"/>
    <w:rsid w:val="00497C81"/>
    <w:rsid w:val="004A05B6"/>
    <w:rsid w:val="004A5963"/>
    <w:rsid w:val="004A5D82"/>
    <w:rsid w:val="004A69ED"/>
    <w:rsid w:val="004B059E"/>
    <w:rsid w:val="004B11F8"/>
    <w:rsid w:val="004B3778"/>
    <w:rsid w:val="004B3B53"/>
    <w:rsid w:val="004B44AF"/>
    <w:rsid w:val="004B5F2A"/>
    <w:rsid w:val="004C27F1"/>
    <w:rsid w:val="004C2BFD"/>
    <w:rsid w:val="004C312C"/>
    <w:rsid w:val="004C3884"/>
    <w:rsid w:val="004C4A0F"/>
    <w:rsid w:val="004D2D86"/>
    <w:rsid w:val="004D3208"/>
    <w:rsid w:val="004D5F72"/>
    <w:rsid w:val="004D73CA"/>
    <w:rsid w:val="004D7A1C"/>
    <w:rsid w:val="004D7B41"/>
    <w:rsid w:val="004D7E6D"/>
    <w:rsid w:val="004E08FD"/>
    <w:rsid w:val="004E5D8A"/>
    <w:rsid w:val="004E5DD4"/>
    <w:rsid w:val="004E6BD3"/>
    <w:rsid w:val="004E7461"/>
    <w:rsid w:val="004F02E3"/>
    <w:rsid w:val="004F07C1"/>
    <w:rsid w:val="004F0E60"/>
    <w:rsid w:val="004F4E5A"/>
    <w:rsid w:val="004F5C08"/>
    <w:rsid w:val="004F6311"/>
    <w:rsid w:val="004F7007"/>
    <w:rsid w:val="004F733A"/>
    <w:rsid w:val="005014F8"/>
    <w:rsid w:val="005019CE"/>
    <w:rsid w:val="00503979"/>
    <w:rsid w:val="005043F9"/>
    <w:rsid w:val="005046F5"/>
    <w:rsid w:val="00506A9D"/>
    <w:rsid w:val="00510C92"/>
    <w:rsid w:val="00517167"/>
    <w:rsid w:val="00520016"/>
    <w:rsid w:val="00522878"/>
    <w:rsid w:val="00524472"/>
    <w:rsid w:val="005266D4"/>
    <w:rsid w:val="00526C31"/>
    <w:rsid w:val="00526E08"/>
    <w:rsid w:val="0052712F"/>
    <w:rsid w:val="005271F7"/>
    <w:rsid w:val="00532A01"/>
    <w:rsid w:val="00537556"/>
    <w:rsid w:val="00540285"/>
    <w:rsid w:val="0054127C"/>
    <w:rsid w:val="005435FB"/>
    <w:rsid w:val="005478CE"/>
    <w:rsid w:val="00550B96"/>
    <w:rsid w:val="005524D4"/>
    <w:rsid w:val="00552750"/>
    <w:rsid w:val="00554577"/>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12A5"/>
    <w:rsid w:val="005B4B0A"/>
    <w:rsid w:val="005B5074"/>
    <w:rsid w:val="005B766D"/>
    <w:rsid w:val="005B7A6E"/>
    <w:rsid w:val="005C00A1"/>
    <w:rsid w:val="005C1047"/>
    <w:rsid w:val="005C15F1"/>
    <w:rsid w:val="005C315A"/>
    <w:rsid w:val="005C5145"/>
    <w:rsid w:val="005D007F"/>
    <w:rsid w:val="005D2F29"/>
    <w:rsid w:val="005D55FC"/>
    <w:rsid w:val="005E1411"/>
    <w:rsid w:val="005E5FC2"/>
    <w:rsid w:val="005E67D7"/>
    <w:rsid w:val="005E69D6"/>
    <w:rsid w:val="005F0E8F"/>
    <w:rsid w:val="005F3AD5"/>
    <w:rsid w:val="005F62D9"/>
    <w:rsid w:val="005F6F2E"/>
    <w:rsid w:val="00601DA1"/>
    <w:rsid w:val="00602B88"/>
    <w:rsid w:val="006038C3"/>
    <w:rsid w:val="00603B6E"/>
    <w:rsid w:val="00604951"/>
    <w:rsid w:val="0061077D"/>
    <w:rsid w:val="00611CEA"/>
    <w:rsid w:val="006132D5"/>
    <w:rsid w:val="0061376C"/>
    <w:rsid w:val="006140CC"/>
    <w:rsid w:val="0061438B"/>
    <w:rsid w:val="006205A4"/>
    <w:rsid w:val="006212EC"/>
    <w:rsid w:val="0062314E"/>
    <w:rsid w:val="00623708"/>
    <w:rsid w:val="00623748"/>
    <w:rsid w:val="006259CB"/>
    <w:rsid w:val="00627DBF"/>
    <w:rsid w:val="00630404"/>
    <w:rsid w:val="00632249"/>
    <w:rsid w:val="00635709"/>
    <w:rsid w:val="006367A1"/>
    <w:rsid w:val="00637A2B"/>
    <w:rsid w:val="006424F1"/>
    <w:rsid w:val="00644ED3"/>
    <w:rsid w:val="00645308"/>
    <w:rsid w:val="0064649E"/>
    <w:rsid w:val="00646DF1"/>
    <w:rsid w:val="00647036"/>
    <w:rsid w:val="00654195"/>
    <w:rsid w:val="00656C77"/>
    <w:rsid w:val="00656F9A"/>
    <w:rsid w:val="0066057F"/>
    <w:rsid w:val="006620BA"/>
    <w:rsid w:val="00662717"/>
    <w:rsid w:val="00664713"/>
    <w:rsid w:val="00664BBC"/>
    <w:rsid w:val="006653FB"/>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6747"/>
    <w:rsid w:val="006B77ED"/>
    <w:rsid w:val="006B788D"/>
    <w:rsid w:val="006C2341"/>
    <w:rsid w:val="006C2816"/>
    <w:rsid w:val="006C41CE"/>
    <w:rsid w:val="006C632A"/>
    <w:rsid w:val="006C7871"/>
    <w:rsid w:val="006D0194"/>
    <w:rsid w:val="006D11CD"/>
    <w:rsid w:val="006D2965"/>
    <w:rsid w:val="006D42D4"/>
    <w:rsid w:val="006D4512"/>
    <w:rsid w:val="006D454E"/>
    <w:rsid w:val="006D6E03"/>
    <w:rsid w:val="006E2B9C"/>
    <w:rsid w:val="006E3BD5"/>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3408"/>
    <w:rsid w:val="00716D3B"/>
    <w:rsid w:val="00716DC7"/>
    <w:rsid w:val="00721093"/>
    <w:rsid w:val="00722704"/>
    <w:rsid w:val="00727DF6"/>
    <w:rsid w:val="00730FAA"/>
    <w:rsid w:val="00732DA2"/>
    <w:rsid w:val="00735B00"/>
    <w:rsid w:val="00736608"/>
    <w:rsid w:val="00736B4D"/>
    <w:rsid w:val="00740060"/>
    <w:rsid w:val="00740CBA"/>
    <w:rsid w:val="00741DB7"/>
    <w:rsid w:val="00742372"/>
    <w:rsid w:val="00743C6B"/>
    <w:rsid w:val="0074439A"/>
    <w:rsid w:val="0074463C"/>
    <w:rsid w:val="0074675A"/>
    <w:rsid w:val="00750314"/>
    <w:rsid w:val="00750772"/>
    <w:rsid w:val="00752603"/>
    <w:rsid w:val="0075323D"/>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4A2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28B1"/>
    <w:rsid w:val="007D3B33"/>
    <w:rsid w:val="007D5F53"/>
    <w:rsid w:val="007E0DDF"/>
    <w:rsid w:val="007E265C"/>
    <w:rsid w:val="007E2D84"/>
    <w:rsid w:val="007E6165"/>
    <w:rsid w:val="007E7483"/>
    <w:rsid w:val="007E7A41"/>
    <w:rsid w:val="007F0F86"/>
    <w:rsid w:val="007F3452"/>
    <w:rsid w:val="007F610C"/>
    <w:rsid w:val="007F72A0"/>
    <w:rsid w:val="00800ACE"/>
    <w:rsid w:val="00806BA7"/>
    <w:rsid w:val="0080785D"/>
    <w:rsid w:val="008101DA"/>
    <w:rsid w:val="0081243C"/>
    <w:rsid w:val="00812D19"/>
    <w:rsid w:val="008140CC"/>
    <w:rsid w:val="00815169"/>
    <w:rsid w:val="008170B0"/>
    <w:rsid w:val="00817FFC"/>
    <w:rsid w:val="0082089D"/>
    <w:rsid w:val="0082164B"/>
    <w:rsid w:val="00821726"/>
    <w:rsid w:val="00821AC8"/>
    <w:rsid w:val="008247F1"/>
    <w:rsid w:val="00824FDE"/>
    <w:rsid w:val="008253FA"/>
    <w:rsid w:val="00825E20"/>
    <w:rsid w:val="00826E64"/>
    <w:rsid w:val="00827565"/>
    <w:rsid w:val="00827598"/>
    <w:rsid w:val="008276B4"/>
    <w:rsid w:val="00827F46"/>
    <w:rsid w:val="00831A98"/>
    <w:rsid w:val="008327FB"/>
    <w:rsid w:val="008328BC"/>
    <w:rsid w:val="008328D5"/>
    <w:rsid w:val="00834C15"/>
    <w:rsid w:val="008360AD"/>
    <w:rsid w:val="0084126E"/>
    <w:rsid w:val="00842A29"/>
    <w:rsid w:val="00845412"/>
    <w:rsid w:val="00847C44"/>
    <w:rsid w:val="00852B74"/>
    <w:rsid w:val="00853093"/>
    <w:rsid w:val="00853A60"/>
    <w:rsid w:val="00861703"/>
    <w:rsid w:val="00864D27"/>
    <w:rsid w:val="008656ED"/>
    <w:rsid w:val="0086578E"/>
    <w:rsid w:val="00865A22"/>
    <w:rsid w:val="0086678D"/>
    <w:rsid w:val="008667D3"/>
    <w:rsid w:val="00870475"/>
    <w:rsid w:val="00870F71"/>
    <w:rsid w:val="008715B6"/>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B630E"/>
    <w:rsid w:val="008C72FF"/>
    <w:rsid w:val="008C741A"/>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5677"/>
    <w:rsid w:val="009272C7"/>
    <w:rsid w:val="009277AE"/>
    <w:rsid w:val="0093062D"/>
    <w:rsid w:val="009316D5"/>
    <w:rsid w:val="00935732"/>
    <w:rsid w:val="009373C3"/>
    <w:rsid w:val="009377FC"/>
    <w:rsid w:val="00942533"/>
    <w:rsid w:val="00943D86"/>
    <w:rsid w:val="00943E94"/>
    <w:rsid w:val="0095094F"/>
    <w:rsid w:val="00953446"/>
    <w:rsid w:val="009536BF"/>
    <w:rsid w:val="00953C34"/>
    <w:rsid w:val="009573A1"/>
    <w:rsid w:val="00961F52"/>
    <w:rsid w:val="00962E4B"/>
    <w:rsid w:val="00965E53"/>
    <w:rsid w:val="00971061"/>
    <w:rsid w:val="00971624"/>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23F4"/>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41D0"/>
    <w:rsid w:val="00A36D05"/>
    <w:rsid w:val="00A375E5"/>
    <w:rsid w:val="00A40719"/>
    <w:rsid w:val="00A41775"/>
    <w:rsid w:val="00A42DCD"/>
    <w:rsid w:val="00A441D8"/>
    <w:rsid w:val="00A4550C"/>
    <w:rsid w:val="00A46690"/>
    <w:rsid w:val="00A46825"/>
    <w:rsid w:val="00A4755A"/>
    <w:rsid w:val="00A50D6B"/>
    <w:rsid w:val="00A53B38"/>
    <w:rsid w:val="00A563E3"/>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1AFF"/>
    <w:rsid w:val="00A94AF4"/>
    <w:rsid w:val="00A94EE3"/>
    <w:rsid w:val="00A95AD3"/>
    <w:rsid w:val="00A9733E"/>
    <w:rsid w:val="00A97EC6"/>
    <w:rsid w:val="00AA00C1"/>
    <w:rsid w:val="00AA06B3"/>
    <w:rsid w:val="00AA23F2"/>
    <w:rsid w:val="00AB226F"/>
    <w:rsid w:val="00AB7A62"/>
    <w:rsid w:val="00AC154A"/>
    <w:rsid w:val="00AC33B6"/>
    <w:rsid w:val="00AC48B9"/>
    <w:rsid w:val="00AC6ACB"/>
    <w:rsid w:val="00AC781B"/>
    <w:rsid w:val="00AC7FFA"/>
    <w:rsid w:val="00AD0EA7"/>
    <w:rsid w:val="00AD2515"/>
    <w:rsid w:val="00AD31DA"/>
    <w:rsid w:val="00AD352B"/>
    <w:rsid w:val="00AD4A06"/>
    <w:rsid w:val="00AD4EFA"/>
    <w:rsid w:val="00AD5E83"/>
    <w:rsid w:val="00AD73F9"/>
    <w:rsid w:val="00AE086E"/>
    <w:rsid w:val="00AE3BBE"/>
    <w:rsid w:val="00AE58E1"/>
    <w:rsid w:val="00AE614C"/>
    <w:rsid w:val="00AF2EDB"/>
    <w:rsid w:val="00AF3BBE"/>
    <w:rsid w:val="00AF3EBD"/>
    <w:rsid w:val="00AF6029"/>
    <w:rsid w:val="00AF666B"/>
    <w:rsid w:val="00AF7806"/>
    <w:rsid w:val="00B0061B"/>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0ACD"/>
    <w:rsid w:val="00B3149E"/>
    <w:rsid w:val="00B31593"/>
    <w:rsid w:val="00B3218B"/>
    <w:rsid w:val="00B33A0E"/>
    <w:rsid w:val="00B37016"/>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49EF"/>
    <w:rsid w:val="00B76A24"/>
    <w:rsid w:val="00B8145F"/>
    <w:rsid w:val="00B81551"/>
    <w:rsid w:val="00B8341E"/>
    <w:rsid w:val="00B841A9"/>
    <w:rsid w:val="00B860CC"/>
    <w:rsid w:val="00B87062"/>
    <w:rsid w:val="00B90FE9"/>
    <w:rsid w:val="00B91879"/>
    <w:rsid w:val="00B91C5F"/>
    <w:rsid w:val="00B94B17"/>
    <w:rsid w:val="00B95A09"/>
    <w:rsid w:val="00BA3BC4"/>
    <w:rsid w:val="00BA586D"/>
    <w:rsid w:val="00BA6D72"/>
    <w:rsid w:val="00BB0562"/>
    <w:rsid w:val="00BB54D0"/>
    <w:rsid w:val="00BB65E3"/>
    <w:rsid w:val="00BD6865"/>
    <w:rsid w:val="00BE059D"/>
    <w:rsid w:val="00BE0C47"/>
    <w:rsid w:val="00BE25A0"/>
    <w:rsid w:val="00BE2ABA"/>
    <w:rsid w:val="00BE31E8"/>
    <w:rsid w:val="00BE52BC"/>
    <w:rsid w:val="00BE533C"/>
    <w:rsid w:val="00BE5D02"/>
    <w:rsid w:val="00BF03E7"/>
    <w:rsid w:val="00BF303E"/>
    <w:rsid w:val="00BF582E"/>
    <w:rsid w:val="00BF5CAD"/>
    <w:rsid w:val="00BF7B8F"/>
    <w:rsid w:val="00BF7C81"/>
    <w:rsid w:val="00C01DB3"/>
    <w:rsid w:val="00C02B65"/>
    <w:rsid w:val="00C05011"/>
    <w:rsid w:val="00C05585"/>
    <w:rsid w:val="00C064E0"/>
    <w:rsid w:val="00C11D8A"/>
    <w:rsid w:val="00C13C8B"/>
    <w:rsid w:val="00C14987"/>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189"/>
    <w:rsid w:val="00C4054F"/>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1DA9"/>
    <w:rsid w:val="00C7780F"/>
    <w:rsid w:val="00C81985"/>
    <w:rsid w:val="00C82E26"/>
    <w:rsid w:val="00C843B9"/>
    <w:rsid w:val="00C86BC6"/>
    <w:rsid w:val="00C8745B"/>
    <w:rsid w:val="00C87F34"/>
    <w:rsid w:val="00C96C32"/>
    <w:rsid w:val="00CA1E0A"/>
    <w:rsid w:val="00CA3D1C"/>
    <w:rsid w:val="00CA4A21"/>
    <w:rsid w:val="00CA5451"/>
    <w:rsid w:val="00CA6AE2"/>
    <w:rsid w:val="00CA7209"/>
    <w:rsid w:val="00CA731D"/>
    <w:rsid w:val="00CB22CE"/>
    <w:rsid w:val="00CB31BE"/>
    <w:rsid w:val="00CB3452"/>
    <w:rsid w:val="00CB483E"/>
    <w:rsid w:val="00CB7CC8"/>
    <w:rsid w:val="00CB7FDF"/>
    <w:rsid w:val="00CC016C"/>
    <w:rsid w:val="00CC078D"/>
    <w:rsid w:val="00CC1524"/>
    <w:rsid w:val="00CC38BC"/>
    <w:rsid w:val="00CC3FD6"/>
    <w:rsid w:val="00CC4646"/>
    <w:rsid w:val="00CC4BBF"/>
    <w:rsid w:val="00CC65D6"/>
    <w:rsid w:val="00CC6F62"/>
    <w:rsid w:val="00CD1380"/>
    <w:rsid w:val="00CD18CA"/>
    <w:rsid w:val="00CD5164"/>
    <w:rsid w:val="00CD5927"/>
    <w:rsid w:val="00CD5E41"/>
    <w:rsid w:val="00CD6407"/>
    <w:rsid w:val="00CE548B"/>
    <w:rsid w:val="00CE7048"/>
    <w:rsid w:val="00CF2220"/>
    <w:rsid w:val="00CF3345"/>
    <w:rsid w:val="00CF43F1"/>
    <w:rsid w:val="00CF48EF"/>
    <w:rsid w:val="00CF62D8"/>
    <w:rsid w:val="00D076A0"/>
    <w:rsid w:val="00D12325"/>
    <w:rsid w:val="00D153A1"/>
    <w:rsid w:val="00D15D01"/>
    <w:rsid w:val="00D16FBE"/>
    <w:rsid w:val="00D201F4"/>
    <w:rsid w:val="00D20D5E"/>
    <w:rsid w:val="00D21C3E"/>
    <w:rsid w:val="00D24F3B"/>
    <w:rsid w:val="00D267D6"/>
    <w:rsid w:val="00D32369"/>
    <w:rsid w:val="00D32E0A"/>
    <w:rsid w:val="00D3314C"/>
    <w:rsid w:val="00D3392C"/>
    <w:rsid w:val="00D3577B"/>
    <w:rsid w:val="00D3588A"/>
    <w:rsid w:val="00D3717D"/>
    <w:rsid w:val="00D40F56"/>
    <w:rsid w:val="00D42938"/>
    <w:rsid w:val="00D510D7"/>
    <w:rsid w:val="00D51F1D"/>
    <w:rsid w:val="00D54704"/>
    <w:rsid w:val="00D5662A"/>
    <w:rsid w:val="00D56867"/>
    <w:rsid w:val="00D57621"/>
    <w:rsid w:val="00D579D9"/>
    <w:rsid w:val="00D60AF8"/>
    <w:rsid w:val="00D60C57"/>
    <w:rsid w:val="00D6228F"/>
    <w:rsid w:val="00D62D7A"/>
    <w:rsid w:val="00D635AC"/>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B7CF8"/>
    <w:rsid w:val="00DB7FEF"/>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D6A37"/>
    <w:rsid w:val="00DE24BA"/>
    <w:rsid w:val="00DE3476"/>
    <w:rsid w:val="00DE5C3E"/>
    <w:rsid w:val="00DE633F"/>
    <w:rsid w:val="00DE6753"/>
    <w:rsid w:val="00DE6D5C"/>
    <w:rsid w:val="00DF304F"/>
    <w:rsid w:val="00DF38F8"/>
    <w:rsid w:val="00DF45B1"/>
    <w:rsid w:val="00DF6D36"/>
    <w:rsid w:val="00DF7CD1"/>
    <w:rsid w:val="00E02857"/>
    <w:rsid w:val="00E07203"/>
    <w:rsid w:val="00E14466"/>
    <w:rsid w:val="00E144B3"/>
    <w:rsid w:val="00E14F18"/>
    <w:rsid w:val="00E174CD"/>
    <w:rsid w:val="00E201B5"/>
    <w:rsid w:val="00E2026E"/>
    <w:rsid w:val="00E209D0"/>
    <w:rsid w:val="00E22CC5"/>
    <w:rsid w:val="00E240DA"/>
    <w:rsid w:val="00E2460D"/>
    <w:rsid w:val="00E24895"/>
    <w:rsid w:val="00E24BAE"/>
    <w:rsid w:val="00E30609"/>
    <w:rsid w:val="00E3144F"/>
    <w:rsid w:val="00E3210B"/>
    <w:rsid w:val="00E334C6"/>
    <w:rsid w:val="00E334EE"/>
    <w:rsid w:val="00E33B1F"/>
    <w:rsid w:val="00E355E6"/>
    <w:rsid w:val="00E36ACA"/>
    <w:rsid w:val="00E40CF8"/>
    <w:rsid w:val="00E41248"/>
    <w:rsid w:val="00E43D71"/>
    <w:rsid w:val="00E47706"/>
    <w:rsid w:val="00E5173A"/>
    <w:rsid w:val="00E52010"/>
    <w:rsid w:val="00E54BF1"/>
    <w:rsid w:val="00E5566C"/>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63AB"/>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099D"/>
    <w:rsid w:val="00F21671"/>
    <w:rsid w:val="00F22E26"/>
    <w:rsid w:val="00F2579E"/>
    <w:rsid w:val="00F30A28"/>
    <w:rsid w:val="00F314DD"/>
    <w:rsid w:val="00F314FB"/>
    <w:rsid w:val="00F32B8F"/>
    <w:rsid w:val="00F35312"/>
    <w:rsid w:val="00F35CE1"/>
    <w:rsid w:val="00F37574"/>
    <w:rsid w:val="00F405FC"/>
    <w:rsid w:val="00F4207F"/>
    <w:rsid w:val="00F42A80"/>
    <w:rsid w:val="00F47904"/>
    <w:rsid w:val="00F52598"/>
    <w:rsid w:val="00F53671"/>
    <w:rsid w:val="00F559B1"/>
    <w:rsid w:val="00F562CC"/>
    <w:rsid w:val="00F5696E"/>
    <w:rsid w:val="00F57154"/>
    <w:rsid w:val="00F57BAE"/>
    <w:rsid w:val="00F6016F"/>
    <w:rsid w:val="00F61085"/>
    <w:rsid w:val="00F61F55"/>
    <w:rsid w:val="00F66CF9"/>
    <w:rsid w:val="00F70D39"/>
    <w:rsid w:val="00F72E06"/>
    <w:rsid w:val="00F80437"/>
    <w:rsid w:val="00F8118C"/>
    <w:rsid w:val="00F8348C"/>
    <w:rsid w:val="00F90507"/>
    <w:rsid w:val="00F919AC"/>
    <w:rsid w:val="00F92CCB"/>
    <w:rsid w:val="00F96441"/>
    <w:rsid w:val="00F974D6"/>
    <w:rsid w:val="00FA5065"/>
    <w:rsid w:val="00FA6603"/>
    <w:rsid w:val="00FB360B"/>
    <w:rsid w:val="00FB389B"/>
    <w:rsid w:val="00FB4EF5"/>
    <w:rsid w:val="00FB5917"/>
    <w:rsid w:val="00FB7F37"/>
    <w:rsid w:val="00FC0730"/>
    <w:rsid w:val="00FC110B"/>
    <w:rsid w:val="00FC761C"/>
    <w:rsid w:val="00FD13AE"/>
    <w:rsid w:val="00FD2A95"/>
    <w:rsid w:val="00FD3125"/>
    <w:rsid w:val="00FD40A6"/>
    <w:rsid w:val="00FD426B"/>
    <w:rsid w:val="00FE09BA"/>
    <w:rsid w:val="00FE14AA"/>
    <w:rsid w:val="00FE1A7D"/>
    <w:rsid w:val="00FE6303"/>
    <w:rsid w:val="00FE71D4"/>
    <w:rsid w:val="00FF12C2"/>
    <w:rsid w:val="00FF1352"/>
    <w:rsid w:val="00FF171F"/>
    <w:rsid w:val="00FF1AC9"/>
    <w:rsid w:val="00FF20C0"/>
    <w:rsid w:val="00FF4237"/>
    <w:rsid w:val="00FF5B67"/>
    <w:rsid w:val="00FF69D5"/>
    <w:rsid w:val="00FF6BD4"/>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74B78EFC-EC57-4AA1-AB84-C64649085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jjmmw.com" TargetMode="External"/><Relationship Id="rId26" Type="http://schemas.openxmlformats.org/officeDocument/2006/relationships/hyperlink" Target="http://www.licaike.com" TargetMode="External"/><Relationship Id="rId39" Type="http://schemas.openxmlformats.org/officeDocument/2006/relationships/footer" Target="footer16.xml"/><Relationship Id="rId21" Type="http://schemas.openxmlformats.org/officeDocument/2006/relationships/hyperlink" Target="http://www.vstonewealth.com" TargetMode="External"/><Relationship Id="rId34" Type="http://schemas.openxmlformats.org/officeDocument/2006/relationships/footer" Target="footer11.xml"/><Relationship Id="rId42" Type="http://schemas.openxmlformats.org/officeDocument/2006/relationships/footer" Target="footer19.xml"/><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5ifund.com" TargetMode="Externa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puyifund.com" TargetMode="External"/><Relationship Id="rId32" Type="http://schemas.openxmlformats.org/officeDocument/2006/relationships/image" Target="media/image2.jpeg"/><Relationship Id="rId37" Type="http://schemas.openxmlformats.org/officeDocument/2006/relationships/footer" Target="footer14.xml"/><Relationship Id="rId40" Type="http://schemas.openxmlformats.org/officeDocument/2006/relationships/footer" Target="footer17.xml"/><Relationship Id="rId45"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jiyufund.com.cn/" TargetMode="External"/><Relationship Id="rId23" Type="http://schemas.openxmlformats.org/officeDocument/2006/relationships/hyperlink" Target="http://www.snjijin" TargetMode="External"/><Relationship Id="rId28" Type="http://schemas.openxmlformats.org/officeDocument/2006/relationships/footer" Target="footer7.xml"/><Relationship Id="rId36"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danjuanapp.com/" TargetMode="External"/><Relationship Id="rId31" Type="http://schemas.openxmlformats.org/officeDocument/2006/relationships/image" Target="media/image1.jpeg"/><Relationship Id="rId44" Type="http://schemas.openxmlformats.org/officeDocument/2006/relationships/footer" Target="footer2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www.taixincf.com" TargetMode="External"/><Relationship Id="rId27" Type="http://schemas.openxmlformats.org/officeDocument/2006/relationships/footer" Target="footer6.xml"/><Relationship Id="rId30" Type="http://schemas.openxmlformats.org/officeDocument/2006/relationships/footer" Target="footer9.xml"/><Relationship Id="rId35" Type="http://schemas.openxmlformats.org/officeDocument/2006/relationships/footer" Target="footer12.xml"/><Relationship Id="rId43"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hyperlink" Target="http://www.zlfund.cn" TargetMode="External"/><Relationship Id="rId25" Type="http://schemas.openxmlformats.org/officeDocument/2006/relationships/hyperlink" Target="http://www.txfund.com" TargetMode="External"/><Relationship Id="rId33" Type="http://schemas.openxmlformats.org/officeDocument/2006/relationships/footer" Target="footer10.xml"/><Relationship Id="rId38" Type="http://schemas.openxmlformats.org/officeDocument/2006/relationships/footer" Target="footer15.xml"/><Relationship Id="rId46" Type="http://schemas.openxmlformats.org/officeDocument/2006/relationships/fontTable" Target="fontTable.xml"/><Relationship Id="rId20" Type="http://schemas.openxmlformats.org/officeDocument/2006/relationships/hyperlink" Target="http://www.wacaijijin.com" TargetMode="External"/><Relationship Id="rId41" Type="http://schemas.openxmlformats.org/officeDocument/2006/relationships/footer" Target="footer1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E6BECF61-D858-4A05-AB38-5519CF50BCB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133</Pages>
  <Words>14447</Words>
  <Characters>82348</Characters>
  <Application>Microsoft Office Word</Application>
  <DocSecurity>0</DocSecurity>
  <Lines>686</Lines>
  <Paragraphs>193</Paragraphs>
  <ScaleCrop>false</ScaleCrop>
  <Company/>
  <LinksUpToDate>false</LinksUpToDate>
  <CharactersWithSpaces>96602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96</cp:revision>
  <cp:lastPrinted>2018-08-17T02:07:00Z</cp:lastPrinted>
  <dcterms:created xsi:type="dcterms:W3CDTF">2022-08-18T06:29:00Z</dcterms:created>
  <dcterms:modified xsi:type="dcterms:W3CDTF">2024-08-13T06:22:00Z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